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D7" w:rsidRPr="002117D7" w:rsidRDefault="002117D7" w:rsidP="002117D7">
      <w:pPr>
        <w:numPr>
          <w:ilvl w:val="0"/>
          <w:numId w:val="1"/>
        </w:numPr>
        <w:jc w:val="both"/>
        <w:rPr>
          <w:sz w:val="28"/>
          <w:szCs w:val="28"/>
        </w:rPr>
      </w:pPr>
      <w:r w:rsidRPr="002117D7">
        <w:rPr>
          <w:sz w:val="28"/>
          <w:szCs w:val="28"/>
        </w:rPr>
        <w:t>Спектр исходного сигнала 0,3-6 кГц. Частота дискретизации 11кГц. Определить граничные частоты полосы исходного сигнала, в которой имеют место искажения сигнала.</w:t>
      </w:r>
    </w:p>
    <w:p w:rsidR="00F85B08" w:rsidRDefault="00F85B08"/>
    <w:p w:rsidR="002117D7" w:rsidRPr="00526E05" w:rsidRDefault="002117D7" w:rsidP="002117D7">
      <w:pPr>
        <w:numPr>
          <w:ilvl w:val="0"/>
          <w:numId w:val="1"/>
        </w:numPr>
        <w:jc w:val="both"/>
        <w:rPr>
          <w:sz w:val="28"/>
          <w:szCs w:val="28"/>
        </w:rPr>
      </w:pPr>
      <w:r w:rsidRPr="00526E05">
        <w:rPr>
          <w:sz w:val="28"/>
          <w:szCs w:val="28"/>
        </w:rPr>
        <w:t xml:space="preserve">На вход декодера подаётся в простом симметричном коде кодовая группа 11010011. Шаг квантования равен 7,9 мВ. Определить амплитуду </w:t>
      </w:r>
      <w:proofErr w:type="spellStart"/>
      <w:r w:rsidRPr="00526E05">
        <w:rPr>
          <w:sz w:val="28"/>
          <w:szCs w:val="28"/>
        </w:rPr>
        <w:t>АИМ-сигнала</w:t>
      </w:r>
      <w:proofErr w:type="spellEnd"/>
      <w:r w:rsidRPr="00526E05">
        <w:rPr>
          <w:sz w:val="28"/>
          <w:szCs w:val="28"/>
        </w:rPr>
        <w:t xml:space="preserve"> на выходе декодера (в мВ).</w:t>
      </w:r>
    </w:p>
    <w:p w:rsidR="002117D7" w:rsidRDefault="002117D7"/>
    <w:p w:rsidR="002117D7" w:rsidRPr="00526E05" w:rsidRDefault="002117D7" w:rsidP="002117D7">
      <w:pPr>
        <w:numPr>
          <w:ilvl w:val="0"/>
          <w:numId w:val="1"/>
        </w:numPr>
        <w:jc w:val="both"/>
        <w:rPr>
          <w:sz w:val="28"/>
          <w:szCs w:val="28"/>
        </w:rPr>
      </w:pPr>
      <w:r w:rsidRPr="00526E05">
        <w:rPr>
          <w:sz w:val="28"/>
          <w:szCs w:val="28"/>
        </w:rPr>
        <w:t xml:space="preserve">Дана двоичная последовательность сигнала 101100000100100000001101. Закодируйте  эту последовательность в коде </w:t>
      </w:r>
      <w:r w:rsidRPr="00526E05">
        <w:rPr>
          <w:sz w:val="28"/>
          <w:szCs w:val="28"/>
          <w:lang w:val="en-US"/>
        </w:rPr>
        <w:t>HDB</w:t>
      </w:r>
      <w:r w:rsidRPr="00526E05">
        <w:rPr>
          <w:sz w:val="28"/>
          <w:szCs w:val="28"/>
        </w:rPr>
        <w:t>-3.</w:t>
      </w:r>
    </w:p>
    <w:p w:rsidR="002117D7" w:rsidRDefault="002117D7"/>
    <w:p w:rsidR="002117D7" w:rsidRPr="002117D7" w:rsidRDefault="002117D7" w:rsidP="002117D7">
      <w:pPr>
        <w:numPr>
          <w:ilvl w:val="0"/>
          <w:numId w:val="1"/>
        </w:numPr>
        <w:jc w:val="both"/>
        <w:rPr>
          <w:sz w:val="28"/>
          <w:szCs w:val="28"/>
        </w:rPr>
      </w:pPr>
      <w:r w:rsidRPr="002117D7">
        <w:rPr>
          <w:sz w:val="28"/>
          <w:szCs w:val="28"/>
        </w:rPr>
        <w:t xml:space="preserve">Определить структуру 8-ми разрядной кодовой группы на выходе нелинейного кодера, соответствующей передаваемому сигналу </w:t>
      </w:r>
      <w:r w:rsidRPr="002117D7">
        <w:rPr>
          <w:i/>
          <w:iCs/>
          <w:sz w:val="28"/>
          <w:szCs w:val="28"/>
          <w:lang w:val="en-US"/>
        </w:rPr>
        <w:t>U</w:t>
      </w:r>
      <w:r w:rsidRPr="002117D7">
        <w:rPr>
          <w:sz w:val="28"/>
          <w:szCs w:val="28"/>
          <w:vertAlign w:val="subscript"/>
        </w:rPr>
        <w:t>0</w:t>
      </w:r>
      <w:r w:rsidRPr="002117D7">
        <w:rPr>
          <w:sz w:val="28"/>
          <w:szCs w:val="28"/>
        </w:rPr>
        <w:t>(</w:t>
      </w:r>
      <w:r w:rsidRPr="002117D7">
        <w:rPr>
          <w:i/>
          <w:iCs/>
          <w:sz w:val="28"/>
          <w:szCs w:val="28"/>
          <w:lang w:val="en-US"/>
        </w:rPr>
        <w:t>t</w:t>
      </w:r>
      <w:r w:rsidRPr="002117D7">
        <w:rPr>
          <w:sz w:val="28"/>
          <w:szCs w:val="28"/>
        </w:rPr>
        <w:t>)=31,2 мВ; Δ=0,4 мВ.</w:t>
      </w:r>
    </w:p>
    <w:p w:rsidR="002117D7" w:rsidRDefault="002117D7"/>
    <w:sectPr w:rsidR="002117D7" w:rsidSect="00F8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7B1"/>
    <w:multiLevelType w:val="hybridMultilevel"/>
    <w:tmpl w:val="16028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117D7"/>
    <w:rsid w:val="002117D7"/>
    <w:rsid w:val="004F53FC"/>
    <w:rsid w:val="005636D8"/>
    <w:rsid w:val="0061514B"/>
    <w:rsid w:val="00F8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636D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6D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6D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6D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6D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6D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6D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6D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6D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6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36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36D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636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636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636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636D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636D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36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636D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36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636D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5636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636D8"/>
    <w:rPr>
      <w:b/>
      <w:bCs/>
    </w:rPr>
  </w:style>
  <w:style w:type="character" w:styleId="a8">
    <w:name w:val="Emphasis"/>
    <w:uiPriority w:val="20"/>
    <w:qFormat/>
    <w:rsid w:val="00563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636D8"/>
  </w:style>
  <w:style w:type="paragraph" w:styleId="aa">
    <w:name w:val="List Paragraph"/>
    <w:basedOn w:val="a"/>
    <w:uiPriority w:val="34"/>
    <w:qFormat/>
    <w:rsid w:val="005636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36D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636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63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636D8"/>
    <w:rPr>
      <w:b/>
      <w:bCs/>
      <w:i/>
      <w:iCs/>
    </w:rPr>
  </w:style>
  <w:style w:type="character" w:styleId="ad">
    <w:name w:val="Subtle Emphasis"/>
    <w:uiPriority w:val="19"/>
    <w:qFormat/>
    <w:rsid w:val="005636D8"/>
    <w:rPr>
      <w:i/>
      <w:iCs/>
    </w:rPr>
  </w:style>
  <w:style w:type="character" w:styleId="ae">
    <w:name w:val="Intense Emphasis"/>
    <w:uiPriority w:val="21"/>
    <w:qFormat/>
    <w:rsid w:val="005636D8"/>
    <w:rPr>
      <w:b/>
      <w:bCs/>
    </w:rPr>
  </w:style>
  <w:style w:type="character" w:styleId="af">
    <w:name w:val="Subtle Reference"/>
    <w:uiPriority w:val="31"/>
    <w:qFormat/>
    <w:rsid w:val="005636D8"/>
    <w:rPr>
      <w:smallCaps/>
    </w:rPr>
  </w:style>
  <w:style w:type="character" w:styleId="af0">
    <w:name w:val="Intense Reference"/>
    <w:uiPriority w:val="32"/>
    <w:qFormat/>
    <w:rsid w:val="005636D8"/>
    <w:rPr>
      <w:smallCaps/>
      <w:spacing w:val="5"/>
      <w:u w:val="single"/>
    </w:rPr>
  </w:style>
  <w:style w:type="character" w:styleId="af1">
    <w:name w:val="Book Title"/>
    <w:uiPriority w:val="33"/>
    <w:qFormat/>
    <w:rsid w:val="005636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636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marina78</dc:creator>
  <cp:keywords/>
  <dc:description/>
  <cp:lastModifiedBy>marina78</cp:lastModifiedBy>
  <cp:revision>1</cp:revision>
  <dcterms:created xsi:type="dcterms:W3CDTF">2014-05-30T06:20:00Z</dcterms:created>
  <dcterms:modified xsi:type="dcterms:W3CDTF">2014-05-30T06:22:00Z</dcterms:modified>
</cp:coreProperties>
</file>