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C3" w:rsidRDefault="00085FC3" w:rsidP="00085FC3">
      <w:pPr>
        <w:pStyle w:val="21"/>
        <w:shd w:val="clear" w:color="auto" w:fill="auto"/>
        <w:spacing w:line="360" w:lineRule="auto"/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Style w:val="62"/>
          <w:rFonts w:ascii="Times New Roman" w:hAnsi="Times New Roman" w:cs="Times New Roman"/>
          <w:bCs w:val="0"/>
          <w:sz w:val="24"/>
          <w:szCs w:val="24"/>
        </w:rPr>
        <w:t>Задача 2.2. 6</w:t>
      </w:r>
    </w:p>
    <w:p w:rsidR="00085FC3" w:rsidRDefault="00085FC3" w:rsidP="00085FC3">
      <w:pPr>
        <w:pStyle w:val="21"/>
        <w:shd w:val="clear" w:color="auto" w:fill="auto"/>
        <w:spacing w:line="360" w:lineRule="auto"/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Style w:val="27"/>
          <w:rFonts w:ascii="Times New Roman" w:hAnsi="Times New Roman" w:cs="Times New Roman"/>
          <w:sz w:val="24"/>
          <w:szCs w:val="24"/>
        </w:rPr>
        <w:t>ООО «Алекс» является одним из учредителей ООО «Карат». ООО «Алекс» по согласованию с другими учредителям</w:t>
      </w:r>
      <w:proofErr w:type="gramStart"/>
      <w:r>
        <w:rPr>
          <w:rStyle w:val="27"/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Style w:val="27"/>
          <w:rFonts w:ascii="Times New Roman" w:hAnsi="Times New Roman" w:cs="Times New Roman"/>
          <w:sz w:val="24"/>
          <w:szCs w:val="24"/>
        </w:rPr>
        <w:t xml:space="preserve"> «Карат» внесло </w:t>
      </w:r>
      <w:r>
        <w:rPr>
          <w:rStyle w:val="210"/>
          <w:rFonts w:ascii="Times New Roman" w:hAnsi="Times New Roman" w:cs="Times New Roman"/>
          <w:sz w:val="24"/>
          <w:szCs w:val="24"/>
        </w:rPr>
        <w:t>в</w:t>
      </w:r>
      <w:r>
        <w:rPr>
          <w:rStyle w:val="27"/>
          <w:rFonts w:ascii="Times New Roman" w:hAnsi="Times New Roman" w:cs="Times New Roman"/>
          <w:sz w:val="24"/>
          <w:szCs w:val="24"/>
        </w:rPr>
        <w:t xml:space="preserve"> счет вклада в уставный капитал ООО «Карат» НМА (промышленный образец), согласованная оценка которого со стороны учредителей со</w:t>
      </w:r>
      <w:r>
        <w:rPr>
          <w:rStyle w:val="27"/>
          <w:rFonts w:ascii="Times New Roman" w:hAnsi="Times New Roman" w:cs="Times New Roman"/>
          <w:sz w:val="24"/>
          <w:szCs w:val="24"/>
        </w:rPr>
        <w:softHyphen/>
        <w:t>ставляет 380 000 руб.</w:t>
      </w:r>
    </w:p>
    <w:p w:rsidR="00085FC3" w:rsidRDefault="00085FC3" w:rsidP="00085FC3">
      <w:pPr>
        <w:pStyle w:val="21"/>
        <w:shd w:val="clear" w:color="auto" w:fill="auto"/>
        <w:spacing w:line="360" w:lineRule="auto"/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Style w:val="27"/>
          <w:rFonts w:ascii="Times New Roman" w:hAnsi="Times New Roman" w:cs="Times New Roman"/>
          <w:sz w:val="24"/>
          <w:szCs w:val="24"/>
        </w:rPr>
        <w:t>Договоренность между учредителями о внесении НМА в счет вкла</w:t>
      </w:r>
      <w:r>
        <w:rPr>
          <w:rStyle w:val="27"/>
          <w:rFonts w:ascii="Times New Roman" w:hAnsi="Times New Roman" w:cs="Times New Roman"/>
          <w:sz w:val="24"/>
          <w:szCs w:val="24"/>
        </w:rPr>
        <w:softHyphen/>
        <w:t>да в уставный капитал достигнута 20.08.2012. Фактически внесение вклада имело место 31.08.2012.</w:t>
      </w:r>
    </w:p>
    <w:p w:rsidR="00085FC3" w:rsidRDefault="00085FC3" w:rsidP="00085FC3">
      <w:pPr>
        <w:pStyle w:val="21"/>
        <w:shd w:val="clear" w:color="auto" w:fill="auto"/>
        <w:spacing w:line="360" w:lineRule="auto"/>
        <w:ind w:firstLine="737"/>
        <w:rPr>
          <w:rFonts w:ascii="Times New Roman" w:hAnsi="Times New Roman" w:cs="Times New Roman"/>
          <w:sz w:val="24"/>
          <w:szCs w:val="24"/>
        </w:rPr>
      </w:pPr>
      <w:r>
        <w:rPr>
          <w:rStyle w:val="27"/>
          <w:rFonts w:ascii="Times New Roman" w:hAnsi="Times New Roman" w:cs="Times New Roman"/>
          <w:sz w:val="24"/>
          <w:szCs w:val="24"/>
        </w:rPr>
        <w:t>Отразить бухгалтерскими записями в учете ООО «Карат» вышеуказанные операции, если НМА был введен в эксплуатацию 05.09.2012.</w:t>
      </w:r>
    </w:p>
    <w:p w:rsidR="009B0F9D" w:rsidRDefault="009B0F9D"/>
    <w:p w:rsidR="00085FC3" w:rsidRPr="00085FC3" w:rsidRDefault="00085FC3" w:rsidP="00085FC3">
      <w:pPr>
        <w:shd w:val="clear" w:color="auto" w:fill="FFFFFF"/>
        <w:spacing w:before="23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5FC3">
        <w:rPr>
          <w:rFonts w:ascii="Times New Roman" w:hAnsi="Times New Roman" w:cs="Times New Roman"/>
          <w:sz w:val="24"/>
          <w:szCs w:val="24"/>
        </w:rPr>
        <w:t xml:space="preserve">Задача 2. </w:t>
      </w:r>
    </w:p>
    <w:p w:rsidR="00085FC3" w:rsidRDefault="00085FC3" w:rsidP="00085FC3">
      <w:pPr>
        <w:shd w:val="clear" w:color="auto" w:fill="FFFFFF"/>
        <w:spacing w:before="230" w:line="36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085FC3">
        <w:rPr>
          <w:rFonts w:ascii="Times New Roman" w:hAnsi="Times New Roman" w:cs="Times New Roman"/>
          <w:sz w:val="24"/>
          <w:szCs w:val="24"/>
        </w:rPr>
        <w:t>Организация выдала работнице Ивановой И.И. 5 ап</w:t>
      </w:r>
      <w:r w:rsidRPr="00085FC3">
        <w:rPr>
          <w:rFonts w:ascii="Times New Roman" w:hAnsi="Times New Roman" w:cs="Times New Roman"/>
          <w:sz w:val="24"/>
          <w:szCs w:val="24"/>
        </w:rPr>
        <w:softHyphen/>
        <w:t>реля 20__ г. беспроцентный заем 100 000 руб. по договору от 4 апреля 20__ г. на срок 8 месяцев наличными денежными средствами из кассы. По договору срок возврата займа — 6 декабря 20__ г. с еже</w:t>
      </w:r>
      <w:r w:rsidRPr="00085FC3">
        <w:rPr>
          <w:rFonts w:ascii="Times New Roman" w:hAnsi="Times New Roman" w:cs="Times New Roman"/>
          <w:sz w:val="24"/>
          <w:szCs w:val="24"/>
        </w:rPr>
        <w:softHyphen/>
      </w:r>
      <w:r w:rsidRPr="00085FC3">
        <w:rPr>
          <w:rFonts w:ascii="Times New Roman" w:hAnsi="Times New Roman" w:cs="Times New Roman"/>
          <w:spacing w:val="-3"/>
          <w:sz w:val="24"/>
          <w:szCs w:val="24"/>
        </w:rPr>
        <w:t>месячным удержанием из заработной платы. Ставка рефинансиро</w:t>
      </w:r>
      <w:r w:rsidRPr="00085FC3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085FC3">
        <w:rPr>
          <w:rFonts w:ascii="Times New Roman" w:hAnsi="Times New Roman" w:cs="Times New Roman"/>
          <w:sz w:val="24"/>
          <w:szCs w:val="24"/>
        </w:rPr>
        <w:t xml:space="preserve">вания ЦБР на момент выдачи займа — 8%(условно). </w:t>
      </w:r>
      <w:r w:rsidRPr="00085FC3">
        <w:rPr>
          <w:rFonts w:ascii="Times New Roman" w:hAnsi="Times New Roman" w:cs="Times New Roman"/>
          <w:spacing w:val="-2"/>
          <w:sz w:val="24"/>
          <w:szCs w:val="24"/>
        </w:rPr>
        <w:t xml:space="preserve">Рассчитать сумму материальной выгоды работницы, удержать </w:t>
      </w:r>
      <w:r w:rsidRPr="00085FC3">
        <w:rPr>
          <w:rFonts w:ascii="Times New Roman" w:hAnsi="Times New Roman" w:cs="Times New Roman"/>
          <w:sz w:val="24"/>
          <w:szCs w:val="24"/>
        </w:rPr>
        <w:t>из  заработной платы налог на доходы физических лиц с полу</w:t>
      </w:r>
      <w:r w:rsidRPr="00085FC3">
        <w:rPr>
          <w:rFonts w:ascii="Times New Roman" w:hAnsi="Times New Roman" w:cs="Times New Roman"/>
          <w:sz w:val="24"/>
          <w:szCs w:val="24"/>
        </w:rPr>
        <w:softHyphen/>
        <w:t xml:space="preserve">ченной материальной выгоды, сделать бухгалтерские записи по </w:t>
      </w:r>
      <w:r w:rsidRPr="00085FC3">
        <w:rPr>
          <w:rFonts w:ascii="Times New Roman" w:hAnsi="Times New Roman" w:cs="Times New Roman"/>
          <w:spacing w:val="-2"/>
          <w:sz w:val="24"/>
          <w:szCs w:val="24"/>
        </w:rPr>
        <w:t>выдаче и возврату суммы займа и НДФЛ. Составить бухгалтерские проводки.</w:t>
      </w:r>
    </w:p>
    <w:p w:rsidR="00023A35" w:rsidRDefault="00023A35" w:rsidP="00085FC3">
      <w:pPr>
        <w:shd w:val="clear" w:color="auto" w:fill="FFFFFF"/>
        <w:spacing w:before="230" w:line="36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bookmarkStart w:id="0" w:name="_GoBack"/>
      <w:bookmarkEnd w:id="0"/>
    </w:p>
    <w:p w:rsidR="00023A35" w:rsidRPr="00023A35" w:rsidRDefault="00023A35" w:rsidP="00023A35">
      <w:pPr>
        <w:rPr>
          <w:rFonts w:ascii="Times New Roman" w:hAnsi="Times New Roman" w:cs="Times New Roman"/>
          <w:sz w:val="24"/>
          <w:szCs w:val="24"/>
        </w:rPr>
      </w:pPr>
      <w:r w:rsidRPr="00023A35">
        <w:rPr>
          <w:rFonts w:ascii="Times New Roman" w:hAnsi="Times New Roman" w:cs="Times New Roman"/>
          <w:sz w:val="24"/>
          <w:szCs w:val="24"/>
        </w:rPr>
        <w:t xml:space="preserve">Задача 6.2 </w:t>
      </w:r>
    </w:p>
    <w:p w:rsidR="00023A35" w:rsidRPr="00023A35" w:rsidRDefault="00023A35" w:rsidP="00023A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3A35">
        <w:rPr>
          <w:rFonts w:ascii="Times New Roman" w:hAnsi="Times New Roman" w:cs="Times New Roman"/>
          <w:sz w:val="24"/>
          <w:szCs w:val="24"/>
        </w:rPr>
        <w:t>ООО «Свет» 2 ноября 20__ г. приобрело 100 000 единиц товарно-материальных ценностей   по  цене  10 800 (в том числе НДС - 18%)  за  единицу. 8 ноября 20__ г. организация приобрела  еще 200 000  единиц материалов по це</w:t>
      </w:r>
      <w:r w:rsidRPr="00023A35">
        <w:rPr>
          <w:rFonts w:ascii="Times New Roman" w:hAnsi="Times New Roman" w:cs="Times New Roman"/>
          <w:sz w:val="24"/>
          <w:szCs w:val="24"/>
        </w:rPr>
        <w:softHyphen/>
        <w:t>не 17 700 руб. (в том числе НДС - 18%) за единицу. 25 ноября на склад ООО «Свет» поступила третья партия материалов -  350 000 единиц по</w:t>
      </w:r>
      <w:proofErr w:type="gramEnd"/>
      <w:r w:rsidRPr="00023A35">
        <w:rPr>
          <w:rFonts w:ascii="Times New Roman" w:hAnsi="Times New Roman" w:cs="Times New Roman"/>
          <w:sz w:val="24"/>
          <w:szCs w:val="24"/>
        </w:rPr>
        <w:t xml:space="preserve"> цене 15 930 руб. (в том числе НДС -18%) за единицу. </w:t>
      </w:r>
      <w:r w:rsidRPr="00023A35">
        <w:rPr>
          <w:rFonts w:ascii="Times New Roman" w:hAnsi="Times New Roman" w:cs="Times New Roman"/>
          <w:spacing w:val="1"/>
          <w:sz w:val="24"/>
          <w:szCs w:val="24"/>
        </w:rPr>
        <w:t>Транспортные расходы по доставке первой партии материалов составили 70</w:t>
      </w:r>
      <w:r w:rsidRPr="00023A35">
        <w:rPr>
          <w:rFonts w:ascii="Times New Roman" w:hAnsi="Times New Roman" w:cs="Times New Roman"/>
          <w:sz w:val="24"/>
          <w:szCs w:val="24"/>
        </w:rPr>
        <w:t xml:space="preserve"> 800 руб. (в том числе НДС - 18%), расходы по доставке второй партии равны 35 400 руб. (в том числе НДС - 18%), по доставке треть</w:t>
      </w:r>
      <w:r w:rsidRPr="00023A35">
        <w:rPr>
          <w:rFonts w:ascii="Times New Roman" w:hAnsi="Times New Roman" w:cs="Times New Roman"/>
          <w:sz w:val="24"/>
          <w:szCs w:val="24"/>
        </w:rPr>
        <w:softHyphen/>
        <w:t>ей партии - 106 200 руб. (в том числе НДС - 18% руб.). По состоянию на 31 октября 20__ г. ООО «Свет» не имело остатка материалов на складе. В учетной политике использование счетов 15 и 16 не предусмотрено. Оп</w:t>
      </w:r>
      <w:r w:rsidRPr="00023A35">
        <w:rPr>
          <w:rFonts w:ascii="Times New Roman" w:hAnsi="Times New Roman" w:cs="Times New Roman"/>
          <w:sz w:val="24"/>
          <w:szCs w:val="24"/>
        </w:rPr>
        <w:softHyphen/>
      </w:r>
      <w:r w:rsidRPr="00023A35">
        <w:rPr>
          <w:rFonts w:ascii="Times New Roman" w:hAnsi="Times New Roman" w:cs="Times New Roman"/>
          <w:spacing w:val="1"/>
          <w:sz w:val="24"/>
          <w:szCs w:val="24"/>
        </w:rPr>
        <w:t>ределить первоначальную стоимость материалов, отразить в бухгалтер</w:t>
      </w:r>
      <w:r w:rsidRPr="00023A35">
        <w:rPr>
          <w:rFonts w:ascii="Times New Roman" w:hAnsi="Times New Roman" w:cs="Times New Roman"/>
          <w:spacing w:val="1"/>
          <w:sz w:val="24"/>
          <w:szCs w:val="24"/>
        </w:rPr>
        <w:softHyphen/>
        <w:t>ском учете ООО «Свет» указанные хозяйственные операции бухгалтерскими проводками.</w:t>
      </w:r>
    </w:p>
    <w:p w:rsidR="00023A35" w:rsidRPr="00085FC3" w:rsidRDefault="00023A35" w:rsidP="00085FC3">
      <w:pPr>
        <w:shd w:val="clear" w:color="auto" w:fill="FFFFFF"/>
        <w:spacing w:before="23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5FC3" w:rsidRDefault="00085FC3"/>
    <w:sectPr w:rsidR="0008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80"/>
    <w:rsid w:val="00023A35"/>
    <w:rsid w:val="00085FC3"/>
    <w:rsid w:val="009B0F9D"/>
    <w:rsid w:val="00BC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085FC3"/>
    <w:rPr>
      <w:rFonts w:ascii="Arial" w:hAnsi="Arial" w:cs="Arial"/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85FC3"/>
    <w:pPr>
      <w:shd w:val="clear" w:color="auto" w:fill="FFFFFF"/>
      <w:spacing w:after="0" w:line="211" w:lineRule="exact"/>
      <w:ind w:hanging="340"/>
    </w:pPr>
    <w:rPr>
      <w:rFonts w:ascii="Arial" w:hAnsi="Arial" w:cs="Arial"/>
      <w:sz w:val="17"/>
      <w:szCs w:val="17"/>
    </w:rPr>
  </w:style>
  <w:style w:type="character" w:customStyle="1" w:styleId="27">
    <w:name w:val="Основной текст (2)7"/>
    <w:basedOn w:val="2"/>
    <w:rsid w:val="00085FC3"/>
    <w:rPr>
      <w:rFonts w:ascii="Arial" w:hAnsi="Arial" w:cs="Arial"/>
      <w:sz w:val="17"/>
      <w:szCs w:val="17"/>
      <w:shd w:val="clear" w:color="auto" w:fill="FFFFFF"/>
    </w:rPr>
  </w:style>
  <w:style w:type="character" w:customStyle="1" w:styleId="62">
    <w:name w:val="Основной текст (6)2"/>
    <w:rsid w:val="00085FC3"/>
    <w:rPr>
      <w:rFonts w:ascii="Arial" w:hAnsi="Arial" w:cs="Arial" w:hint="default"/>
      <w:b/>
      <w:bCs/>
      <w:spacing w:val="0"/>
      <w:sz w:val="17"/>
      <w:szCs w:val="17"/>
    </w:rPr>
  </w:style>
  <w:style w:type="character" w:customStyle="1" w:styleId="210">
    <w:name w:val="Основной текст (2) + Полужирный1"/>
    <w:rsid w:val="00085FC3"/>
    <w:rPr>
      <w:rFonts w:ascii="Arial" w:hAnsi="Arial" w:cs="Arial"/>
      <w:b/>
      <w:bCs/>
      <w:noProof/>
      <w:sz w:val="17"/>
      <w:szCs w:val="17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085FC3"/>
    <w:rPr>
      <w:rFonts w:ascii="Arial" w:hAnsi="Arial" w:cs="Arial"/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85FC3"/>
    <w:pPr>
      <w:shd w:val="clear" w:color="auto" w:fill="FFFFFF"/>
      <w:spacing w:after="0" w:line="211" w:lineRule="exact"/>
      <w:ind w:hanging="340"/>
    </w:pPr>
    <w:rPr>
      <w:rFonts w:ascii="Arial" w:hAnsi="Arial" w:cs="Arial"/>
      <w:sz w:val="17"/>
      <w:szCs w:val="17"/>
    </w:rPr>
  </w:style>
  <w:style w:type="character" w:customStyle="1" w:styleId="27">
    <w:name w:val="Основной текст (2)7"/>
    <w:basedOn w:val="2"/>
    <w:rsid w:val="00085FC3"/>
    <w:rPr>
      <w:rFonts w:ascii="Arial" w:hAnsi="Arial" w:cs="Arial"/>
      <w:sz w:val="17"/>
      <w:szCs w:val="17"/>
      <w:shd w:val="clear" w:color="auto" w:fill="FFFFFF"/>
    </w:rPr>
  </w:style>
  <w:style w:type="character" w:customStyle="1" w:styleId="62">
    <w:name w:val="Основной текст (6)2"/>
    <w:rsid w:val="00085FC3"/>
    <w:rPr>
      <w:rFonts w:ascii="Arial" w:hAnsi="Arial" w:cs="Arial" w:hint="default"/>
      <w:b/>
      <w:bCs/>
      <w:spacing w:val="0"/>
      <w:sz w:val="17"/>
      <w:szCs w:val="17"/>
    </w:rPr>
  </w:style>
  <w:style w:type="character" w:customStyle="1" w:styleId="210">
    <w:name w:val="Основной текст (2) + Полужирный1"/>
    <w:rsid w:val="00085FC3"/>
    <w:rPr>
      <w:rFonts w:ascii="Arial" w:hAnsi="Arial" w:cs="Arial"/>
      <w:b/>
      <w:bCs/>
      <w:noProof/>
      <w:sz w:val="17"/>
      <w:szCs w:val="17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Maggie</cp:lastModifiedBy>
  <cp:revision>3</cp:revision>
  <dcterms:created xsi:type="dcterms:W3CDTF">2014-05-27T16:10:00Z</dcterms:created>
  <dcterms:modified xsi:type="dcterms:W3CDTF">2014-05-27T16:17:00Z</dcterms:modified>
</cp:coreProperties>
</file>