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C" w:rsidRPr="002324E9" w:rsidRDefault="0002686C" w:rsidP="0002686C">
      <w:pPr>
        <w:spacing w:line="0" w:lineRule="atLeast"/>
        <w:jc w:val="both"/>
        <w:rPr>
          <w:sz w:val="32"/>
          <w:szCs w:val="32"/>
        </w:rPr>
      </w:pPr>
      <w:r w:rsidRPr="0016429A">
        <w:rPr>
          <w:i/>
          <w:sz w:val="32"/>
          <w:szCs w:val="32"/>
        </w:rPr>
        <w:t>Задача 1.5.</w:t>
      </w:r>
      <w:r w:rsidRPr="002324E9">
        <w:rPr>
          <w:sz w:val="32"/>
          <w:szCs w:val="32"/>
        </w:rPr>
        <w:t xml:space="preserve"> По баскетбольному кольцу производится четыре броска. Определить сложное событие, состоящее в  попадании в кольцо трёх мячей.</w:t>
      </w:r>
    </w:p>
    <w:p w:rsidR="0056164C" w:rsidRDefault="0056164C"/>
    <w:sectPr w:rsidR="0056164C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6C"/>
    <w:rsid w:val="0002686C"/>
    <w:rsid w:val="0056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2014-12-02T19:51:00Z</dcterms:created>
  <dcterms:modified xsi:type="dcterms:W3CDTF">2014-12-02T19:51:00Z</dcterms:modified>
</cp:coreProperties>
</file>