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2BF">
      <w:r>
        <w:t xml:space="preserve">Дана таблица </w:t>
      </w:r>
      <w:r w:rsidRPr="009812BF">
        <w:t>[</w:t>
      </w:r>
      <w:r>
        <w:rPr>
          <w:lang w:val="en-US"/>
        </w:rPr>
        <w:t>x</w:t>
      </w:r>
      <w:r w:rsidRPr="009812BF">
        <w:t>,</w:t>
      </w:r>
      <w:r>
        <w:rPr>
          <w:lang w:val="en-US"/>
        </w:rPr>
        <w:t>y</w:t>
      </w:r>
      <w:r w:rsidRPr="009812BF">
        <w:t>]</w:t>
      </w:r>
      <w:r>
        <w:t xml:space="preserve"> построить многочлен 2й </w:t>
      </w:r>
      <w:proofErr w:type="spellStart"/>
      <w:r>
        <w:t>стемени</w:t>
      </w:r>
      <w:proofErr w:type="spellEnd"/>
      <w:r>
        <w:t xml:space="preserve"> ее наилучшего приближения</w:t>
      </w:r>
    </w:p>
    <w:p w:rsidR="009812BF" w:rsidRDefault="009812BF">
      <w:pPr>
        <w:rPr>
          <w:lang w:val="en-US"/>
        </w:rPr>
      </w:pPr>
      <w:proofErr w:type="gramStart"/>
      <w:r>
        <w:rPr>
          <w:lang w:val="en-US"/>
        </w:rPr>
        <w:t>X[</w:t>
      </w:r>
      <w:proofErr w:type="gramEnd"/>
      <w:r>
        <w:rPr>
          <w:lang w:val="en-US"/>
        </w:rPr>
        <w:t>22]=(1,2,3,5)</w:t>
      </w:r>
    </w:p>
    <w:p w:rsidR="009812BF" w:rsidRPr="009812BF" w:rsidRDefault="009812BF">
      <w:pPr>
        <w:rPr>
          <w:lang w:val="en-US"/>
        </w:rPr>
      </w:pPr>
      <w:r>
        <w:rPr>
          <w:lang w:val="en-US"/>
        </w:rPr>
        <w:t>Y[22]=(-2,-3,-1,3)</w:t>
      </w:r>
    </w:p>
    <w:sectPr w:rsidR="009812BF" w:rsidRPr="009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12BF"/>
    <w:rsid w:val="0098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2014-12-01T12:30:00Z</dcterms:created>
  <dcterms:modified xsi:type="dcterms:W3CDTF">2014-12-01T12:31:00Z</dcterms:modified>
</cp:coreProperties>
</file>