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>Выполнение работы</w:t>
      </w:r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 xml:space="preserve">Задание 1. Привести в виде рецепта на латинском языке состав </w:t>
      </w:r>
      <w:proofErr w:type="gramStart"/>
      <w:r w:rsidRPr="00E802F0">
        <w:rPr>
          <w:rFonts w:ascii="Times New Roman" w:hAnsi="Times New Roman" w:cs="Times New Roman"/>
          <w:sz w:val="28"/>
          <w:szCs w:val="28"/>
        </w:rPr>
        <w:t>лекарственной</w:t>
      </w:r>
      <w:proofErr w:type="gramEnd"/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>формы, предложенной для выполнения курсовой работы.</w:t>
      </w:r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>Задание 2. Используя приказы МЗ РФ, показать, каким видам контроля будет</w:t>
      </w:r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 xml:space="preserve">подвергаться предложенная лекарственная </w:t>
      </w:r>
      <w:proofErr w:type="gramStart"/>
      <w:r w:rsidRPr="00E802F0">
        <w:rPr>
          <w:rFonts w:ascii="Times New Roman" w:hAnsi="Times New Roman" w:cs="Times New Roman"/>
          <w:sz w:val="28"/>
          <w:szCs w:val="28"/>
        </w:rPr>
        <w:t>форма</w:t>
      </w:r>
      <w:proofErr w:type="gramEnd"/>
      <w:r w:rsidRPr="00E802F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E802F0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E802F0">
        <w:rPr>
          <w:rFonts w:ascii="Times New Roman" w:hAnsi="Times New Roman" w:cs="Times New Roman"/>
          <w:sz w:val="28"/>
          <w:szCs w:val="28"/>
        </w:rPr>
        <w:t xml:space="preserve"> испытания нужно провести,</w:t>
      </w:r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 xml:space="preserve">Задание 3. Описать физические свойства входящих в состав </w:t>
      </w:r>
      <w:proofErr w:type="gramStart"/>
      <w:r w:rsidRPr="00E802F0">
        <w:rPr>
          <w:rFonts w:ascii="Times New Roman" w:hAnsi="Times New Roman" w:cs="Times New Roman"/>
          <w:sz w:val="28"/>
          <w:szCs w:val="28"/>
        </w:rPr>
        <w:t>лекарственной</w:t>
      </w:r>
      <w:proofErr w:type="gramEnd"/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>формы ингредиентов (цвет, запах, агрегатное состояние, растворимость). На основании</w:t>
      </w:r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>изучения свойств ингредиентов обосновать физические свойства лекарственной формы.</w:t>
      </w:r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02F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E802F0">
        <w:rPr>
          <w:rFonts w:ascii="Times New Roman" w:hAnsi="Times New Roman" w:cs="Times New Roman"/>
          <w:sz w:val="28"/>
          <w:szCs w:val="28"/>
        </w:rPr>
        <w:t>имические свойства</w:t>
      </w:r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>ингредиентов</w:t>
      </w:r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>лекарственной</w:t>
      </w:r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>формы по данным литературы. Привести химические реакции и физико-химические</w:t>
      </w:r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02F0">
        <w:rPr>
          <w:rFonts w:ascii="Times New Roman" w:hAnsi="Times New Roman" w:cs="Times New Roman"/>
          <w:sz w:val="28"/>
          <w:szCs w:val="28"/>
        </w:rPr>
        <w:t xml:space="preserve">характеристики (максимум </w:t>
      </w:r>
      <w:proofErr w:type="spellStart"/>
      <w:r w:rsidRPr="00E802F0">
        <w:rPr>
          <w:rFonts w:ascii="Times New Roman" w:hAnsi="Times New Roman" w:cs="Times New Roman"/>
          <w:sz w:val="28"/>
          <w:szCs w:val="28"/>
        </w:rPr>
        <w:t>светопоглощения</w:t>
      </w:r>
      <w:proofErr w:type="spellEnd"/>
      <w:r w:rsidRPr="00E802F0">
        <w:rPr>
          <w:rFonts w:ascii="Times New Roman" w:hAnsi="Times New Roman" w:cs="Times New Roman"/>
          <w:sz w:val="28"/>
          <w:szCs w:val="28"/>
        </w:rPr>
        <w:t>, удельный показатель поглощения, удельное</w:t>
      </w:r>
      <w:proofErr w:type="gramEnd"/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>вращение, показатель преломления и др.). Из приведенных в литературе методик</w:t>
      </w:r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 xml:space="preserve">идентификации для каждого из ингредиента, выбрать </w:t>
      </w:r>
      <w:proofErr w:type="gramStart"/>
      <w:r w:rsidRPr="00E802F0">
        <w:rPr>
          <w:rFonts w:ascii="Times New Roman" w:hAnsi="Times New Roman" w:cs="Times New Roman"/>
          <w:sz w:val="28"/>
          <w:szCs w:val="28"/>
        </w:rPr>
        <w:t>оптимальную</w:t>
      </w:r>
      <w:proofErr w:type="gramEnd"/>
      <w:r w:rsidRPr="00E802F0">
        <w:rPr>
          <w:rFonts w:ascii="Times New Roman" w:hAnsi="Times New Roman" w:cs="Times New Roman"/>
          <w:sz w:val="28"/>
          <w:szCs w:val="28"/>
        </w:rPr>
        <w:t xml:space="preserve"> для лекарственной</w:t>
      </w:r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 xml:space="preserve">формы. </w:t>
      </w:r>
      <w:proofErr w:type="gramStart"/>
      <w:r w:rsidRPr="00E802F0">
        <w:rPr>
          <w:rFonts w:ascii="Times New Roman" w:hAnsi="Times New Roman" w:cs="Times New Roman"/>
          <w:sz w:val="28"/>
          <w:szCs w:val="28"/>
        </w:rPr>
        <w:t>Предложить специфические реакции для анализа компонентов лекарственной</w:t>
      </w:r>
      <w:proofErr w:type="gramEnd"/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>формы при совместном присутствии. Обосновать выбор реакции исходя из скорости</w:t>
      </w:r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>выполнени</w:t>
      </w:r>
      <w:bookmarkStart w:id="0" w:name="_GoBack"/>
      <w:bookmarkEnd w:id="0"/>
      <w:r w:rsidRPr="00E802F0">
        <w:rPr>
          <w:rFonts w:ascii="Times New Roman" w:hAnsi="Times New Roman" w:cs="Times New Roman"/>
          <w:sz w:val="28"/>
          <w:szCs w:val="28"/>
        </w:rPr>
        <w:t>я, доступности реактивов и других параметров.</w:t>
      </w:r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lastRenderedPageBreak/>
        <w:t>Задание 5. Описать известные в литературе методы количественного определения</w:t>
      </w:r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>входящих ингредиентов. Дать их сравнительную оценку, исходя из точности, скорости</w:t>
      </w:r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>выполнения, доступности реактивов, чувствительности реакции и других параметров.</w:t>
      </w:r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 xml:space="preserve">Предложить оптимальные методы количественного определения ингредиентов </w:t>
      </w:r>
      <w:proofErr w:type="gramStart"/>
      <w:r w:rsidRPr="00E802F0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 xml:space="preserve">Задание 6. Написать выбранные методики </w:t>
      </w:r>
      <w:proofErr w:type="gramStart"/>
      <w:r w:rsidRPr="00E802F0">
        <w:rPr>
          <w:rFonts w:ascii="Times New Roman" w:hAnsi="Times New Roman" w:cs="Times New Roman"/>
          <w:sz w:val="28"/>
          <w:szCs w:val="28"/>
        </w:rPr>
        <w:t>качественного</w:t>
      </w:r>
      <w:proofErr w:type="gramEnd"/>
      <w:r w:rsidRPr="00E802F0">
        <w:rPr>
          <w:rFonts w:ascii="Times New Roman" w:hAnsi="Times New Roman" w:cs="Times New Roman"/>
          <w:sz w:val="28"/>
          <w:szCs w:val="28"/>
        </w:rPr>
        <w:t xml:space="preserve"> и количественного</w:t>
      </w:r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 xml:space="preserve">анализа ингредиентов лекарственной формы. Привести уравнения реакций, лежащих </w:t>
      </w:r>
      <w:proofErr w:type="gramStart"/>
      <w:r w:rsidRPr="00E802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0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 xml:space="preserve">основе этих методик. Рассчитать молярную массу эквивалента, титр по </w:t>
      </w:r>
      <w:proofErr w:type="gramStart"/>
      <w:r w:rsidRPr="00E802F0">
        <w:rPr>
          <w:rFonts w:ascii="Times New Roman" w:hAnsi="Times New Roman" w:cs="Times New Roman"/>
          <w:sz w:val="28"/>
          <w:szCs w:val="28"/>
        </w:rPr>
        <w:t>определяемому</w:t>
      </w:r>
      <w:proofErr w:type="gramEnd"/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 xml:space="preserve">веществу и объем </w:t>
      </w:r>
      <w:proofErr w:type="spellStart"/>
      <w:r w:rsidRPr="00E802F0">
        <w:rPr>
          <w:rFonts w:ascii="Times New Roman" w:hAnsi="Times New Roman" w:cs="Times New Roman"/>
          <w:sz w:val="28"/>
          <w:szCs w:val="28"/>
        </w:rPr>
        <w:t>титранта</w:t>
      </w:r>
      <w:proofErr w:type="spellEnd"/>
      <w:r w:rsidRPr="00E802F0">
        <w:rPr>
          <w:rFonts w:ascii="Times New Roman" w:hAnsi="Times New Roman" w:cs="Times New Roman"/>
          <w:sz w:val="28"/>
          <w:szCs w:val="28"/>
        </w:rPr>
        <w:t xml:space="preserve">, который пойдет на титрование навески, предложенной </w:t>
      </w:r>
      <w:proofErr w:type="gramStart"/>
      <w:r w:rsidRPr="00E802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0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>конкретной методике. Привести формулу расчета массы (содержания) ингредиентов.</w:t>
      </w:r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 xml:space="preserve">Задание 7. </w:t>
      </w:r>
      <w:proofErr w:type="gramStart"/>
      <w:r w:rsidRPr="00E802F0"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 w:rsidRPr="00E802F0">
        <w:rPr>
          <w:rFonts w:ascii="Times New Roman" w:hAnsi="Times New Roman" w:cs="Times New Roman"/>
          <w:sz w:val="28"/>
          <w:szCs w:val="28"/>
        </w:rPr>
        <w:t xml:space="preserve"> МЗ РФ N 305 от 16.10.97 рассчитать предельные</w:t>
      </w:r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 xml:space="preserve">отклонения в массе дозы (объема) лекарственной формы и массы содержания </w:t>
      </w:r>
      <w:proofErr w:type="gramStart"/>
      <w:r w:rsidRPr="00E802F0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>Задание 8. Оформить данную лекарственную форму для отпуска больному</w:t>
      </w:r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>(приказ МЗ РФ N 328 от 23.08.99г).</w:t>
      </w:r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>Задание 9. Описать условия хранения входящих ингредиентов, процессы,</w:t>
      </w:r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02F0">
        <w:rPr>
          <w:rFonts w:ascii="Times New Roman" w:hAnsi="Times New Roman" w:cs="Times New Roman"/>
          <w:sz w:val="28"/>
          <w:szCs w:val="28"/>
        </w:rPr>
        <w:t>происходящие при их деструкции.</w:t>
      </w:r>
      <w:proofErr w:type="gramEnd"/>
      <w:r w:rsidRPr="00E802F0">
        <w:rPr>
          <w:rFonts w:ascii="Times New Roman" w:hAnsi="Times New Roman" w:cs="Times New Roman"/>
          <w:sz w:val="28"/>
          <w:szCs w:val="28"/>
        </w:rPr>
        <w:t xml:space="preserve"> Привести сроки (предположительные) и условия</w:t>
      </w:r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>хранения лекарственной формы (приказ МЗ РФ N 214 от 16.07.97 г и N 377 от 13.11.96 г).</w:t>
      </w:r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 xml:space="preserve">Задание 10. Описать фармакологические свойства входящих ингредиентов и </w:t>
      </w:r>
    </w:p>
    <w:p w:rsidR="006412ED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>привести заболевания, при которых назначается предложенная лекарственная форма</w:t>
      </w:r>
      <w:r>
        <w:t>.</w:t>
      </w:r>
    </w:p>
    <w:p w:rsid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>Пиридоксина гидрохлорида 0,05 Кислоты</w:t>
      </w:r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>аскорбиновой 0,1</w:t>
      </w:r>
    </w:p>
    <w:p w:rsidR="00E802F0" w:rsidRPr="00E802F0" w:rsidRDefault="00E802F0" w:rsidP="00E802F0">
      <w:pPr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>Сахара 0,2</w:t>
      </w:r>
    </w:p>
    <w:sectPr w:rsidR="00E802F0" w:rsidRPr="00E8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94"/>
    <w:rsid w:val="006412ED"/>
    <w:rsid w:val="00647494"/>
    <w:rsid w:val="00E8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2152</Characters>
  <Application>Microsoft Office Word</Application>
  <DocSecurity>0</DocSecurity>
  <Lines>17</Lines>
  <Paragraphs>5</Paragraphs>
  <ScaleCrop>false</ScaleCrop>
  <Company>Home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2014-11-30T12:49:00Z</dcterms:created>
  <dcterms:modified xsi:type="dcterms:W3CDTF">2014-11-30T12:50:00Z</dcterms:modified>
</cp:coreProperties>
</file>