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15" w:rsidRDefault="00BB7170">
      <w:r>
        <w:t>Какой максимальный заряд может накопить плоский воздушный конденсатор с площадью пластин 8,5 см2, если электрический пробой сухого воздуха наступает при напряженности электрического поля 3 МВ/м?</w:t>
      </w:r>
    </w:p>
    <w:sectPr w:rsidR="005C2E15" w:rsidSect="00AC30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B7170"/>
    <w:rsid w:val="000B094E"/>
    <w:rsid w:val="003F0327"/>
    <w:rsid w:val="004069D1"/>
    <w:rsid w:val="005C2E15"/>
    <w:rsid w:val="00A73615"/>
    <w:rsid w:val="00AC306A"/>
    <w:rsid w:val="00BB7170"/>
    <w:rsid w:val="00CA6659"/>
    <w:rsid w:val="00D700C2"/>
    <w:rsid w:val="00E7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</dc:creator>
  <cp:lastModifiedBy>55</cp:lastModifiedBy>
  <cp:revision>1</cp:revision>
  <dcterms:created xsi:type="dcterms:W3CDTF">2014-11-28T15:28:00Z</dcterms:created>
  <dcterms:modified xsi:type="dcterms:W3CDTF">2014-11-28T15:30:00Z</dcterms:modified>
</cp:coreProperties>
</file>