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A4" w:rsidRDefault="00492368">
      <w:pPr>
        <w:rPr>
          <w:lang w:val="ru-RU"/>
        </w:rPr>
      </w:pPr>
      <w:r>
        <w:rPr>
          <w:lang w:val="ru-RU"/>
        </w:rPr>
        <w:t>Эссе объемом  не более 1,5 страниц 14-м шрифтом.</w:t>
      </w:r>
    </w:p>
    <w:p w:rsidR="00492368" w:rsidRPr="00492368" w:rsidRDefault="00492368">
      <w:pPr>
        <w:rPr>
          <w:lang w:val="ru-RU"/>
        </w:rPr>
      </w:pPr>
      <w:r>
        <w:rPr>
          <w:lang w:val="ru-RU"/>
        </w:rPr>
        <w:t xml:space="preserve">Тема – Раскройте связи профессиональной деятельности с вопросами психологии и педагогики, прокомментируйте области их соприкосновения. </w:t>
      </w:r>
      <w:bookmarkStart w:id="0" w:name="_GoBack"/>
      <w:bookmarkEnd w:id="0"/>
    </w:p>
    <w:sectPr w:rsidR="00492368" w:rsidRPr="004923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8"/>
    <w:rsid w:val="00492368"/>
    <w:rsid w:val="006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1</cp:revision>
  <dcterms:created xsi:type="dcterms:W3CDTF">2014-11-28T11:59:00Z</dcterms:created>
  <dcterms:modified xsi:type="dcterms:W3CDTF">2014-11-28T12:01:00Z</dcterms:modified>
</cp:coreProperties>
</file>