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AF" w:rsidRDefault="00FC0ADF">
      <w:r>
        <w:t>Задача 1</w:t>
      </w:r>
    </w:p>
    <w:p w:rsidR="00FC0ADF" w:rsidRDefault="00FC0ADF">
      <w:r>
        <w:t>Получить 5 различными способами и привести 5 уравнений реакций, подтверждающих свойства 2-метилбутадиен-1,3.</w:t>
      </w:r>
    </w:p>
    <w:p w:rsidR="00FC0ADF" w:rsidRDefault="00FC0ADF">
      <w:r>
        <w:t>Задача 2</w:t>
      </w:r>
    </w:p>
    <w:p w:rsidR="00FC0ADF" w:rsidRDefault="00FC0ADF">
      <w:r>
        <w:t xml:space="preserve">      Напишите уравнения реакций, соответствующие последовательности превращений. Назовите соединения.</w:t>
      </w:r>
    </w:p>
    <w:p w:rsidR="00FC0ADF" w:rsidRDefault="00FC0ADF">
      <w:r>
        <w:t xml:space="preserve">   </w:t>
      </w:r>
      <w:proofErr w:type="spellStart"/>
      <w:r>
        <w:t>х</w:t>
      </w:r>
      <w:proofErr w:type="gramStart"/>
      <w:r>
        <w:t>→А</w:t>
      </w:r>
      <w:proofErr w:type="spellEnd"/>
      <w:proofErr w:type="gramEnd"/>
      <w:r>
        <w:t xml:space="preserve"> → В→ </w:t>
      </w:r>
      <w:proofErr w:type="spellStart"/>
      <w:r>
        <w:t>трихлорэтан</w:t>
      </w:r>
      <w:proofErr w:type="spellEnd"/>
    </w:p>
    <w:p w:rsidR="00FC0ADF" w:rsidRDefault="00FC0ADF">
      <w:r>
        <w:t xml:space="preserve">  х</w:t>
      </w:r>
      <w:proofErr w:type="gramStart"/>
      <w:r>
        <w:t>→ С</w:t>
      </w:r>
      <w:proofErr w:type="gramEnd"/>
      <w:r>
        <w:t xml:space="preserve">→ Д→ </w:t>
      </w:r>
      <w:proofErr w:type="spellStart"/>
      <w:r>
        <w:t>трихлорэтан</w:t>
      </w:r>
      <w:proofErr w:type="spellEnd"/>
      <w:r>
        <w:t>.</w:t>
      </w:r>
    </w:p>
    <w:p w:rsidR="00FC0ADF" w:rsidRDefault="00FC0ADF">
      <w:r>
        <w:t>Задача 3</w:t>
      </w:r>
    </w:p>
    <w:p w:rsidR="00FC0ADF" w:rsidRDefault="00FC0ADF">
      <w:r>
        <w:t>Напишите уравнения реакций, при помощи которых можно из метана и неорганических веществ получить бутан.</w:t>
      </w:r>
    </w:p>
    <w:p w:rsidR="00FC0ADF" w:rsidRDefault="00FC0ADF">
      <w:r>
        <w:t>Задача 4</w:t>
      </w:r>
    </w:p>
    <w:p w:rsidR="00FC0ADF" w:rsidRDefault="004A6EC1">
      <w:r>
        <w:t xml:space="preserve">Плотность по азоту смеси </w:t>
      </w:r>
      <w:proofErr w:type="spellStart"/>
      <w:r>
        <w:t>алканов</w:t>
      </w:r>
      <w:proofErr w:type="spellEnd"/>
      <w:r>
        <w:t xml:space="preserve"> равна 1,808. При </w:t>
      </w:r>
      <w:proofErr w:type="spellStart"/>
      <w:r>
        <w:t>бромировании</w:t>
      </w:r>
      <w:proofErr w:type="spellEnd"/>
      <w:r>
        <w:t xml:space="preserve"> этой смеси выделено только две пары изомерных </w:t>
      </w:r>
      <w:proofErr w:type="spellStart"/>
      <w:r>
        <w:t>моноалканов</w:t>
      </w:r>
      <w:proofErr w:type="spellEnd"/>
      <w:r>
        <w:t xml:space="preserve">. Суммарная масса более легких изомеров в продуктах реакции равна суммарной массе более тяжелых изомеров. Вычислите массовые доли </w:t>
      </w:r>
      <w:proofErr w:type="spellStart"/>
      <w:r>
        <w:t>алканов</w:t>
      </w:r>
      <w:proofErr w:type="spellEnd"/>
      <w:r>
        <w:t xml:space="preserve"> в исходной смеси.</w:t>
      </w:r>
      <w:bookmarkStart w:id="0" w:name="_GoBack"/>
      <w:bookmarkEnd w:id="0"/>
    </w:p>
    <w:sectPr w:rsidR="00F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5"/>
    <w:rsid w:val="004A6EC1"/>
    <w:rsid w:val="00D82EAF"/>
    <w:rsid w:val="00F95415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Darkest</dc:creator>
  <cp:keywords/>
  <dc:description/>
  <cp:lastModifiedBy>Darkest</cp:lastModifiedBy>
  <cp:revision>3</cp:revision>
  <dcterms:created xsi:type="dcterms:W3CDTF">2014-11-16T13:18:00Z</dcterms:created>
  <dcterms:modified xsi:type="dcterms:W3CDTF">2014-11-16T13:34:00Z</dcterms:modified>
</cp:coreProperties>
</file>