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44"/>
        <w:gridCol w:w="126"/>
        <w:gridCol w:w="126"/>
        <w:gridCol w:w="126"/>
        <w:gridCol w:w="126"/>
      </w:tblGrid>
      <w:tr w:rsidR="001C199D" w:rsidRPr="001C199D" w:rsidTr="001C199D"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F3DF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99D" w:rsidRPr="001C199D" w:rsidRDefault="001C199D" w:rsidP="001C1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1C19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</w:r>
            <w:r w:rsidRPr="001C19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Категория" style="width:24pt;height:24pt"/>
              </w:pict>
            </w:r>
            <w:r w:rsidRPr="001C19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История</w:t>
            </w:r>
          </w:p>
        </w:tc>
      </w:tr>
      <w:tr w:rsidR="001C199D" w:rsidRPr="001C199D" w:rsidTr="001C199D"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99D" w:rsidRPr="001C199D" w:rsidRDefault="001C199D" w:rsidP="001C1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hyperlink r:id="rId4" w:tooltip="Ссылка на элемент курса «Тест»" w:history="1">
              <w:r w:rsidRPr="001C199D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26" type="#_x0000_t75" alt="Тест" href="http://moodle.vglta.vrn.ru/mod/quiz/grade.php?id=15&amp;itemnumber=0&amp;userid=36" title="&quot;Ссылка на элемент курса «Тест»&quot;" style="width:24pt;height:24pt" o:button="t"/>
                </w:pict>
              </w:r>
              <w:r w:rsidRPr="001C199D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lang w:eastAsia="ru-RU"/>
                </w:rPr>
                <w:t>Контрольный тест по первому модулю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199D" w:rsidRPr="001C199D" w:rsidRDefault="001C199D" w:rsidP="001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199D" w:rsidRPr="001C199D" w:rsidRDefault="001C199D" w:rsidP="001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199D" w:rsidRPr="001C199D" w:rsidRDefault="001C199D" w:rsidP="001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199D" w:rsidRPr="001C199D" w:rsidRDefault="001C199D" w:rsidP="001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62E" w:rsidRDefault="001C199D">
      <w:r>
        <w:t>12 вопросов</w:t>
      </w:r>
    </w:p>
    <w:sectPr w:rsidR="003F562E" w:rsidSect="003F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199D"/>
    <w:rsid w:val="001C199D"/>
    <w:rsid w:val="003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vglta.vrn.ru/mod/quiz/grade.php?id=15&amp;itemnumber=0&amp;useri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2014-11-13T17:27:00Z</dcterms:created>
  <dcterms:modified xsi:type="dcterms:W3CDTF">2014-11-13T17:27:00Z</dcterms:modified>
</cp:coreProperties>
</file>