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5C" w:rsidRDefault="003F765C" w:rsidP="003F765C">
      <w:pPr>
        <w:pStyle w:val="Normal"/>
        <w:numPr>
          <w:ilvl w:val="0"/>
          <w:numId w:val="1"/>
        </w:numPr>
        <w:jc w:val="both"/>
        <w:rPr>
          <w:sz w:val="22"/>
        </w:rPr>
      </w:pPr>
      <w:bookmarkStart w:id="0" w:name="_GoBack"/>
      <w:bookmarkEnd w:id="0"/>
      <w:r w:rsidRPr="00BA3859">
        <w:rPr>
          <w:sz w:val="22"/>
        </w:rPr>
        <w:t>Какая доля энергии фотона при эффекте Комптона приходится на электрон отдачи, если фотон претерпел рассеяние на угол θ=180°? Энергия ε фотона до рассеяния равна 0,255 МэВ.</w:t>
      </w:r>
    </w:p>
    <w:p w:rsidR="006E7D49" w:rsidRPr="003F765C" w:rsidRDefault="006E7D49">
      <w:pPr>
        <w:rPr>
          <w:lang w:val="en-US"/>
        </w:rPr>
      </w:pPr>
    </w:p>
    <w:sectPr w:rsidR="006E7D49" w:rsidRPr="003F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F5D60"/>
    <w:multiLevelType w:val="hybridMultilevel"/>
    <w:tmpl w:val="F818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5C"/>
    <w:rsid w:val="003F765C"/>
    <w:rsid w:val="006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FDEFE-59C8-42AA-ADDC-ADD8835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F765C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Пулле</dc:creator>
  <cp:keywords/>
  <dc:description/>
  <cp:lastModifiedBy>Валерия Пулле</cp:lastModifiedBy>
  <cp:revision>1</cp:revision>
  <dcterms:created xsi:type="dcterms:W3CDTF">2014-11-12T16:17:00Z</dcterms:created>
  <dcterms:modified xsi:type="dcterms:W3CDTF">2014-11-12T16:23:00Z</dcterms:modified>
</cp:coreProperties>
</file>