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0" w:rsidRPr="000B2641" w:rsidRDefault="000F014E" w:rsidP="000B2641">
      <w:pPr>
        <w:spacing w:line="360" w:lineRule="auto"/>
        <w:rPr>
          <w:rFonts w:ascii="Times New Roman" w:hAnsi="Times New Roman" w:cs="Times New Roman"/>
        </w:rPr>
      </w:pPr>
      <w:r w:rsidRPr="000B2641">
        <w:rPr>
          <w:rFonts w:ascii="Times New Roman" w:hAnsi="Times New Roman" w:cs="Times New Roman"/>
        </w:rPr>
        <w:t>№425:</w:t>
      </w:r>
    </w:p>
    <w:p w:rsidR="000F014E" w:rsidRPr="000B2641" w:rsidRDefault="000F014E" w:rsidP="000B2641">
      <w:pPr>
        <w:spacing w:line="360" w:lineRule="auto"/>
        <w:rPr>
          <w:rFonts w:ascii="Times New Roman" w:hAnsi="Times New Roman" w:cs="Times New Roman"/>
        </w:rPr>
      </w:pPr>
      <w:r w:rsidRPr="000B2641">
        <w:rPr>
          <w:rFonts w:ascii="Times New Roman" w:hAnsi="Times New Roman" w:cs="Times New Roman"/>
        </w:rPr>
        <w:t>По заданным термохимическим уравнениям рассчитайте стандартную энтальпию образования указанного вещества из простых веществ:</w:t>
      </w:r>
    </w:p>
    <w:p w:rsidR="000F014E" w:rsidRPr="000B2641" w:rsidRDefault="000F014E" w:rsidP="000B2641">
      <w:pPr>
        <w:spacing w:line="360" w:lineRule="auto"/>
        <w:rPr>
          <w:rFonts w:ascii="Times New Roman" w:hAnsi="Times New Roman" w:cs="Times New Roman"/>
        </w:rPr>
      </w:pPr>
      <w:r w:rsidRPr="000B26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2805" cy="701675"/>
            <wp:effectExtent l="19050" t="0" r="0" b="0"/>
            <wp:docPr id="3" name="Рисунок 3" descr="C:\Users\Romash\Desktop\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sh\Desktop\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4E" w:rsidRPr="000B2641" w:rsidRDefault="000F014E" w:rsidP="000B2641">
      <w:pPr>
        <w:spacing w:line="360" w:lineRule="auto"/>
        <w:rPr>
          <w:rFonts w:ascii="Times New Roman" w:hAnsi="Times New Roman" w:cs="Times New Roman"/>
        </w:rPr>
      </w:pPr>
    </w:p>
    <w:p w:rsidR="000F014E" w:rsidRPr="000B2641" w:rsidRDefault="000F014E" w:rsidP="000B2641">
      <w:pPr>
        <w:spacing w:line="360" w:lineRule="auto"/>
        <w:rPr>
          <w:rFonts w:ascii="Times New Roman" w:hAnsi="Times New Roman" w:cs="Times New Roman"/>
        </w:rPr>
      </w:pPr>
      <w:r w:rsidRPr="000B2641">
        <w:rPr>
          <w:rFonts w:ascii="Times New Roman" w:hAnsi="Times New Roman" w:cs="Times New Roman"/>
        </w:rPr>
        <w:t>№458:</w:t>
      </w:r>
    </w:p>
    <w:p w:rsidR="00674BA3" w:rsidRPr="000B2641" w:rsidRDefault="00794B86" w:rsidP="000B2641">
      <w:pPr>
        <w:spacing w:line="360" w:lineRule="auto"/>
        <w:rPr>
          <w:rFonts w:ascii="Times New Roman" w:hAnsi="Times New Roman" w:cs="Times New Roman"/>
        </w:rPr>
      </w:pPr>
      <w:r w:rsidRPr="000B2641">
        <w:rPr>
          <w:rFonts w:ascii="Times New Roman" w:hAnsi="Times New Roman" w:cs="Times New Roman"/>
        </w:rPr>
        <w:t xml:space="preserve">Рассчитайте энтропию 1 моль вещества в двухкомпонентном растворе при известной массовой доле </w:t>
      </w:r>
      <w:r w:rsidR="000B2641" w:rsidRPr="000B2641">
        <w:rPr>
          <w:rFonts w:ascii="Times New Roman" w:hAnsi="Times New Roman" w:cs="Times New Roman"/>
          <w:color w:val="000000"/>
          <w:shd w:val="clear" w:color="auto" w:fill="FFFFFF"/>
        </w:rPr>
        <w:t>ω</w:t>
      </w:r>
      <w:r w:rsidRPr="000B2641">
        <w:rPr>
          <w:rFonts w:ascii="Times New Roman" w:hAnsi="Times New Roman" w:cs="Times New Roman"/>
        </w:rPr>
        <w:t>, полагая, что раствор является идеальным.</w:t>
      </w:r>
    </w:p>
    <w:tbl>
      <w:tblPr>
        <w:tblW w:w="8997" w:type="dxa"/>
        <w:tblInd w:w="94" w:type="dxa"/>
        <w:tblLook w:val="04A0"/>
      </w:tblPr>
      <w:tblGrid>
        <w:gridCol w:w="1549"/>
        <w:gridCol w:w="1833"/>
        <w:gridCol w:w="3098"/>
        <w:gridCol w:w="2517"/>
      </w:tblGrid>
      <w:tr w:rsidR="000B2641" w:rsidRPr="000B2641" w:rsidTr="000B2641">
        <w:trPr>
          <w:trHeight w:val="506"/>
        </w:trPr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Вещество</w:t>
            </w: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ω, %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Растворитель</w:t>
            </w:r>
          </w:p>
        </w:tc>
      </w:tr>
      <w:tr w:rsidR="000B2641" w:rsidRPr="000B2641" w:rsidTr="000B2641">
        <w:trPr>
          <w:trHeight w:val="506"/>
        </w:trPr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641" w:rsidRPr="000B2641" w:rsidTr="000B2641">
        <w:trPr>
          <w:trHeight w:val="32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641" w:rsidRPr="000B2641" w:rsidRDefault="000B2641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Pb</w:t>
            </w:r>
            <w:proofErr w:type="spellEnd"/>
          </w:p>
        </w:tc>
      </w:tr>
    </w:tbl>
    <w:p w:rsidR="000B2641" w:rsidRPr="000B2641" w:rsidRDefault="000B2641" w:rsidP="000B2641">
      <w:pPr>
        <w:spacing w:line="360" w:lineRule="auto"/>
        <w:rPr>
          <w:rFonts w:ascii="Times New Roman" w:hAnsi="Times New Roman" w:cs="Times New Roman"/>
        </w:rPr>
      </w:pPr>
    </w:p>
    <w:p w:rsidR="00674BA3" w:rsidRPr="000B2641" w:rsidRDefault="00674BA3" w:rsidP="000B2641">
      <w:pPr>
        <w:spacing w:line="360" w:lineRule="auto"/>
        <w:rPr>
          <w:rFonts w:ascii="Times New Roman" w:hAnsi="Times New Roman" w:cs="Times New Roman"/>
        </w:rPr>
      </w:pPr>
      <w:r w:rsidRPr="000B2641">
        <w:rPr>
          <w:rFonts w:ascii="Times New Roman" w:hAnsi="Times New Roman" w:cs="Times New Roman"/>
        </w:rPr>
        <w:t>№528:</w:t>
      </w:r>
    </w:p>
    <w:p w:rsidR="00674BA3" w:rsidRPr="000B2641" w:rsidRDefault="00674BA3" w:rsidP="000B2641">
      <w:pPr>
        <w:spacing w:line="360" w:lineRule="auto"/>
        <w:rPr>
          <w:rFonts w:ascii="Times New Roman" w:hAnsi="Times New Roman" w:cs="Times New Roman"/>
        </w:rPr>
      </w:pPr>
      <w:r w:rsidRPr="000B26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2805" cy="925195"/>
            <wp:effectExtent l="19050" t="0" r="0" b="0"/>
            <wp:docPr id="6" name="Рисунок 6" descr="C:\Users\Romash\Desktop\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sh\Desktop\5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06" w:type="dxa"/>
        <w:tblInd w:w="91" w:type="dxa"/>
        <w:tblLook w:val="04A0"/>
      </w:tblPr>
      <w:tblGrid>
        <w:gridCol w:w="1670"/>
        <w:gridCol w:w="3896"/>
        <w:gridCol w:w="1670"/>
        <w:gridCol w:w="1670"/>
      </w:tblGrid>
      <w:tr w:rsidR="00674BA3" w:rsidRPr="000B2641" w:rsidTr="00674BA3">
        <w:trPr>
          <w:trHeight w:val="304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Уравнение реакции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94B86"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264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0</w:t>
            </w: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моль/</w:t>
            </w:r>
            <w:proofErr w:type="gramStart"/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</w:p>
        </w:tc>
      </w:tr>
      <w:tr w:rsidR="00674BA3" w:rsidRPr="000B2641" w:rsidTr="00674BA3">
        <w:trPr>
          <w:trHeight w:val="304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674BA3" w:rsidRPr="000B2641" w:rsidTr="00674BA3">
        <w:trPr>
          <w:trHeight w:val="32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A3" w:rsidRPr="000B2641" w:rsidRDefault="00794B86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B264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6" type="#_x0000_t69" style="position:absolute;left:0;text-align:left;margin-left:89.55pt;margin-top:3.55pt;width:12.9pt;height:7.15pt;z-index:251658240;mso-position-horizontal-relative:text;mso-position-vertical-relative:text"/>
              </w:pict>
            </w:r>
            <w:r w:rsidR="00674BA3" w:rsidRPr="000B26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0B264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="00674BA3" w:rsidRPr="000B26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  <w:proofErr w:type="spellStart"/>
            <w:r w:rsidR="00674BA3" w:rsidRPr="000B26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</w:t>
            </w:r>
            <w:proofErr w:type="spellEnd"/>
            <w:r w:rsidRPr="000B264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2 </w:t>
            </w:r>
            <w:r w:rsidR="00674BA3" w:rsidRPr="000B26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674BA3" w:rsidRPr="000B26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="00674BA3" w:rsidRPr="000B264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="00674BA3" w:rsidRPr="000B26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</w:t>
            </w:r>
            <w:r w:rsidR="00674BA3" w:rsidRPr="000B264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BA3" w:rsidRPr="000B2641" w:rsidRDefault="00674BA3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</w:tbl>
    <w:p w:rsidR="00674BA3" w:rsidRPr="000B2641" w:rsidRDefault="00674BA3" w:rsidP="000B2641">
      <w:pPr>
        <w:spacing w:line="360" w:lineRule="auto"/>
        <w:rPr>
          <w:rFonts w:ascii="Times New Roman" w:hAnsi="Times New Roman" w:cs="Times New Roman"/>
        </w:rPr>
      </w:pPr>
    </w:p>
    <w:p w:rsidR="00794B86" w:rsidRPr="000B2641" w:rsidRDefault="00794B86" w:rsidP="000B2641">
      <w:pPr>
        <w:spacing w:line="360" w:lineRule="auto"/>
        <w:rPr>
          <w:rFonts w:ascii="Times New Roman" w:hAnsi="Times New Roman" w:cs="Times New Roman"/>
        </w:rPr>
      </w:pPr>
      <w:r w:rsidRPr="000B2641">
        <w:rPr>
          <w:rFonts w:ascii="Times New Roman" w:hAnsi="Times New Roman" w:cs="Times New Roman"/>
        </w:rPr>
        <w:t>№635:</w:t>
      </w:r>
    </w:p>
    <w:p w:rsidR="00794B86" w:rsidRPr="000B2641" w:rsidRDefault="00794B86" w:rsidP="000B2641">
      <w:pPr>
        <w:spacing w:line="360" w:lineRule="auto"/>
        <w:rPr>
          <w:rFonts w:ascii="Times New Roman" w:hAnsi="Times New Roman" w:cs="Times New Roman"/>
        </w:rPr>
      </w:pPr>
      <w:r w:rsidRPr="000B2641">
        <w:rPr>
          <w:rFonts w:ascii="Times New Roman" w:hAnsi="Times New Roman" w:cs="Times New Roman"/>
        </w:rPr>
        <w:t xml:space="preserve">Определите скорость </w:t>
      </w:r>
      <w:proofErr w:type="spellStart"/>
      <w:r w:rsidRPr="000B2641">
        <w:rPr>
          <w:rFonts w:ascii="Times New Roman" w:hAnsi="Times New Roman" w:cs="Times New Roman"/>
        </w:rPr>
        <w:t>газофазной</w:t>
      </w:r>
      <w:proofErr w:type="spellEnd"/>
      <w:r w:rsidRPr="000B2641">
        <w:rPr>
          <w:rFonts w:ascii="Times New Roman" w:hAnsi="Times New Roman" w:cs="Times New Roman"/>
        </w:rPr>
        <w:t xml:space="preserve"> реакции по каждому компоненту, если известна скорость образования </w:t>
      </w:r>
      <w:proofErr w:type="spellStart"/>
      <w:r w:rsidRPr="000B2641">
        <w:rPr>
          <w:rFonts w:ascii="Times New Roman" w:hAnsi="Times New Roman" w:cs="Times New Roman"/>
        </w:rPr>
        <w:t>r</w:t>
      </w:r>
      <w:proofErr w:type="spellEnd"/>
      <w:r w:rsidRPr="000B2641">
        <w:rPr>
          <w:rFonts w:ascii="Times New Roman" w:hAnsi="Times New Roman" w:cs="Times New Roman"/>
        </w:rPr>
        <w:t xml:space="preserve"> какого-либо продукта:</w:t>
      </w:r>
    </w:p>
    <w:tbl>
      <w:tblPr>
        <w:tblW w:w="9043" w:type="dxa"/>
        <w:tblInd w:w="94" w:type="dxa"/>
        <w:tblLook w:val="04A0"/>
      </w:tblPr>
      <w:tblGrid>
        <w:gridCol w:w="1602"/>
        <w:gridCol w:w="1869"/>
        <w:gridCol w:w="3203"/>
        <w:gridCol w:w="2369"/>
      </w:tblGrid>
      <w:tr w:rsidR="00794B86" w:rsidRPr="00794B86" w:rsidTr="000B2641">
        <w:trPr>
          <w:trHeight w:val="506"/>
        </w:trPr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Реакция</w:t>
            </w:r>
          </w:p>
        </w:tc>
        <w:tc>
          <w:tcPr>
            <w:tcW w:w="3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proofErr w:type="spellEnd"/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моль/л</w:t>
            </w:r>
            <w:proofErr w:type="gramStart"/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</w:p>
        </w:tc>
      </w:tr>
      <w:tr w:rsidR="00794B86" w:rsidRPr="00794B86" w:rsidTr="000B2641">
        <w:trPr>
          <w:trHeight w:val="506"/>
        </w:trPr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B86" w:rsidRPr="00794B86" w:rsidTr="000B2641">
        <w:trPr>
          <w:trHeight w:val="31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A-&gt;B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B86" w:rsidRPr="00794B86" w:rsidRDefault="00794B86" w:rsidP="000B2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794B86" w:rsidRPr="000B2641" w:rsidRDefault="00794B86">
      <w:pPr>
        <w:rPr>
          <w:rFonts w:ascii="Times New Roman" w:hAnsi="Times New Roman" w:cs="Times New Roman"/>
        </w:rPr>
      </w:pPr>
    </w:p>
    <w:sectPr w:rsidR="00794B86" w:rsidRPr="000B2641" w:rsidSect="00A3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14E"/>
    <w:rsid w:val="000B2641"/>
    <w:rsid w:val="000F014E"/>
    <w:rsid w:val="00206CF6"/>
    <w:rsid w:val="00674BA3"/>
    <w:rsid w:val="00794B86"/>
    <w:rsid w:val="008F4F89"/>
    <w:rsid w:val="00A3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4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C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39FA3-7796-4056-A53D-FCA7AF33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</dc:creator>
  <cp:keywords/>
  <dc:description/>
  <cp:lastModifiedBy>Romash</cp:lastModifiedBy>
  <cp:revision>4</cp:revision>
  <dcterms:created xsi:type="dcterms:W3CDTF">2014-11-04T16:09:00Z</dcterms:created>
  <dcterms:modified xsi:type="dcterms:W3CDTF">2014-11-04T16:50:00Z</dcterms:modified>
</cp:coreProperties>
</file>