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8" w:rsidRPr="00915D48" w:rsidRDefault="00915D48" w:rsidP="00915D48">
      <w:pPr>
        <w:jc w:val="center"/>
        <w:rPr>
          <w:b/>
          <w:color w:val="FF0000"/>
          <w:u w:val="single"/>
        </w:rPr>
      </w:pPr>
      <w:r w:rsidRPr="00915D48">
        <w:rPr>
          <w:b/>
          <w:color w:val="FF0000"/>
          <w:u w:val="single"/>
        </w:rPr>
        <w:t>РЕШИТЬ ЛЮБОЙ ИЗ ВАРИАНТОВ</w:t>
      </w:r>
      <w:bookmarkStart w:id="0" w:name="_GoBack"/>
      <w:bookmarkEnd w:id="0"/>
    </w:p>
    <w:p w:rsidR="00915D48" w:rsidRDefault="00915D48" w:rsidP="00B55922"/>
    <w:p w:rsidR="00B55922" w:rsidRPr="00B55922" w:rsidRDefault="00B55922" w:rsidP="00B55922">
      <w:r w:rsidRPr="00B55922">
        <w:t>Вариант 1</w:t>
      </w:r>
    </w:p>
    <w:p w:rsidR="00B55922" w:rsidRPr="00B55922" w:rsidRDefault="00B55922" w:rsidP="00B55922">
      <w:pPr>
        <w:spacing w:after="120"/>
      </w:pPr>
    </w:p>
    <w:p w:rsidR="00B55922" w:rsidRPr="00B55922" w:rsidRDefault="00B55922" w:rsidP="00B55922">
      <w:pPr>
        <w:spacing w:after="120"/>
      </w:pPr>
      <w:r w:rsidRPr="00B55922">
        <w:t>Задание 1.</w:t>
      </w:r>
    </w:p>
    <w:p w:rsidR="00B55922" w:rsidRPr="00B55922" w:rsidRDefault="00B55922" w:rsidP="00B55922">
      <w:pPr>
        <w:spacing w:after="120"/>
      </w:pPr>
      <w:r w:rsidRPr="00B55922">
        <w:t>Неоткорректированный пробный баланс «Валентина и Ко» на 31 декабря 2013 года выглядит следующим образом:</w:t>
      </w:r>
    </w:p>
    <w:p w:rsidR="00B55922" w:rsidRPr="00B55922" w:rsidRDefault="00B55922" w:rsidP="00B55922">
      <w:pPr>
        <w:spacing w:after="120"/>
        <w:jc w:val="center"/>
        <w:rPr>
          <w:b/>
          <w:bCs/>
        </w:rPr>
      </w:pPr>
      <w:r w:rsidRPr="00B55922">
        <w:rPr>
          <w:b/>
          <w:bCs/>
        </w:rPr>
        <w:t>«Валентина и Ко»</w:t>
      </w:r>
    </w:p>
    <w:p w:rsidR="00B55922" w:rsidRPr="00B55922" w:rsidRDefault="00B55922" w:rsidP="00B55922">
      <w:pPr>
        <w:spacing w:after="120"/>
        <w:jc w:val="center"/>
        <w:rPr>
          <w:b/>
          <w:bCs/>
        </w:rPr>
      </w:pPr>
      <w:r w:rsidRPr="00B55922">
        <w:rPr>
          <w:b/>
          <w:bCs/>
        </w:rPr>
        <w:t>Пробный баланс на 31 декабря 2013 года</w:t>
      </w:r>
    </w:p>
    <w:tbl>
      <w:tblPr>
        <w:tblW w:w="0" w:type="auto"/>
        <w:jc w:val="center"/>
        <w:tblInd w:w="683" w:type="dxa"/>
        <w:tblLayout w:type="fixed"/>
        <w:tblLook w:val="0000" w:firstRow="0" w:lastRow="0" w:firstColumn="0" w:lastColumn="0" w:noHBand="0" w:noVBand="0"/>
      </w:tblPr>
      <w:tblGrid>
        <w:gridCol w:w="2934"/>
        <w:gridCol w:w="1150"/>
        <w:gridCol w:w="1134"/>
      </w:tblGrid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Денежные средства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€ 2,160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Счета к получению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1,250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Канцтовары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180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Предоплаченная страховка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240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Офисное оборудование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3,400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Накопленный износ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€ 600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Счета к оплате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700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Незаработанный доход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460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Капитал Валентины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4,870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Изъятия Валентины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400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Доход от оказания консультационных услуг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2,900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Расходы по зарплате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1,500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Расходы по аренде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  <w:rPr>
                <w:u w:val="single"/>
              </w:rPr>
            </w:pPr>
            <w:r w:rsidRPr="00B55922">
              <w:rPr>
                <w:u w:val="single"/>
              </w:rPr>
              <w:t xml:space="preserve">    400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  <w:rPr>
                <w:u w:val="double"/>
              </w:rPr>
            </w:pP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  <w:rPr>
                <w:u w:val="double"/>
              </w:rPr>
            </w:pPr>
          </w:p>
        </w:tc>
      </w:tr>
    </w:tbl>
    <w:p w:rsidR="00B55922" w:rsidRPr="00B55922" w:rsidRDefault="00B55922" w:rsidP="00B55922">
      <w:pPr>
        <w:spacing w:after="120"/>
      </w:pPr>
      <w:r w:rsidRPr="00B55922">
        <w:t>Также известна следующая информация:</w:t>
      </w:r>
    </w:p>
    <w:p w:rsidR="00B55922" w:rsidRPr="00B55922" w:rsidRDefault="00B55922" w:rsidP="00B55922">
      <w:pPr>
        <w:tabs>
          <w:tab w:val="left" w:pos="426"/>
        </w:tabs>
        <w:spacing w:after="120"/>
        <w:ind w:left="426" w:hanging="426"/>
      </w:pPr>
      <w:r w:rsidRPr="00B55922">
        <w:t>1.</w:t>
      </w:r>
      <w:r w:rsidRPr="00B55922">
        <w:tab/>
        <w:t>Страховка, срок действия которой заканчивается в течение декабря стоит €40.</w:t>
      </w:r>
    </w:p>
    <w:p w:rsidR="00B55922" w:rsidRPr="00B55922" w:rsidRDefault="00B55922" w:rsidP="00B55922">
      <w:pPr>
        <w:tabs>
          <w:tab w:val="left" w:pos="426"/>
        </w:tabs>
        <w:spacing w:after="120"/>
        <w:ind w:left="426" w:hanging="426"/>
      </w:pPr>
      <w:r w:rsidRPr="00B55922">
        <w:t>2.</w:t>
      </w:r>
      <w:r w:rsidRPr="00B55922">
        <w:tab/>
        <w:t>Запасы канцтоваров на конец декабря составили €75.</w:t>
      </w:r>
    </w:p>
    <w:p w:rsidR="00B55922" w:rsidRPr="00B55922" w:rsidRDefault="00B55922" w:rsidP="00B55922">
      <w:pPr>
        <w:tabs>
          <w:tab w:val="left" w:pos="426"/>
        </w:tabs>
        <w:spacing w:after="120"/>
        <w:ind w:left="426" w:hanging="426"/>
      </w:pPr>
      <w:r w:rsidRPr="00B55922">
        <w:t>3.</w:t>
      </w:r>
      <w:r w:rsidRPr="00B55922">
        <w:tab/>
        <w:t>Износ за декабрь составил €100.</w:t>
      </w:r>
    </w:p>
    <w:p w:rsidR="00B55922" w:rsidRPr="00B55922" w:rsidRDefault="00B55922" w:rsidP="00B55922">
      <w:pPr>
        <w:tabs>
          <w:tab w:val="left" w:pos="426"/>
        </w:tabs>
        <w:spacing w:after="120"/>
        <w:ind w:left="426" w:hanging="426"/>
      </w:pPr>
      <w:r w:rsidRPr="00B55922">
        <w:t>4.</w:t>
      </w:r>
      <w:r w:rsidRPr="00B55922">
        <w:tab/>
        <w:t>Начисленная зарплата на конец декабря составила €120.</w:t>
      </w:r>
    </w:p>
    <w:p w:rsidR="00B55922" w:rsidRPr="00B55922" w:rsidRDefault="00B55922" w:rsidP="00B55922">
      <w:pPr>
        <w:spacing w:after="120"/>
        <w:rPr>
          <w:b/>
          <w:bCs/>
          <w:i/>
          <w:iCs/>
        </w:rPr>
      </w:pPr>
      <w:r w:rsidRPr="00B55922">
        <w:rPr>
          <w:b/>
          <w:bCs/>
          <w:i/>
          <w:iCs/>
        </w:rPr>
        <w:t>Требуется:</w:t>
      </w:r>
    </w:p>
    <w:p w:rsidR="00B55922" w:rsidRPr="00B55922" w:rsidRDefault="00B55922" w:rsidP="00B55922">
      <w:pPr>
        <w:spacing w:after="120"/>
        <w:rPr>
          <w:bCs/>
          <w:iCs/>
        </w:rPr>
      </w:pPr>
      <w:r w:rsidRPr="00B55922">
        <w:rPr>
          <w:bCs/>
          <w:iCs/>
        </w:rPr>
        <w:t>1. Составьте необходимые корректирующие проводки</w:t>
      </w:r>
    </w:p>
    <w:p w:rsidR="00B55922" w:rsidRPr="00B55922" w:rsidRDefault="00B55922" w:rsidP="00B55922">
      <w:pPr>
        <w:spacing w:after="120"/>
      </w:pPr>
      <w:r w:rsidRPr="00B55922">
        <w:t>2.  Заполните трансформационную таблицу.</w:t>
      </w:r>
    </w:p>
    <w:p w:rsidR="00B55922" w:rsidRPr="00B55922" w:rsidRDefault="00B55922" w:rsidP="00B55922">
      <w:pPr>
        <w:spacing w:after="120"/>
        <w:jc w:val="center"/>
        <w:rPr>
          <w:b/>
          <w:bCs/>
        </w:rPr>
      </w:pPr>
      <w:r w:rsidRPr="00B55922">
        <w:rPr>
          <w:b/>
          <w:bCs/>
        </w:rPr>
        <w:br w:type="page"/>
      </w:r>
      <w:r w:rsidRPr="00B55922">
        <w:rPr>
          <w:b/>
          <w:bCs/>
        </w:rPr>
        <w:lastRenderedPageBreak/>
        <w:t>«Валентина и Ко»</w:t>
      </w:r>
    </w:p>
    <w:p w:rsidR="00B55922" w:rsidRPr="00B55922" w:rsidRDefault="00B55922" w:rsidP="00B55922">
      <w:pPr>
        <w:spacing w:after="120"/>
        <w:jc w:val="center"/>
        <w:rPr>
          <w:b/>
          <w:bCs/>
        </w:rPr>
      </w:pPr>
      <w:r w:rsidRPr="00B55922">
        <w:rPr>
          <w:b/>
          <w:bCs/>
        </w:rPr>
        <w:t>Трансформационная таблица на 31 декабря  2013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7" w:type="dxa"/>
            <w:vMerge w:val="restart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>Пробный баланс</w:t>
            </w:r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>Корректирующие проводки</w:t>
            </w:r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 xml:space="preserve">Пробный баланс после </w:t>
            </w:r>
            <w:proofErr w:type="spellStart"/>
            <w:r w:rsidRPr="00B55922">
              <w:rPr>
                <w:b/>
                <w:bCs/>
                <w:sz w:val="16"/>
              </w:rPr>
              <w:t>корр-ки</w:t>
            </w:r>
            <w:proofErr w:type="spellEnd"/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>Отчет о прибылях и убытках</w:t>
            </w:r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>Отчет об изм. в собств. капитале</w:t>
            </w:r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>Баланс</w:t>
            </w: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7" w:type="dxa"/>
            <w:vMerge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Денежные средства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Счета к получению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Канцтовары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Предоплаченная страховка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Оборудование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Накопленный износ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Счета к оплате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Незаработанный доход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Капитал Валентины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Изъятия Валентины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Доход от оказания услуг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Расходы на зарплату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Расходы на аренду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Итого: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</w:tbl>
    <w:p w:rsidR="00B55922" w:rsidRPr="00B55922" w:rsidRDefault="00B55922" w:rsidP="00B55922"/>
    <w:p w:rsidR="00B55922" w:rsidRPr="00B55922" w:rsidRDefault="00B55922" w:rsidP="00B55922">
      <w:pPr>
        <w:jc w:val="center"/>
        <w:rPr>
          <w:b/>
        </w:rPr>
      </w:pPr>
      <w:r w:rsidRPr="00B55922">
        <w:rPr>
          <w:b/>
        </w:rPr>
        <w:lastRenderedPageBreak/>
        <w:t>Вариант 2.</w:t>
      </w:r>
    </w:p>
    <w:p w:rsidR="00B55922" w:rsidRPr="00B55922" w:rsidRDefault="00B55922" w:rsidP="00B55922">
      <w:r w:rsidRPr="00B55922">
        <w:t>Задание 1</w:t>
      </w:r>
    </w:p>
    <w:p w:rsidR="00B55922" w:rsidRPr="00B55922" w:rsidRDefault="00B55922" w:rsidP="00B55922">
      <w:pPr>
        <w:keepNext/>
        <w:keepLines/>
        <w:tabs>
          <w:tab w:val="left" w:pos="2835"/>
        </w:tabs>
        <w:spacing w:after="240"/>
        <w:ind w:left="2835" w:hanging="2835"/>
        <w:rPr>
          <w:iCs/>
          <w:sz w:val="22"/>
          <w:szCs w:val="20"/>
          <w:lang w:eastAsia="en-US"/>
        </w:rPr>
      </w:pPr>
      <w:r w:rsidRPr="00B55922">
        <w:rPr>
          <w:iCs/>
          <w:sz w:val="22"/>
          <w:szCs w:val="20"/>
          <w:lang w:eastAsia="en-US"/>
        </w:rPr>
        <w:t>Ресторан Майка Хилла</w:t>
      </w:r>
    </w:p>
    <w:p w:rsidR="00B55922" w:rsidRPr="00B55922" w:rsidRDefault="00B55922" w:rsidP="00B55922">
      <w:pPr>
        <w:spacing w:after="120" w:line="480" w:lineRule="auto"/>
      </w:pPr>
      <w:r w:rsidRPr="00B55922">
        <w:t>Ниже представлены сальдо счетов ресторана Майка Хилла на 31 декабря 2013 года.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Касса</w:t>
      </w:r>
      <w:r w:rsidRPr="00B55922">
        <w:rPr>
          <w:i/>
          <w:iCs/>
          <w:sz w:val="20"/>
          <w:szCs w:val="20"/>
          <w:lang w:eastAsia="en-US"/>
        </w:rPr>
        <w:tab/>
        <w:t>€ 2,000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Счета к получению</w:t>
      </w:r>
      <w:r w:rsidRPr="00B55922">
        <w:rPr>
          <w:i/>
          <w:iCs/>
          <w:sz w:val="20"/>
          <w:szCs w:val="20"/>
          <w:lang w:eastAsia="en-US"/>
        </w:rPr>
        <w:tab/>
        <w:t>2,800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Продукты</w:t>
      </w:r>
      <w:r w:rsidRPr="00B55922">
        <w:rPr>
          <w:i/>
          <w:iCs/>
          <w:sz w:val="20"/>
          <w:szCs w:val="20"/>
          <w:lang w:eastAsia="en-US"/>
        </w:rPr>
        <w:tab/>
        <w:t>1,500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Газовые баллоны</w:t>
      </w:r>
      <w:r w:rsidRPr="00B55922">
        <w:rPr>
          <w:i/>
          <w:iCs/>
          <w:sz w:val="20"/>
          <w:szCs w:val="20"/>
          <w:lang w:eastAsia="en-US"/>
        </w:rPr>
        <w:tab/>
        <w:t>2,500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Предоплаченная арендная плата</w:t>
      </w:r>
      <w:r w:rsidRPr="00B55922">
        <w:rPr>
          <w:i/>
          <w:iCs/>
          <w:sz w:val="20"/>
          <w:szCs w:val="20"/>
          <w:lang w:eastAsia="en-US"/>
        </w:rPr>
        <w:tab/>
        <w:t>36,000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Оборудование</w:t>
      </w:r>
      <w:r w:rsidRPr="00B55922">
        <w:rPr>
          <w:i/>
          <w:iCs/>
          <w:sz w:val="20"/>
          <w:szCs w:val="20"/>
          <w:lang w:eastAsia="en-US"/>
        </w:rPr>
        <w:tab/>
        <w:t>30,000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Накопленный износ по оборудованию</w:t>
      </w:r>
      <w:r w:rsidRPr="00B55922">
        <w:rPr>
          <w:i/>
          <w:iCs/>
          <w:sz w:val="20"/>
          <w:szCs w:val="20"/>
          <w:lang w:eastAsia="en-US"/>
        </w:rPr>
        <w:tab/>
        <w:t>2,500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Счета к оплате</w:t>
      </w:r>
      <w:r w:rsidRPr="00B55922">
        <w:rPr>
          <w:i/>
          <w:iCs/>
          <w:sz w:val="20"/>
          <w:szCs w:val="20"/>
          <w:lang w:eastAsia="en-US"/>
        </w:rPr>
        <w:tab/>
        <w:t>4,000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Вложения капитала</w:t>
      </w:r>
      <w:r w:rsidRPr="00B55922">
        <w:rPr>
          <w:i/>
          <w:iCs/>
          <w:sz w:val="20"/>
          <w:szCs w:val="20"/>
          <w:lang w:eastAsia="en-US"/>
        </w:rPr>
        <w:tab/>
        <w:t>48,800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Расходы по заработной плате</w:t>
      </w:r>
      <w:r w:rsidRPr="00B55922">
        <w:rPr>
          <w:i/>
          <w:iCs/>
          <w:sz w:val="20"/>
          <w:szCs w:val="20"/>
          <w:lang w:eastAsia="en-US"/>
        </w:rPr>
        <w:tab/>
        <w:t>30,000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Расходы по арендной плате</w:t>
      </w:r>
      <w:r w:rsidRPr="00B55922">
        <w:rPr>
          <w:i/>
          <w:iCs/>
          <w:sz w:val="20"/>
          <w:szCs w:val="20"/>
          <w:lang w:eastAsia="en-US"/>
        </w:rPr>
        <w:tab/>
        <w:t>18,000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Расходы на продукты</w:t>
      </w:r>
      <w:r w:rsidRPr="00B55922">
        <w:rPr>
          <w:i/>
          <w:iCs/>
          <w:sz w:val="20"/>
          <w:szCs w:val="20"/>
          <w:lang w:eastAsia="en-US"/>
        </w:rPr>
        <w:tab/>
        <w:t>40,000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Расходы на износ оборудования</w:t>
      </w:r>
      <w:r w:rsidRPr="00B55922">
        <w:rPr>
          <w:i/>
          <w:iCs/>
          <w:sz w:val="20"/>
          <w:szCs w:val="20"/>
          <w:lang w:eastAsia="en-US"/>
        </w:rPr>
        <w:tab/>
        <w:t>2,500</w:t>
      </w:r>
    </w:p>
    <w:p w:rsidR="00B55922" w:rsidRPr="00B55922" w:rsidRDefault="00B55922" w:rsidP="00B55922">
      <w:pPr>
        <w:keepNext/>
        <w:tabs>
          <w:tab w:val="left" w:pos="709"/>
          <w:tab w:val="left" w:pos="1134"/>
          <w:tab w:val="decimal" w:leader="dot" w:pos="7371"/>
          <w:tab w:val="decimal" w:leader="dot" w:pos="8505"/>
        </w:tabs>
        <w:rPr>
          <w:i/>
          <w:iCs/>
          <w:sz w:val="20"/>
          <w:szCs w:val="20"/>
          <w:lang w:eastAsia="en-US"/>
        </w:rPr>
      </w:pPr>
      <w:r w:rsidRPr="00B55922">
        <w:rPr>
          <w:i/>
          <w:iCs/>
          <w:sz w:val="20"/>
          <w:szCs w:val="20"/>
          <w:lang w:eastAsia="en-US"/>
        </w:rPr>
        <w:tab/>
        <w:t>Доход от реализации</w:t>
      </w:r>
      <w:r w:rsidRPr="00B55922">
        <w:rPr>
          <w:i/>
          <w:iCs/>
          <w:sz w:val="20"/>
          <w:szCs w:val="20"/>
          <w:lang w:eastAsia="en-US"/>
        </w:rPr>
        <w:tab/>
        <w:t>110,000</w:t>
      </w:r>
    </w:p>
    <w:p w:rsidR="00B55922" w:rsidRPr="00B55922" w:rsidRDefault="00B55922" w:rsidP="00B55922">
      <w:pPr>
        <w:spacing w:after="120" w:line="480" w:lineRule="auto"/>
      </w:pPr>
    </w:p>
    <w:p w:rsidR="00B55922" w:rsidRPr="00B55922" w:rsidRDefault="00B55922" w:rsidP="00B55922">
      <w:pPr>
        <w:spacing w:after="120" w:line="480" w:lineRule="auto"/>
      </w:pPr>
      <w:r w:rsidRPr="00B55922">
        <w:t>В конце отчетного периода Майк обнаружил, что</w:t>
      </w:r>
    </w:p>
    <w:p w:rsidR="00B55922" w:rsidRPr="00B55922" w:rsidRDefault="00B55922" w:rsidP="00B55922">
      <w:pPr>
        <w:tabs>
          <w:tab w:val="left" w:pos="567"/>
        </w:tabs>
        <w:spacing w:after="120"/>
        <w:ind w:left="567" w:hanging="567"/>
      </w:pPr>
      <w:r w:rsidRPr="00B55922">
        <w:t>1.</w:t>
      </w:r>
      <w:r w:rsidRPr="00B55922">
        <w:tab/>
        <w:t>Он еще не зарегистрировал доход от проведенной 30 декабря вечеринки для сотрудников соседнего кинотеатра. Общая сумма по счету составила €20,000, из которых €10,000 были внесены в качестве предоплаты. Предоплата также не была зарегистрирована.</w:t>
      </w:r>
    </w:p>
    <w:p w:rsidR="00B55922" w:rsidRPr="00B55922" w:rsidRDefault="00B55922" w:rsidP="00B55922">
      <w:pPr>
        <w:tabs>
          <w:tab w:val="left" w:pos="567"/>
        </w:tabs>
        <w:spacing w:after="120"/>
        <w:ind w:left="567" w:hanging="567"/>
      </w:pPr>
    </w:p>
    <w:p w:rsidR="00B55922" w:rsidRPr="00B55922" w:rsidRDefault="00B55922" w:rsidP="00B55922">
      <w:pPr>
        <w:tabs>
          <w:tab w:val="left" w:pos="567"/>
        </w:tabs>
        <w:spacing w:after="120"/>
        <w:ind w:left="567" w:hanging="567"/>
      </w:pPr>
      <w:r w:rsidRPr="00B55922">
        <w:t>2.</w:t>
      </w:r>
      <w:r w:rsidRPr="00B55922">
        <w:tab/>
        <w:t>Сальдо по счету «Предоплаченная арендная плата» состоит из арендной платы, выплаченной 1 октября 2013 года за 6 месяцев вперед.</w:t>
      </w:r>
    </w:p>
    <w:p w:rsidR="00B55922" w:rsidRPr="00B55922" w:rsidRDefault="00B55922" w:rsidP="00B55922">
      <w:pPr>
        <w:tabs>
          <w:tab w:val="left" w:pos="567"/>
        </w:tabs>
        <w:spacing w:after="120"/>
        <w:ind w:left="567" w:hanging="567"/>
      </w:pPr>
    </w:p>
    <w:p w:rsidR="00B55922" w:rsidRPr="00B55922" w:rsidRDefault="00B55922" w:rsidP="00B55922">
      <w:pPr>
        <w:tabs>
          <w:tab w:val="left" w:pos="567"/>
        </w:tabs>
        <w:spacing w:after="120"/>
        <w:ind w:left="567" w:hanging="567"/>
      </w:pPr>
      <w:r w:rsidRPr="00B55922">
        <w:t>3.</w:t>
      </w:r>
      <w:r w:rsidRPr="00B55922">
        <w:tab/>
        <w:t>Он еще не признал расходы и обязательства по заработной плате, которая должна быть выплачена за декабрь. Общая сумма заработной платы к выплате составляет €10,000.</w:t>
      </w:r>
    </w:p>
    <w:p w:rsidR="00B55922" w:rsidRPr="00B55922" w:rsidRDefault="00B55922" w:rsidP="00B55922">
      <w:pPr>
        <w:tabs>
          <w:tab w:val="left" w:pos="567"/>
        </w:tabs>
        <w:spacing w:after="120"/>
        <w:ind w:left="567" w:hanging="567"/>
      </w:pPr>
    </w:p>
    <w:p w:rsidR="00B55922" w:rsidRPr="00B55922" w:rsidRDefault="00B55922" w:rsidP="00B55922">
      <w:pPr>
        <w:tabs>
          <w:tab w:val="left" w:pos="567"/>
        </w:tabs>
        <w:spacing w:after="120"/>
        <w:ind w:left="567" w:hanging="567"/>
      </w:pPr>
      <w:r w:rsidRPr="00B55922">
        <w:t>4.</w:t>
      </w:r>
      <w:r w:rsidRPr="00B55922">
        <w:tab/>
        <w:t>Не списал в расходы баллоны с газом, которые были приобретены 10 декабря (5 баллонов за €2,500). На 31 декабря 2 баллона еще стояли на складе.</w:t>
      </w:r>
    </w:p>
    <w:p w:rsidR="00B55922" w:rsidRPr="00B55922" w:rsidRDefault="00B55922" w:rsidP="00B55922">
      <w:pPr>
        <w:tabs>
          <w:tab w:val="left" w:pos="567"/>
        </w:tabs>
        <w:spacing w:after="120"/>
        <w:ind w:left="567" w:hanging="567"/>
      </w:pPr>
    </w:p>
    <w:p w:rsidR="00B55922" w:rsidRPr="00B55922" w:rsidRDefault="00B55922" w:rsidP="00B55922">
      <w:pPr>
        <w:spacing w:after="120"/>
      </w:pPr>
    </w:p>
    <w:p w:rsidR="00B55922" w:rsidRPr="00B55922" w:rsidRDefault="00B55922" w:rsidP="00B55922">
      <w:pPr>
        <w:spacing w:after="120"/>
      </w:pPr>
      <w:r w:rsidRPr="00B55922">
        <w:t>Заполните трансформационную таблицу.</w:t>
      </w:r>
    </w:p>
    <w:p w:rsidR="00B55922" w:rsidRPr="00B55922" w:rsidRDefault="00B55922" w:rsidP="00B55922">
      <w:pPr>
        <w:spacing w:after="120" w:line="480" w:lineRule="auto"/>
      </w:pPr>
    </w:p>
    <w:p w:rsidR="00B55922" w:rsidRPr="00B55922" w:rsidRDefault="00B55922" w:rsidP="00B55922">
      <w:pPr>
        <w:spacing w:after="120" w:line="480" w:lineRule="auto"/>
      </w:pPr>
    </w:p>
    <w:p w:rsidR="00B55922" w:rsidRPr="00B55922" w:rsidRDefault="00B55922" w:rsidP="00B55922">
      <w:pPr>
        <w:spacing w:after="120"/>
        <w:jc w:val="center"/>
        <w:rPr>
          <w:b/>
          <w:bCs/>
        </w:rPr>
      </w:pPr>
    </w:p>
    <w:p w:rsidR="00B55922" w:rsidRPr="00B55922" w:rsidRDefault="00B55922" w:rsidP="00B55922">
      <w:pPr>
        <w:spacing w:after="120"/>
        <w:jc w:val="center"/>
        <w:rPr>
          <w:b/>
          <w:bCs/>
        </w:rPr>
      </w:pPr>
    </w:p>
    <w:p w:rsidR="00B55922" w:rsidRPr="00B55922" w:rsidRDefault="00B55922" w:rsidP="00B55922">
      <w:pPr>
        <w:spacing w:after="120"/>
        <w:jc w:val="center"/>
        <w:rPr>
          <w:b/>
          <w:bCs/>
        </w:rPr>
      </w:pPr>
      <w:r w:rsidRPr="00B55922">
        <w:rPr>
          <w:b/>
          <w:bCs/>
        </w:rPr>
        <w:br w:type="page"/>
      </w:r>
      <w:r w:rsidRPr="00B55922">
        <w:rPr>
          <w:b/>
          <w:bCs/>
        </w:rPr>
        <w:lastRenderedPageBreak/>
        <w:t>Ресторан Майка Хилла Трансформационная таблица на 31 декабря 2013 года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99"/>
        <w:gridCol w:w="717"/>
        <w:gridCol w:w="715"/>
        <w:gridCol w:w="716"/>
        <w:gridCol w:w="715"/>
        <w:gridCol w:w="748"/>
        <w:gridCol w:w="683"/>
        <w:gridCol w:w="716"/>
        <w:gridCol w:w="715"/>
        <w:gridCol w:w="716"/>
        <w:gridCol w:w="715"/>
        <w:gridCol w:w="716"/>
      </w:tblGrid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Название счета</w:t>
            </w:r>
          </w:p>
        </w:tc>
        <w:tc>
          <w:tcPr>
            <w:tcW w:w="1316" w:type="dxa"/>
            <w:gridSpan w:val="2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Пробный баланс</w:t>
            </w:r>
          </w:p>
        </w:tc>
        <w:tc>
          <w:tcPr>
            <w:tcW w:w="1431" w:type="dxa"/>
            <w:gridSpan w:val="2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Корректирующие проводки</w:t>
            </w:r>
          </w:p>
        </w:tc>
        <w:tc>
          <w:tcPr>
            <w:tcW w:w="1463" w:type="dxa"/>
            <w:gridSpan w:val="2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Пробный баланс после корректировки</w:t>
            </w:r>
          </w:p>
        </w:tc>
        <w:tc>
          <w:tcPr>
            <w:tcW w:w="1399" w:type="dxa"/>
            <w:gridSpan w:val="2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Отчет о прибылях и убытках</w:t>
            </w:r>
          </w:p>
        </w:tc>
        <w:tc>
          <w:tcPr>
            <w:tcW w:w="1431" w:type="dxa"/>
            <w:gridSpan w:val="2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 xml:space="preserve">Отчет об изменениях в собственном капитале </w:t>
            </w:r>
          </w:p>
        </w:tc>
        <w:tc>
          <w:tcPr>
            <w:tcW w:w="1431" w:type="dxa"/>
            <w:gridSpan w:val="2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Баланс</w:t>
            </w: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Дебет</w:t>
            </w:r>
          </w:p>
        </w:tc>
        <w:tc>
          <w:tcPr>
            <w:tcW w:w="717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Кредит</w:t>
            </w:r>
          </w:p>
        </w:tc>
        <w:tc>
          <w:tcPr>
            <w:tcW w:w="715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Дебет</w:t>
            </w:r>
          </w:p>
        </w:tc>
        <w:tc>
          <w:tcPr>
            <w:tcW w:w="716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Кредит</w:t>
            </w:r>
          </w:p>
        </w:tc>
        <w:tc>
          <w:tcPr>
            <w:tcW w:w="715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Дебет</w:t>
            </w:r>
          </w:p>
        </w:tc>
        <w:tc>
          <w:tcPr>
            <w:tcW w:w="748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Кредит</w:t>
            </w:r>
          </w:p>
        </w:tc>
        <w:tc>
          <w:tcPr>
            <w:tcW w:w="683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Дебет</w:t>
            </w:r>
          </w:p>
        </w:tc>
        <w:tc>
          <w:tcPr>
            <w:tcW w:w="716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Кредит</w:t>
            </w:r>
          </w:p>
        </w:tc>
        <w:tc>
          <w:tcPr>
            <w:tcW w:w="715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Дебет</w:t>
            </w:r>
          </w:p>
        </w:tc>
        <w:tc>
          <w:tcPr>
            <w:tcW w:w="716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Кредит</w:t>
            </w:r>
          </w:p>
        </w:tc>
        <w:tc>
          <w:tcPr>
            <w:tcW w:w="715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Дебет</w:t>
            </w:r>
          </w:p>
        </w:tc>
        <w:tc>
          <w:tcPr>
            <w:tcW w:w="716" w:type="dxa"/>
          </w:tcPr>
          <w:p w:rsidR="00B55922" w:rsidRPr="00B55922" w:rsidRDefault="00B55922" w:rsidP="00B55922">
            <w:pPr>
              <w:spacing w:after="120"/>
              <w:jc w:val="center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Кредит</w:t>
            </w: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Касса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Счета к получению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Продукты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Газовые баллоны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Предоплаченная арендная плата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Накопленный износ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Счета к оплате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Вложения капитала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Расходы по зарплате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Расходы по арендной плате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Расходы на продукты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Расходы на износ оборудования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>Доход от реализации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iCs/>
                <w:sz w:val="20"/>
                <w:szCs w:val="20"/>
              </w:rPr>
            </w:pPr>
            <w:r w:rsidRPr="00B55922">
              <w:rPr>
                <w:iCs/>
                <w:sz w:val="20"/>
                <w:szCs w:val="20"/>
              </w:rPr>
              <w:t>Чистая прибыль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iCs/>
                <w:sz w:val="20"/>
                <w:szCs w:val="20"/>
              </w:rPr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B55922" w:rsidRDefault="00B55922" w:rsidP="00B55922">
            <w:pPr>
              <w:spacing w:after="120"/>
              <w:rPr>
                <w:sz w:val="20"/>
                <w:szCs w:val="20"/>
              </w:rPr>
            </w:pPr>
            <w:r w:rsidRPr="00B5592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99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</w:tbl>
    <w:p w:rsidR="00B55922" w:rsidRPr="00B55922" w:rsidRDefault="00B55922" w:rsidP="00B55922">
      <w:pPr>
        <w:rPr>
          <w:sz w:val="22"/>
          <w:szCs w:val="22"/>
        </w:rPr>
      </w:pPr>
    </w:p>
    <w:p w:rsidR="00B55922" w:rsidRDefault="00B55922" w:rsidP="00B55922">
      <w:pPr>
        <w:pStyle w:val="21"/>
        <w:spacing w:line="240" w:lineRule="auto"/>
      </w:pPr>
    </w:p>
    <w:p w:rsidR="00B55922" w:rsidRPr="00B55922" w:rsidRDefault="00B55922" w:rsidP="00B55922">
      <w:pPr>
        <w:spacing w:after="120" w:line="480" w:lineRule="auto"/>
        <w:rPr>
          <w:sz w:val="22"/>
          <w:szCs w:val="22"/>
        </w:rPr>
      </w:pPr>
      <w:r w:rsidRPr="00B55922">
        <w:rPr>
          <w:sz w:val="22"/>
          <w:szCs w:val="22"/>
        </w:rPr>
        <w:lastRenderedPageBreak/>
        <w:t>Вариант 3</w:t>
      </w:r>
    </w:p>
    <w:p w:rsidR="00B55922" w:rsidRPr="00B55922" w:rsidRDefault="00B55922" w:rsidP="00B55922">
      <w:pPr>
        <w:spacing w:after="120" w:line="480" w:lineRule="auto"/>
        <w:rPr>
          <w:sz w:val="22"/>
          <w:szCs w:val="22"/>
        </w:rPr>
      </w:pPr>
      <w:r w:rsidRPr="00B55922">
        <w:rPr>
          <w:sz w:val="22"/>
          <w:szCs w:val="22"/>
        </w:rPr>
        <w:t>Задание 1</w:t>
      </w:r>
    </w:p>
    <w:p w:rsidR="00B55922" w:rsidRPr="00B55922" w:rsidRDefault="00B55922" w:rsidP="00B55922">
      <w:pPr>
        <w:spacing w:after="120"/>
      </w:pPr>
      <w:r w:rsidRPr="00B55922">
        <w:t>Неоткорректированный пробный баланс «Валентина и Ко» на 31 декабря 2013 года выглядит следующим образом:</w:t>
      </w:r>
    </w:p>
    <w:p w:rsidR="00B55922" w:rsidRPr="00B55922" w:rsidRDefault="00B55922" w:rsidP="00B55922">
      <w:pPr>
        <w:spacing w:after="120"/>
      </w:pPr>
    </w:p>
    <w:p w:rsidR="00B55922" w:rsidRPr="00B55922" w:rsidRDefault="00B55922" w:rsidP="00B55922">
      <w:pPr>
        <w:spacing w:after="120"/>
        <w:jc w:val="center"/>
        <w:rPr>
          <w:b/>
          <w:bCs/>
        </w:rPr>
      </w:pPr>
      <w:r w:rsidRPr="00B55922">
        <w:rPr>
          <w:b/>
          <w:bCs/>
        </w:rPr>
        <w:t>«Валентина и Ко»</w:t>
      </w:r>
    </w:p>
    <w:p w:rsidR="00B55922" w:rsidRPr="00B55922" w:rsidRDefault="00B55922" w:rsidP="00B55922">
      <w:pPr>
        <w:spacing w:after="120"/>
        <w:jc w:val="center"/>
        <w:rPr>
          <w:b/>
          <w:bCs/>
        </w:rPr>
      </w:pPr>
      <w:r w:rsidRPr="00B55922">
        <w:rPr>
          <w:b/>
          <w:bCs/>
        </w:rPr>
        <w:t>Пробный баланс на 31 декабря 2013 года</w:t>
      </w:r>
    </w:p>
    <w:p w:rsidR="00B55922" w:rsidRPr="00B55922" w:rsidRDefault="00B55922" w:rsidP="00B55922">
      <w:pPr>
        <w:spacing w:after="120"/>
        <w:jc w:val="center"/>
        <w:rPr>
          <w:b/>
          <w:bCs/>
        </w:rPr>
      </w:pPr>
    </w:p>
    <w:tbl>
      <w:tblPr>
        <w:tblW w:w="0" w:type="auto"/>
        <w:jc w:val="center"/>
        <w:tblInd w:w="683" w:type="dxa"/>
        <w:tblLayout w:type="fixed"/>
        <w:tblLook w:val="0000" w:firstRow="0" w:lastRow="0" w:firstColumn="0" w:lastColumn="0" w:noHBand="0" w:noVBand="0"/>
      </w:tblPr>
      <w:tblGrid>
        <w:gridCol w:w="2934"/>
        <w:gridCol w:w="1150"/>
        <w:gridCol w:w="1134"/>
      </w:tblGrid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Денежные средства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€ 2,160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Счета к получению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1,250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Канцтовары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180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Предоплаченная страховка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240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Офисное оборудование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3,400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Накопленный износ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€ 600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Счета к оплате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700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Незаработанный доход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460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Капитал Валентины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4,870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Изъятия Валентины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400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Доход от оказания консультационных услуг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2,900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Расходы по зарплате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  <w:r w:rsidRPr="00B55922">
              <w:t>1,500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  <w:r w:rsidRPr="00B55922">
              <w:t>Расходы по аренде</w:t>
            </w: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  <w:rPr>
                <w:u w:val="single"/>
              </w:rPr>
            </w:pPr>
            <w:r w:rsidRPr="00B55922">
              <w:rPr>
                <w:u w:val="single"/>
              </w:rPr>
              <w:t xml:space="preserve">    400</w:t>
            </w: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4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1150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  <w:rPr>
                <w:u w:val="double"/>
              </w:rPr>
            </w:pPr>
          </w:p>
        </w:tc>
        <w:tc>
          <w:tcPr>
            <w:tcW w:w="1134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  <w:rPr>
                <w:u w:val="double"/>
              </w:rPr>
            </w:pPr>
          </w:p>
        </w:tc>
      </w:tr>
    </w:tbl>
    <w:p w:rsidR="00B55922" w:rsidRPr="00B55922" w:rsidRDefault="00B55922" w:rsidP="00B55922">
      <w:pPr>
        <w:spacing w:after="120"/>
      </w:pPr>
      <w:r w:rsidRPr="00B55922">
        <w:t>Также известна следующая информация:</w:t>
      </w:r>
    </w:p>
    <w:p w:rsidR="00B55922" w:rsidRPr="00B55922" w:rsidRDefault="00B55922" w:rsidP="00B55922">
      <w:pPr>
        <w:tabs>
          <w:tab w:val="left" w:pos="426"/>
        </w:tabs>
        <w:spacing w:after="120"/>
        <w:ind w:left="426" w:hanging="426"/>
      </w:pPr>
      <w:r w:rsidRPr="00B55922">
        <w:t>1.</w:t>
      </w:r>
      <w:r w:rsidRPr="00B55922">
        <w:tab/>
        <w:t>Валентина приобрела за наличный расчет канцтовары на €50, не отразив данные операции в учете</w:t>
      </w:r>
    </w:p>
    <w:p w:rsidR="00B55922" w:rsidRPr="00B55922" w:rsidRDefault="00B55922" w:rsidP="00B55922">
      <w:pPr>
        <w:tabs>
          <w:tab w:val="left" w:pos="426"/>
        </w:tabs>
        <w:spacing w:after="120"/>
        <w:ind w:left="426" w:hanging="426"/>
      </w:pPr>
      <w:r w:rsidRPr="00B55922">
        <w:t>2.</w:t>
      </w:r>
      <w:r w:rsidRPr="00B55922">
        <w:tab/>
        <w:t>Заработанные за декабрь доходы за оказанные услуги, по которым еще не выставлены счета, составили  €300.</w:t>
      </w:r>
    </w:p>
    <w:p w:rsidR="00B55922" w:rsidRPr="00B55922" w:rsidRDefault="00B55922" w:rsidP="00B55922">
      <w:pPr>
        <w:tabs>
          <w:tab w:val="left" w:pos="426"/>
        </w:tabs>
        <w:spacing w:after="120"/>
        <w:ind w:left="426" w:hanging="426"/>
      </w:pPr>
      <w:r w:rsidRPr="00B55922">
        <w:t>3.</w:t>
      </w:r>
      <w:r w:rsidRPr="00B55922">
        <w:tab/>
        <w:t>Заработанные доходы за оказанные услуги, которые были оплачены авансом, составили €160.</w:t>
      </w:r>
    </w:p>
    <w:p w:rsidR="00B55922" w:rsidRPr="00B55922" w:rsidRDefault="00B55922" w:rsidP="00B55922">
      <w:pPr>
        <w:tabs>
          <w:tab w:val="left" w:pos="426"/>
        </w:tabs>
        <w:spacing w:after="120"/>
        <w:ind w:left="426" w:hanging="426"/>
      </w:pPr>
      <w:r w:rsidRPr="00B55922">
        <w:t>4. 31 декабря Валентина взяла из кассы на новогодние подарки близким  €100, не отразив данную операцию в учете.</w:t>
      </w:r>
    </w:p>
    <w:p w:rsidR="00B55922" w:rsidRPr="00B55922" w:rsidRDefault="00B55922" w:rsidP="00B55922">
      <w:pPr>
        <w:spacing w:after="120"/>
        <w:rPr>
          <w:b/>
          <w:bCs/>
          <w:i/>
          <w:iCs/>
        </w:rPr>
      </w:pPr>
      <w:r w:rsidRPr="00B55922">
        <w:rPr>
          <w:b/>
          <w:bCs/>
          <w:i/>
          <w:iCs/>
        </w:rPr>
        <w:t>Требуется:</w:t>
      </w:r>
    </w:p>
    <w:p w:rsidR="00B55922" w:rsidRPr="00B55922" w:rsidRDefault="00B55922" w:rsidP="00B55922">
      <w:pPr>
        <w:spacing w:after="120"/>
      </w:pPr>
      <w:r w:rsidRPr="00B55922">
        <w:t xml:space="preserve">1.  Определите необходимые корректирующие проводки за декабрь </w:t>
      </w:r>
    </w:p>
    <w:p w:rsidR="00B55922" w:rsidRPr="00B55922" w:rsidRDefault="00B55922" w:rsidP="00B55922">
      <w:pPr>
        <w:spacing w:after="120"/>
      </w:pPr>
      <w:r w:rsidRPr="00B55922">
        <w:t>2.  Заполните трансформационную таблицу.</w:t>
      </w:r>
    </w:p>
    <w:p w:rsidR="00B55922" w:rsidRPr="00B55922" w:rsidRDefault="00B55922" w:rsidP="00B55922">
      <w:pPr>
        <w:spacing w:after="120"/>
        <w:jc w:val="center"/>
        <w:rPr>
          <w:b/>
          <w:bCs/>
        </w:rPr>
      </w:pPr>
      <w:r w:rsidRPr="00B55922">
        <w:rPr>
          <w:b/>
          <w:bCs/>
        </w:rPr>
        <w:br w:type="page"/>
      </w:r>
      <w:r w:rsidRPr="00B55922">
        <w:rPr>
          <w:b/>
          <w:bCs/>
        </w:rPr>
        <w:lastRenderedPageBreak/>
        <w:t>«Валентина и Ко»</w:t>
      </w:r>
    </w:p>
    <w:p w:rsidR="00B55922" w:rsidRPr="00B55922" w:rsidRDefault="00B55922" w:rsidP="00B55922">
      <w:pPr>
        <w:spacing w:after="120"/>
        <w:jc w:val="center"/>
        <w:rPr>
          <w:b/>
          <w:bCs/>
        </w:rPr>
      </w:pPr>
      <w:r w:rsidRPr="00B55922">
        <w:rPr>
          <w:b/>
          <w:bCs/>
        </w:rPr>
        <w:t>Трансформационная таблица на 31 декабря  2013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7" w:type="dxa"/>
            <w:vMerge w:val="restart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>Пробный баланс</w:t>
            </w:r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>Корректирующие проводки</w:t>
            </w:r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 xml:space="preserve">Пробный баланс после </w:t>
            </w:r>
            <w:proofErr w:type="spellStart"/>
            <w:r w:rsidRPr="00B55922">
              <w:rPr>
                <w:b/>
                <w:bCs/>
                <w:sz w:val="16"/>
              </w:rPr>
              <w:t>корр-ки</w:t>
            </w:r>
            <w:proofErr w:type="spellEnd"/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>Отчет о прибылях и убытках</w:t>
            </w:r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>Отчет об изм. в собств. капитале</w:t>
            </w:r>
          </w:p>
        </w:tc>
        <w:tc>
          <w:tcPr>
            <w:tcW w:w="1334" w:type="dxa"/>
            <w:gridSpan w:val="2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B55922">
              <w:rPr>
                <w:b/>
                <w:bCs/>
                <w:sz w:val="16"/>
              </w:rPr>
              <w:t>Баланс</w:t>
            </w: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7" w:type="dxa"/>
            <w:vMerge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Дт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center"/>
              <w:rPr>
                <w:b/>
                <w:bCs/>
                <w:sz w:val="16"/>
              </w:rPr>
            </w:pPr>
            <w:proofErr w:type="spellStart"/>
            <w:r w:rsidRPr="00B55922">
              <w:rPr>
                <w:b/>
                <w:bCs/>
                <w:sz w:val="16"/>
              </w:rPr>
              <w:t>Кт</w:t>
            </w:r>
            <w:proofErr w:type="spellEnd"/>
            <w:r w:rsidRPr="00B55922">
              <w:rPr>
                <w:b/>
                <w:bCs/>
                <w:sz w:val="16"/>
              </w:rPr>
              <w:t>.</w:t>
            </w: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Денежные средства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Счета к получению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Канцтовары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Предоплаченная страховка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Оборудование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Накопленный износ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Счета к оплате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Незаработанный доход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Капитал Валентины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Изъятия Валентины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Доход от оказания услуг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Расходы на зарплату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Расходы на аренду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7" w:type="dxa"/>
          </w:tcPr>
          <w:p w:rsidR="00B55922" w:rsidRPr="00B55922" w:rsidRDefault="00B55922" w:rsidP="00B55922">
            <w:pPr>
              <w:spacing w:after="120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  <w:tr w:rsidR="00B55922" w:rsidRPr="00B55922" w:rsidTr="00BF05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7" w:type="dxa"/>
            <w:vAlign w:val="center"/>
          </w:tcPr>
          <w:p w:rsidR="00B55922" w:rsidRPr="00B55922" w:rsidRDefault="00B55922" w:rsidP="00B55922">
            <w:pPr>
              <w:spacing w:after="120"/>
            </w:pPr>
            <w:r w:rsidRPr="00B55922">
              <w:t>Итого:</w:t>
            </w: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center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  <w:tc>
          <w:tcPr>
            <w:tcW w:w="667" w:type="dxa"/>
            <w:vAlign w:val="bottom"/>
          </w:tcPr>
          <w:p w:rsidR="00B55922" w:rsidRPr="00B55922" w:rsidRDefault="00B55922" w:rsidP="00B55922">
            <w:pPr>
              <w:spacing w:after="120"/>
              <w:jc w:val="right"/>
            </w:pPr>
          </w:p>
        </w:tc>
      </w:tr>
    </w:tbl>
    <w:p w:rsidR="00B55922" w:rsidRPr="00B55922" w:rsidRDefault="00B55922" w:rsidP="00B55922">
      <w:pPr>
        <w:spacing w:after="120"/>
      </w:pPr>
    </w:p>
    <w:p w:rsidR="00B55922" w:rsidRDefault="00B55922" w:rsidP="00B55922">
      <w:pPr>
        <w:pStyle w:val="21"/>
        <w:spacing w:line="240" w:lineRule="auto"/>
      </w:pPr>
      <w:r>
        <w:lastRenderedPageBreak/>
        <w:t>Вариант 4</w:t>
      </w:r>
    </w:p>
    <w:p w:rsidR="00B55922" w:rsidRDefault="00B55922" w:rsidP="00B55922">
      <w:pPr>
        <w:pStyle w:val="21"/>
        <w:spacing w:line="240" w:lineRule="auto"/>
      </w:pPr>
      <w:r>
        <w:t>Задание 1</w:t>
      </w:r>
    </w:p>
    <w:p w:rsidR="00B55922" w:rsidRPr="007D20D9" w:rsidRDefault="00B55922" w:rsidP="00B55922">
      <w:pPr>
        <w:pStyle w:val="a3"/>
        <w:rPr>
          <w:b w:val="0"/>
          <w:i w:val="0"/>
          <w:u w:val="none"/>
        </w:rPr>
      </w:pPr>
      <w:r w:rsidRPr="007D20D9">
        <w:rPr>
          <w:b w:val="0"/>
          <w:i w:val="0"/>
          <w:u w:val="none"/>
        </w:rPr>
        <w:t>Ресторан Майка Хилла</w:t>
      </w:r>
    </w:p>
    <w:p w:rsidR="00B55922" w:rsidRDefault="00B55922" w:rsidP="00B55922">
      <w:pPr>
        <w:pStyle w:val="21"/>
      </w:pPr>
      <w:r>
        <w:t>Ниже представлены сальдо счетов ресторана Майка Хилла на 31 декабря 2013 года.</w:t>
      </w:r>
    </w:p>
    <w:p w:rsidR="00B55922" w:rsidRDefault="00B55922" w:rsidP="00B55922">
      <w:pPr>
        <w:pStyle w:val="Debet"/>
      </w:pPr>
      <w:r>
        <w:tab/>
        <w:t>Касса</w:t>
      </w:r>
      <w:r>
        <w:tab/>
        <w:t>€ 2,000</w:t>
      </w:r>
    </w:p>
    <w:p w:rsidR="00B55922" w:rsidRDefault="00B55922" w:rsidP="00B55922">
      <w:pPr>
        <w:pStyle w:val="Debet"/>
      </w:pPr>
      <w:r>
        <w:tab/>
        <w:t>Счета к получению</w:t>
      </w:r>
      <w:r>
        <w:tab/>
        <w:t>2,800</w:t>
      </w:r>
    </w:p>
    <w:p w:rsidR="00B55922" w:rsidRDefault="00B55922" w:rsidP="00B55922">
      <w:pPr>
        <w:pStyle w:val="Debet"/>
      </w:pPr>
      <w:r>
        <w:tab/>
        <w:t>Продукты</w:t>
      </w:r>
      <w:r>
        <w:tab/>
        <w:t>1,500</w:t>
      </w:r>
    </w:p>
    <w:p w:rsidR="00B55922" w:rsidRDefault="00B55922" w:rsidP="00B55922">
      <w:pPr>
        <w:pStyle w:val="Debet"/>
      </w:pPr>
      <w:r>
        <w:tab/>
        <w:t>Газовые баллоны</w:t>
      </w:r>
      <w:r>
        <w:tab/>
        <w:t>2,500</w:t>
      </w:r>
    </w:p>
    <w:p w:rsidR="00B55922" w:rsidRDefault="00B55922" w:rsidP="00B55922">
      <w:pPr>
        <w:pStyle w:val="Debet"/>
      </w:pPr>
      <w:r>
        <w:tab/>
        <w:t>Предоплаченная арендная плата</w:t>
      </w:r>
      <w:r>
        <w:tab/>
        <w:t>36,000</w:t>
      </w:r>
    </w:p>
    <w:p w:rsidR="00B55922" w:rsidRDefault="00B55922" w:rsidP="00B55922">
      <w:pPr>
        <w:pStyle w:val="Debet"/>
      </w:pPr>
      <w:r>
        <w:tab/>
        <w:t>Оборудование</w:t>
      </w:r>
      <w:r>
        <w:tab/>
        <w:t>30,000</w:t>
      </w:r>
    </w:p>
    <w:p w:rsidR="00B55922" w:rsidRDefault="00B55922" w:rsidP="00B55922">
      <w:pPr>
        <w:pStyle w:val="Debet"/>
      </w:pPr>
      <w:r>
        <w:tab/>
        <w:t>Накопленный износ по оборудованию</w:t>
      </w:r>
      <w:r>
        <w:tab/>
        <w:t>2,500</w:t>
      </w:r>
    </w:p>
    <w:p w:rsidR="00B55922" w:rsidRDefault="00B55922" w:rsidP="00B55922">
      <w:pPr>
        <w:pStyle w:val="Debet"/>
      </w:pPr>
      <w:r>
        <w:tab/>
        <w:t>Счета к оплате</w:t>
      </w:r>
      <w:r>
        <w:tab/>
        <w:t>4,000</w:t>
      </w:r>
    </w:p>
    <w:p w:rsidR="00B55922" w:rsidRDefault="00B55922" w:rsidP="00B55922">
      <w:pPr>
        <w:pStyle w:val="Debet"/>
      </w:pPr>
      <w:r>
        <w:tab/>
        <w:t>Вложения капитала</w:t>
      </w:r>
      <w:r>
        <w:tab/>
        <w:t>48,800</w:t>
      </w:r>
    </w:p>
    <w:p w:rsidR="00B55922" w:rsidRDefault="00B55922" w:rsidP="00B55922">
      <w:pPr>
        <w:pStyle w:val="Debet"/>
      </w:pPr>
      <w:r>
        <w:tab/>
        <w:t>Расходы по заработной плате</w:t>
      </w:r>
      <w:r>
        <w:tab/>
        <w:t>30,000</w:t>
      </w:r>
    </w:p>
    <w:p w:rsidR="00B55922" w:rsidRDefault="00B55922" w:rsidP="00B55922">
      <w:pPr>
        <w:pStyle w:val="Debet"/>
      </w:pPr>
      <w:r>
        <w:tab/>
        <w:t>Расходы по арендной плате</w:t>
      </w:r>
      <w:r>
        <w:tab/>
        <w:t>18,000</w:t>
      </w:r>
    </w:p>
    <w:p w:rsidR="00B55922" w:rsidRDefault="00B55922" w:rsidP="00B55922">
      <w:pPr>
        <w:pStyle w:val="Debet"/>
      </w:pPr>
      <w:r>
        <w:tab/>
        <w:t>Расходы на продукты</w:t>
      </w:r>
      <w:r>
        <w:tab/>
        <w:t>40,000</w:t>
      </w:r>
    </w:p>
    <w:p w:rsidR="00B55922" w:rsidRDefault="00B55922" w:rsidP="00B55922">
      <w:pPr>
        <w:pStyle w:val="Debet"/>
      </w:pPr>
      <w:r>
        <w:tab/>
        <w:t>Расходы на износ оборудования</w:t>
      </w:r>
      <w:r>
        <w:tab/>
        <w:t>2,500</w:t>
      </w:r>
    </w:p>
    <w:p w:rsidR="00B55922" w:rsidRDefault="00B55922" w:rsidP="00B55922">
      <w:pPr>
        <w:pStyle w:val="Debet"/>
      </w:pPr>
      <w:r>
        <w:tab/>
        <w:t>Доход от реализации</w:t>
      </w:r>
      <w:r>
        <w:tab/>
        <w:t>110,000</w:t>
      </w:r>
    </w:p>
    <w:p w:rsidR="00B55922" w:rsidRDefault="00B55922" w:rsidP="00B55922">
      <w:pPr>
        <w:pStyle w:val="21"/>
      </w:pPr>
    </w:p>
    <w:p w:rsidR="00B55922" w:rsidRDefault="00B55922" w:rsidP="00B55922">
      <w:pPr>
        <w:pStyle w:val="21"/>
      </w:pPr>
      <w:r>
        <w:t>В конце отчетного периода Майк обнаружил, что</w:t>
      </w:r>
    </w:p>
    <w:p w:rsidR="00B55922" w:rsidRDefault="00B55922" w:rsidP="00B55922">
      <w:pPr>
        <w:pStyle w:val="21"/>
        <w:tabs>
          <w:tab w:val="left" w:pos="567"/>
        </w:tabs>
        <w:spacing w:line="240" w:lineRule="auto"/>
        <w:ind w:left="567" w:hanging="567"/>
      </w:pPr>
      <w:r>
        <w:t>1.</w:t>
      </w:r>
      <w:r>
        <w:tab/>
        <w:t>Он еще не зарегистрировал доход от проведенной 30 декабря вечеринки для сотрудников соседнего кинотеатра. Общая сумма по счету составила €40,000, из которых €30,000 были внесены в качестве предоплаты. Предоплата также не была зарегистрирована.</w:t>
      </w:r>
    </w:p>
    <w:p w:rsidR="00B55922" w:rsidRDefault="00B55922" w:rsidP="00B55922">
      <w:pPr>
        <w:pStyle w:val="21"/>
        <w:tabs>
          <w:tab w:val="left" w:pos="567"/>
        </w:tabs>
        <w:spacing w:line="240" w:lineRule="auto"/>
        <w:ind w:left="567" w:hanging="567"/>
      </w:pPr>
    </w:p>
    <w:p w:rsidR="00B55922" w:rsidRDefault="00B55922" w:rsidP="00B55922">
      <w:pPr>
        <w:pStyle w:val="21"/>
        <w:tabs>
          <w:tab w:val="left" w:pos="567"/>
        </w:tabs>
        <w:spacing w:line="240" w:lineRule="auto"/>
        <w:ind w:left="567" w:hanging="567"/>
      </w:pPr>
      <w:r>
        <w:t>2.</w:t>
      </w:r>
      <w:r>
        <w:tab/>
        <w:t>Он еще не признал расходы и обязательства по заработной плате, которая должна быть выплачена за декабрь. Общая сумма заработной платы к выплате составл</w:t>
      </w:r>
      <w:r>
        <w:t>я</w:t>
      </w:r>
      <w:r>
        <w:t>ет €10,000.</w:t>
      </w:r>
    </w:p>
    <w:p w:rsidR="00B55922" w:rsidRDefault="00B55922" w:rsidP="00B55922">
      <w:pPr>
        <w:pStyle w:val="21"/>
        <w:tabs>
          <w:tab w:val="left" w:pos="567"/>
        </w:tabs>
        <w:spacing w:line="240" w:lineRule="auto"/>
        <w:ind w:left="567" w:hanging="567"/>
      </w:pPr>
    </w:p>
    <w:p w:rsidR="00B55922" w:rsidRDefault="00B55922" w:rsidP="00B55922">
      <w:pPr>
        <w:pStyle w:val="21"/>
        <w:tabs>
          <w:tab w:val="left" w:pos="567"/>
        </w:tabs>
        <w:spacing w:line="240" w:lineRule="auto"/>
        <w:ind w:left="567" w:hanging="567"/>
      </w:pPr>
      <w:r>
        <w:t>3.</w:t>
      </w:r>
      <w:r>
        <w:tab/>
        <w:t xml:space="preserve">Не отразил приобретение с отсрочкой платежа (в кредит) газовых баллонов на €3,000 </w:t>
      </w:r>
    </w:p>
    <w:p w:rsidR="00B55922" w:rsidRDefault="00B55922" w:rsidP="00B55922">
      <w:pPr>
        <w:pStyle w:val="21"/>
        <w:tabs>
          <w:tab w:val="left" w:pos="567"/>
        </w:tabs>
        <w:spacing w:line="240" w:lineRule="auto"/>
        <w:ind w:left="567" w:hanging="567"/>
      </w:pPr>
      <w:r>
        <w:t>4.</w:t>
      </w:r>
      <w:r>
        <w:tab/>
        <w:t>Не учел €6,000, которые он взял из кассы 31 декабря на свои собственные нужды.</w:t>
      </w:r>
    </w:p>
    <w:p w:rsidR="00B55922" w:rsidRDefault="00B55922" w:rsidP="00B55922">
      <w:pPr>
        <w:pStyle w:val="21"/>
        <w:spacing w:line="240" w:lineRule="auto"/>
      </w:pPr>
    </w:p>
    <w:p w:rsidR="00B55922" w:rsidRDefault="00B55922" w:rsidP="00B55922">
      <w:pPr>
        <w:pStyle w:val="21"/>
        <w:spacing w:line="240" w:lineRule="auto"/>
      </w:pPr>
      <w:r>
        <w:t>Заполните трансформационную таблицу.</w:t>
      </w:r>
    </w:p>
    <w:p w:rsidR="00B55922" w:rsidRDefault="00B55922" w:rsidP="00B55922">
      <w:pPr>
        <w:pStyle w:val="21"/>
      </w:pPr>
    </w:p>
    <w:p w:rsidR="00B55922" w:rsidRDefault="00B55922" w:rsidP="00B55922">
      <w:pPr>
        <w:pStyle w:val="21"/>
      </w:pPr>
    </w:p>
    <w:p w:rsidR="00B55922" w:rsidRDefault="00B55922" w:rsidP="00B55922">
      <w:pPr>
        <w:pStyle w:val="21"/>
        <w:spacing w:line="240" w:lineRule="auto"/>
        <w:jc w:val="center"/>
        <w:rPr>
          <w:b/>
          <w:bCs/>
        </w:rPr>
      </w:pPr>
    </w:p>
    <w:p w:rsidR="00B55922" w:rsidRDefault="00B55922" w:rsidP="00B55922">
      <w:pPr>
        <w:pStyle w:val="21"/>
        <w:spacing w:line="240" w:lineRule="auto"/>
        <w:jc w:val="center"/>
        <w:rPr>
          <w:b/>
          <w:bCs/>
        </w:rPr>
      </w:pPr>
    </w:p>
    <w:p w:rsidR="00B55922" w:rsidRDefault="00B55922" w:rsidP="00B55922">
      <w:pPr>
        <w:pStyle w:val="21"/>
        <w:spacing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Ресторан Майка Хилла Трансформационная таблица на 31 декабря 2013 года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99"/>
        <w:gridCol w:w="717"/>
        <w:gridCol w:w="715"/>
        <w:gridCol w:w="716"/>
        <w:gridCol w:w="715"/>
        <w:gridCol w:w="748"/>
        <w:gridCol w:w="683"/>
        <w:gridCol w:w="716"/>
        <w:gridCol w:w="715"/>
        <w:gridCol w:w="716"/>
        <w:gridCol w:w="715"/>
        <w:gridCol w:w="716"/>
      </w:tblGrid>
      <w:tr w:rsidR="00B55922" w:rsidTr="00BF0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Название счета</w:t>
            </w:r>
          </w:p>
        </w:tc>
        <w:tc>
          <w:tcPr>
            <w:tcW w:w="1316" w:type="dxa"/>
            <w:gridSpan w:val="2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Пробный б</w:t>
            </w:r>
            <w:r w:rsidRPr="0001009A">
              <w:rPr>
                <w:sz w:val="20"/>
                <w:szCs w:val="20"/>
              </w:rPr>
              <w:t>а</w:t>
            </w:r>
            <w:r w:rsidRPr="0001009A">
              <w:rPr>
                <w:sz w:val="20"/>
                <w:szCs w:val="20"/>
              </w:rPr>
              <w:t>ланс</w:t>
            </w:r>
          </w:p>
        </w:tc>
        <w:tc>
          <w:tcPr>
            <w:tcW w:w="1431" w:type="dxa"/>
            <w:gridSpan w:val="2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Коррект</w:t>
            </w:r>
            <w:r w:rsidRPr="0001009A">
              <w:rPr>
                <w:sz w:val="20"/>
                <w:szCs w:val="20"/>
              </w:rPr>
              <w:t>и</w:t>
            </w:r>
            <w:r w:rsidRPr="0001009A">
              <w:rPr>
                <w:sz w:val="20"/>
                <w:szCs w:val="20"/>
              </w:rPr>
              <w:t>рующие пр</w:t>
            </w:r>
            <w:r w:rsidRPr="0001009A">
              <w:rPr>
                <w:sz w:val="20"/>
                <w:szCs w:val="20"/>
              </w:rPr>
              <w:t>о</w:t>
            </w:r>
            <w:r w:rsidRPr="0001009A">
              <w:rPr>
                <w:sz w:val="20"/>
                <w:szCs w:val="20"/>
              </w:rPr>
              <w:t>водки</w:t>
            </w:r>
          </w:p>
        </w:tc>
        <w:tc>
          <w:tcPr>
            <w:tcW w:w="1463" w:type="dxa"/>
            <w:gridSpan w:val="2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Пробный б</w:t>
            </w:r>
            <w:r w:rsidRPr="0001009A">
              <w:rPr>
                <w:sz w:val="20"/>
                <w:szCs w:val="20"/>
              </w:rPr>
              <w:t>а</w:t>
            </w:r>
            <w:r w:rsidRPr="0001009A">
              <w:rPr>
                <w:sz w:val="20"/>
                <w:szCs w:val="20"/>
              </w:rPr>
              <w:t>ланс после корректиро</w:t>
            </w:r>
            <w:r w:rsidRPr="0001009A">
              <w:rPr>
                <w:sz w:val="20"/>
                <w:szCs w:val="20"/>
              </w:rPr>
              <w:t>в</w:t>
            </w:r>
            <w:r w:rsidRPr="0001009A">
              <w:rPr>
                <w:sz w:val="20"/>
                <w:szCs w:val="20"/>
              </w:rPr>
              <w:t>ки</w:t>
            </w:r>
          </w:p>
        </w:tc>
        <w:tc>
          <w:tcPr>
            <w:tcW w:w="1399" w:type="dxa"/>
            <w:gridSpan w:val="2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Отчет о пр</w:t>
            </w:r>
            <w:r w:rsidRPr="0001009A">
              <w:rPr>
                <w:sz w:val="20"/>
                <w:szCs w:val="20"/>
              </w:rPr>
              <w:t>и</w:t>
            </w:r>
            <w:r w:rsidRPr="0001009A">
              <w:rPr>
                <w:sz w:val="20"/>
                <w:szCs w:val="20"/>
              </w:rPr>
              <w:t>былях и убы</w:t>
            </w:r>
            <w:r w:rsidRPr="0001009A">
              <w:rPr>
                <w:sz w:val="20"/>
                <w:szCs w:val="20"/>
              </w:rPr>
              <w:t>т</w:t>
            </w:r>
            <w:r w:rsidRPr="0001009A">
              <w:rPr>
                <w:sz w:val="20"/>
                <w:szCs w:val="20"/>
              </w:rPr>
              <w:t>ках</w:t>
            </w:r>
          </w:p>
        </w:tc>
        <w:tc>
          <w:tcPr>
            <w:tcW w:w="1431" w:type="dxa"/>
            <w:gridSpan w:val="2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Отчет об и</w:t>
            </w:r>
            <w:r w:rsidRPr="0001009A">
              <w:rPr>
                <w:sz w:val="20"/>
                <w:szCs w:val="20"/>
              </w:rPr>
              <w:t>з</w:t>
            </w:r>
            <w:r w:rsidRPr="0001009A">
              <w:rPr>
                <w:sz w:val="20"/>
                <w:szCs w:val="20"/>
              </w:rPr>
              <w:t>менениях в собс</w:t>
            </w:r>
            <w:r w:rsidRPr="0001009A">
              <w:rPr>
                <w:sz w:val="20"/>
                <w:szCs w:val="20"/>
              </w:rPr>
              <w:t>т</w:t>
            </w:r>
            <w:r w:rsidRPr="0001009A">
              <w:rPr>
                <w:sz w:val="20"/>
                <w:szCs w:val="20"/>
              </w:rPr>
              <w:t>венном капит</w:t>
            </w:r>
            <w:r w:rsidRPr="0001009A">
              <w:rPr>
                <w:sz w:val="20"/>
                <w:szCs w:val="20"/>
              </w:rPr>
              <w:t>а</w:t>
            </w:r>
            <w:r w:rsidRPr="0001009A">
              <w:rPr>
                <w:sz w:val="20"/>
                <w:szCs w:val="20"/>
              </w:rPr>
              <w:t xml:space="preserve">ле </w:t>
            </w:r>
          </w:p>
        </w:tc>
        <w:tc>
          <w:tcPr>
            <w:tcW w:w="1431" w:type="dxa"/>
            <w:gridSpan w:val="2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Баланс</w:t>
            </w: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Д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бет</w:t>
            </w:r>
          </w:p>
        </w:tc>
        <w:tc>
          <w:tcPr>
            <w:tcW w:w="717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Кр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дит</w:t>
            </w:r>
          </w:p>
        </w:tc>
        <w:tc>
          <w:tcPr>
            <w:tcW w:w="715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Д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бет</w:t>
            </w:r>
          </w:p>
        </w:tc>
        <w:tc>
          <w:tcPr>
            <w:tcW w:w="716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Кр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дит</w:t>
            </w:r>
          </w:p>
        </w:tc>
        <w:tc>
          <w:tcPr>
            <w:tcW w:w="715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Д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бет</w:t>
            </w:r>
          </w:p>
        </w:tc>
        <w:tc>
          <w:tcPr>
            <w:tcW w:w="748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Кр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дит</w:t>
            </w:r>
          </w:p>
        </w:tc>
        <w:tc>
          <w:tcPr>
            <w:tcW w:w="683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Д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бет</w:t>
            </w:r>
          </w:p>
        </w:tc>
        <w:tc>
          <w:tcPr>
            <w:tcW w:w="716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Кр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дит</w:t>
            </w:r>
          </w:p>
        </w:tc>
        <w:tc>
          <w:tcPr>
            <w:tcW w:w="715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Д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бет</w:t>
            </w:r>
          </w:p>
        </w:tc>
        <w:tc>
          <w:tcPr>
            <w:tcW w:w="716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Кр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дит</w:t>
            </w:r>
          </w:p>
        </w:tc>
        <w:tc>
          <w:tcPr>
            <w:tcW w:w="715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Д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бет</w:t>
            </w:r>
          </w:p>
        </w:tc>
        <w:tc>
          <w:tcPr>
            <w:tcW w:w="716" w:type="dxa"/>
          </w:tcPr>
          <w:p w:rsidR="00B55922" w:rsidRPr="0001009A" w:rsidRDefault="00B55922" w:rsidP="00BF05D4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Кр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дит</w:t>
            </w: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Касса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Счета к получ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нию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Проду</w:t>
            </w:r>
            <w:r w:rsidRPr="0001009A">
              <w:rPr>
                <w:sz w:val="20"/>
                <w:szCs w:val="20"/>
              </w:rPr>
              <w:t>к</w:t>
            </w:r>
            <w:r w:rsidRPr="0001009A">
              <w:rPr>
                <w:sz w:val="20"/>
                <w:szCs w:val="20"/>
              </w:rPr>
              <w:t>ты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Газовые баллоны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Предо</w:t>
            </w:r>
            <w:r w:rsidRPr="0001009A">
              <w:rPr>
                <w:sz w:val="20"/>
                <w:szCs w:val="20"/>
              </w:rPr>
              <w:t>п</w:t>
            </w:r>
            <w:r w:rsidRPr="0001009A">
              <w:rPr>
                <w:sz w:val="20"/>
                <w:szCs w:val="20"/>
              </w:rPr>
              <w:t>лаченная арендная плата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Оборуд</w:t>
            </w:r>
            <w:r w:rsidRPr="0001009A">
              <w:rPr>
                <w:sz w:val="20"/>
                <w:szCs w:val="20"/>
              </w:rPr>
              <w:t>о</w:t>
            </w:r>
            <w:r w:rsidRPr="0001009A">
              <w:rPr>
                <w:sz w:val="20"/>
                <w:szCs w:val="20"/>
              </w:rPr>
              <w:t>вание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Нако</w:t>
            </w:r>
            <w:r w:rsidRPr="0001009A">
              <w:rPr>
                <w:sz w:val="20"/>
                <w:szCs w:val="20"/>
              </w:rPr>
              <w:t>п</w:t>
            </w:r>
            <w:r w:rsidRPr="0001009A">
              <w:rPr>
                <w:sz w:val="20"/>
                <w:szCs w:val="20"/>
              </w:rPr>
              <w:t>ленный износ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Счета к оплате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Влож</w:t>
            </w:r>
            <w:r w:rsidRPr="0001009A">
              <w:rPr>
                <w:sz w:val="20"/>
                <w:szCs w:val="20"/>
              </w:rPr>
              <w:t>е</w:t>
            </w:r>
            <w:r w:rsidRPr="0001009A">
              <w:rPr>
                <w:sz w:val="20"/>
                <w:szCs w:val="20"/>
              </w:rPr>
              <w:t>ния кап</w:t>
            </w:r>
            <w:r w:rsidRPr="0001009A">
              <w:rPr>
                <w:sz w:val="20"/>
                <w:szCs w:val="20"/>
              </w:rPr>
              <w:t>и</w:t>
            </w:r>
            <w:r w:rsidRPr="0001009A">
              <w:rPr>
                <w:sz w:val="20"/>
                <w:szCs w:val="20"/>
              </w:rPr>
              <w:t>тала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Расходы по за</w:t>
            </w:r>
            <w:r w:rsidRPr="0001009A">
              <w:rPr>
                <w:sz w:val="20"/>
                <w:szCs w:val="20"/>
              </w:rPr>
              <w:t>р</w:t>
            </w:r>
            <w:r w:rsidRPr="0001009A">
              <w:rPr>
                <w:sz w:val="20"/>
                <w:szCs w:val="20"/>
              </w:rPr>
              <w:t>плате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Расходы по арен</w:t>
            </w:r>
            <w:r w:rsidRPr="0001009A">
              <w:rPr>
                <w:sz w:val="20"/>
                <w:szCs w:val="20"/>
              </w:rPr>
              <w:t>д</w:t>
            </w:r>
            <w:r w:rsidRPr="0001009A">
              <w:rPr>
                <w:sz w:val="20"/>
                <w:szCs w:val="20"/>
              </w:rPr>
              <w:t>ной плате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Расходы на пр</w:t>
            </w:r>
            <w:r w:rsidRPr="0001009A">
              <w:rPr>
                <w:sz w:val="20"/>
                <w:szCs w:val="20"/>
              </w:rPr>
              <w:t>о</w:t>
            </w:r>
            <w:r w:rsidRPr="0001009A">
              <w:rPr>
                <w:sz w:val="20"/>
                <w:szCs w:val="20"/>
              </w:rPr>
              <w:t>дукты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Расходы на износ оборуд</w:t>
            </w:r>
            <w:r w:rsidRPr="0001009A">
              <w:rPr>
                <w:sz w:val="20"/>
                <w:szCs w:val="20"/>
              </w:rPr>
              <w:t>о</w:t>
            </w:r>
            <w:r w:rsidRPr="0001009A">
              <w:rPr>
                <w:sz w:val="20"/>
                <w:szCs w:val="20"/>
              </w:rPr>
              <w:t>вания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>Доход от реализ</w:t>
            </w:r>
            <w:r w:rsidRPr="0001009A">
              <w:rPr>
                <w:sz w:val="20"/>
                <w:szCs w:val="20"/>
              </w:rPr>
              <w:t>а</w:t>
            </w:r>
            <w:r w:rsidRPr="0001009A">
              <w:rPr>
                <w:sz w:val="20"/>
                <w:szCs w:val="20"/>
              </w:rPr>
              <w:t>ции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iCs/>
                <w:sz w:val="20"/>
                <w:szCs w:val="20"/>
              </w:rPr>
            </w:pPr>
            <w:r w:rsidRPr="0001009A">
              <w:rPr>
                <w:iCs/>
                <w:sz w:val="20"/>
                <w:szCs w:val="20"/>
              </w:rPr>
              <w:t>Чистая прибыль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iCs/>
                <w:sz w:val="20"/>
                <w:szCs w:val="20"/>
              </w:rPr>
            </w:pPr>
          </w:p>
        </w:tc>
      </w:tr>
      <w:tr w:rsidR="00B55922" w:rsidTr="00BF05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8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01009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99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55922" w:rsidRPr="0001009A" w:rsidRDefault="00B55922" w:rsidP="00BF05D4">
            <w:pPr>
              <w:pStyle w:val="21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504376" w:rsidRDefault="00B55922" w:rsidP="00B55922">
      <w:r w:rsidRPr="008E3035">
        <w:t xml:space="preserve">    </w:t>
      </w:r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2"/>
    <w:rsid w:val="002644FF"/>
    <w:rsid w:val="00504376"/>
    <w:rsid w:val="008D293A"/>
    <w:rsid w:val="00915D48"/>
    <w:rsid w:val="00B55922"/>
    <w:rsid w:val="00D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5EE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5EE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21">
    <w:name w:val="Body Text 2"/>
    <w:basedOn w:val="a"/>
    <w:link w:val="22"/>
    <w:rsid w:val="00B559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дание"/>
    <w:basedOn w:val="a"/>
    <w:rsid w:val="00B55922"/>
    <w:pPr>
      <w:keepNext/>
      <w:keepLines/>
      <w:tabs>
        <w:tab w:val="left" w:pos="2835"/>
      </w:tabs>
      <w:spacing w:after="240"/>
      <w:ind w:left="2835" w:hanging="2835"/>
    </w:pPr>
    <w:rPr>
      <w:b/>
      <w:i/>
      <w:iCs/>
      <w:sz w:val="22"/>
      <w:szCs w:val="20"/>
      <w:u w:val="single"/>
      <w:lang w:eastAsia="en-US"/>
    </w:rPr>
  </w:style>
  <w:style w:type="paragraph" w:customStyle="1" w:styleId="Debet">
    <w:name w:val="Debet"/>
    <w:basedOn w:val="a"/>
    <w:rsid w:val="00B55922"/>
    <w:pPr>
      <w:keepNext/>
      <w:tabs>
        <w:tab w:val="left" w:pos="709"/>
        <w:tab w:val="left" w:pos="1134"/>
        <w:tab w:val="decimal" w:leader="dot" w:pos="7371"/>
        <w:tab w:val="decimal" w:leader="dot" w:pos="8505"/>
      </w:tabs>
    </w:pPr>
    <w:rPr>
      <w:i/>
      <w:iCs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B55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59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5EE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5EE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21">
    <w:name w:val="Body Text 2"/>
    <w:basedOn w:val="a"/>
    <w:link w:val="22"/>
    <w:rsid w:val="00B559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дание"/>
    <w:basedOn w:val="a"/>
    <w:rsid w:val="00B55922"/>
    <w:pPr>
      <w:keepNext/>
      <w:keepLines/>
      <w:tabs>
        <w:tab w:val="left" w:pos="2835"/>
      </w:tabs>
      <w:spacing w:after="240"/>
      <w:ind w:left="2835" w:hanging="2835"/>
    </w:pPr>
    <w:rPr>
      <w:b/>
      <w:i/>
      <w:iCs/>
      <w:sz w:val="22"/>
      <w:szCs w:val="20"/>
      <w:u w:val="single"/>
      <w:lang w:eastAsia="en-US"/>
    </w:rPr>
  </w:style>
  <w:style w:type="paragraph" w:customStyle="1" w:styleId="Debet">
    <w:name w:val="Debet"/>
    <w:basedOn w:val="a"/>
    <w:rsid w:val="00B55922"/>
    <w:pPr>
      <w:keepNext/>
      <w:tabs>
        <w:tab w:val="left" w:pos="709"/>
        <w:tab w:val="left" w:pos="1134"/>
        <w:tab w:val="decimal" w:leader="dot" w:pos="7371"/>
        <w:tab w:val="decimal" w:leader="dot" w:pos="8505"/>
      </w:tabs>
    </w:pPr>
    <w:rPr>
      <w:i/>
      <w:iCs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B55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59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dcterms:created xsi:type="dcterms:W3CDTF">2014-10-30T18:11:00Z</dcterms:created>
  <dcterms:modified xsi:type="dcterms:W3CDTF">2014-10-30T18:14:00Z</dcterms:modified>
</cp:coreProperties>
</file>