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2AA" w:rsidRPr="005D1E76" w:rsidRDefault="00A432AA" w:rsidP="00A432AA">
      <w:pPr>
        <w:pStyle w:val="a5"/>
        <w:jc w:val="center"/>
        <w:rPr>
          <w:sz w:val="28"/>
          <w:szCs w:val="28"/>
        </w:rPr>
      </w:pPr>
      <w:r w:rsidRPr="005D1E76">
        <w:rPr>
          <w:sz w:val="28"/>
          <w:szCs w:val="28"/>
        </w:rPr>
        <w:t xml:space="preserve">Вариант №1. </w:t>
      </w:r>
    </w:p>
    <w:p w:rsidR="00A432AA" w:rsidRPr="001534FC" w:rsidRDefault="00A432AA" w:rsidP="00A432AA">
      <w:pPr>
        <w:pStyle w:val="a3"/>
        <w:jc w:val="both"/>
        <w:rPr>
          <w:b w:val="0"/>
          <w:sz w:val="28"/>
          <w:szCs w:val="28"/>
        </w:rPr>
      </w:pPr>
      <w:r w:rsidRPr="00AF277D">
        <w:rPr>
          <w:b w:val="0"/>
          <w:sz w:val="28"/>
          <w:szCs w:val="28"/>
        </w:rPr>
        <w:t>1</w:t>
      </w:r>
      <w:r>
        <w:rPr>
          <w:sz w:val="28"/>
          <w:szCs w:val="28"/>
        </w:rPr>
        <w:t>.</w:t>
      </w:r>
      <w:r w:rsidRPr="009D16BC">
        <w:rPr>
          <w:b w:val="0"/>
          <w:sz w:val="28"/>
          <w:szCs w:val="28"/>
        </w:rPr>
        <w:t xml:space="preserve"> </w:t>
      </w:r>
      <w:r w:rsidRPr="001534FC">
        <w:rPr>
          <w:b w:val="0"/>
          <w:sz w:val="28"/>
          <w:szCs w:val="28"/>
        </w:rPr>
        <w:t>Физико-химические и биологические изменения пищевых продуктов в процессе охлаждения.</w:t>
      </w:r>
    </w:p>
    <w:p w:rsidR="00A432AA" w:rsidRDefault="00A432AA" w:rsidP="00A4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5D1E76">
        <w:rPr>
          <w:sz w:val="28"/>
          <w:szCs w:val="28"/>
        </w:rPr>
        <w:t xml:space="preserve">Определение общего, удельного, часового расхода холода на охлаждение пищевых продуктов (на примере мяса) с учетом тепловыделений в результате экзотермических реакций и конденсации влаги на приборах охлаждения. </w:t>
      </w:r>
      <w:r w:rsidRPr="005D1E76">
        <w:rPr>
          <w:sz w:val="28"/>
          <w:szCs w:val="28"/>
          <w:u w:val="single"/>
        </w:rPr>
        <w:t>Параметры процесса:</w:t>
      </w:r>
      <w:r w:rsidRPr="005D1E76">
        <w:rPr>
          <w:sz w:val="28"/>
          <w:szCs w:val="28"/>
        </w:rPr>
        <w:t xml:space="preserve"> (Одностадийное охлаждение мяса).</w:t>
      </w:r>
    </w:p>
    <w:p w:rsidR="00A432AA" w:rsidRPr="005D1E76" w:rsidRDefault="00A432AA" w:rsidP="00A432A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D1E76">
        <w:rPr>
          <w:sz w:val="28"/>
          <w:szCs w:val="28"/>
        </w:rPr>
        <w:t>Определение продолжительности замораживания пи</w:t>
      </w:r>
      <w:r>
        <w:rPr>
          <w:sz w:val="28"/>
          <w:szCs w:val="28"/>
        </w:rPr>
        <w:t>щевых продуктов по формуле Р.Пла</w:t>
      </w:r>
      <w:r w:rsidRPr="005D1E76">
        <w:rPr>
          <w:sz w:val="28"/>
          <w:szCs w:val="28"/>
        </w:rPr>
        <w:t xml:space="preserve">нка. </w:t>
      </w:r>
      <w:r w:rsidRPr="005D1E76">
        <w:rPr>
          <w:sz w:val="28"/>
          <w:szCs w:val="28"/>
          <w:u w:val="single"/>
        </w:rPr>
        <w:t>Параметры процесса:</w:t>
      </w:r>
      <w:r w:rsidRPr="005D1E76">
        <w:rPr>
          <w:sz w:val="28"/>
          <w:szCs w:val="28"/>
        </w:rPr>
        <w:t xml:space="preserve"> (Однофазное замораживание мяса).</w:t>
      </w:r>
    </w:p>
    <w:p w:rsidR="002110EF" w:rsidRDefault="002110EF"/>
    <w:sectPr w:rsidR="002110EF" w:rsidSect="00211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32AA"/>
    <w:rsid w:val="002110EF"/>
    <w:rsid w:val="00A43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432AA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A432A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A432AA"/>
    <w:pPr>
      <w:jc w:val="both"/>
    </w:pPr>
    <w:rPr>
      <w:szCs w:val="20"/>
    </w:rPr>
  </w:style>
  <w:style w:type="character" w:customStyle="1" w:styleId="a6">
    <w:name w:val="Подзаголовок Знак"/>
    <w:basedOn w:val="a0"/>
    <w:link w:val="a5"/>
    <w:rsid w:val="00A432AA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0</DocSecurity>
  <Lines>3</Lines>
  <Paragraphs>1</Paragraphs>
  <ScaleCrop>false</ScaleCrop>
  <Company/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2014-10-24T13:42:00Z</dcterms:created>
  <dcterms:modified xsi:type="dcterms:W3CDTF">2014-10-24T13:42:00Z</dcterms:modified>
</cp:coreProperties>
</file>