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Задача 4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данных: 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FA0">
        <w:rPr>
          <w:rFonts w:ascii="Times New Roman" w:hAnsi="Times New Roman" w:cs="Times New Roman"/>
          <w:sz w:val="28"/>
          <w:szCs w:val="28"/>
        </w:rPr>
        <w:t>Составить бухгалтер</w:t>
      </w:r>
      <w:r>
        <w:rPr>
          <w:rFonts w:ascii="Times New Roman" w:hAnsi="Times New Roman" w:cs="Times New Roman"/>
          <w:sz w:val="28"/>
          <w:szCs w:val="28"/>
        </w:rPr>
        <w:t xml:space="preserve">ский баланс на 31.12.20__ г. и </w:t>
      </w:r>
      <w:r w:rsidRPr="002C2FA0">
        <w:rPr>
          <w:rFonts w:ascii="Times New Roman" w:hAnsi="Times New Roman" w:cs="Times New Roman"/>
          <w:sz w:val="28"/>
          <w:szCs w:val="28"/>
        </w:rPr>
        <w:t xml:space="preserve">01.12.20__г. (В промежуточном балансе добавить сумму </w:t>
      </w:r>
      <w:proofErr w:type="gramEnd"/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прибыли отчетного периода к нераспределенной прибыли).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2. Открыть бухгалтерские с</w:t>
      </w:r>
      <w:r>
        <w:rPr>
          <w:rFonts w:ascii="Times New Roman" w:hAnsi="Times New Roman" w:cs="Times New Roman"/>
          <w:sz w:val="28"/>
          <w:szCs w:val="28"/>
        </w:rPr>
        <w:t>чета и разнести остатки по сче</w:t>
      </w:r>
      <w:r w:rsidRPr="002C2FA0">
        <w:rPr>
          <w:rFonts w:ascii="Times New Roman" w:hAnsi="Times New Roman" w:cs="Times New Roman"/>
          <w:sz w:val="28"/>
          <w:szCs w:val="28"/>
        </w:rPr>
        <w:t>там указанные в условие задачи.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3. Составить журнал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хозяйственных операций </w:t>
      </w:r>
      <w:r w:rsidRPr="002C2FA0">
        <w:rPr>
          <w:rFonts w:ascii="Times New Roman" w:hAnsi="Times New Roman" w:cs="Times New Roman"/>
          <w:sz w:val="28"/>
          <w:szCs w:val="28"/>
        </w:rPr>
        <w:t>за декабрь отчетного периода (приложение 1).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 xml:space="preserve">4. Разнести хозяйственные операции на бухгалтерские счета. 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Подсчитать обороты и конечные сальдо.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 xml:space="preserve">5. Составить оборотную ведомость за отчетный период 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6. На основании оборотной</w:t>
      </w:r>
      <w:r>
        <w:rPr>
          <w:rFonts w:ascii="Times New Roman" w:hAnsi="Times New Roman" w:cs="Times New Roman"/>
          <w:sz w:val="28"/>
          <w:szCs w:val="28"/>
        </w:rPr>
        <w:t xml:space="preserve"> ведомости заполнить форму бух</w:t>
      </w:r>
      <w:r w:rsidRPr="002C2FA0">
        <w:rPr>
          <w:rFonts w:ascii="Times New Roman" w:hAnsi="Times New Roman" w:cs="Times New Roman"/>
          <w:sz w:val="28"/>
          <w:szCs w:val="28"/>
        </w:rPr>
        <w:t>галтерского баланса.</w:t>
      </w:r>
    </w:p>
    <w:p w:rsidR="002C2FA0" w:rsidRPr="002C2FA0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7. На основании данных за</w:t>
      </w:r>
      <w:r>
        <w:rPr>
          <w:rFonts w:ascii="Times New Roman" w:hAnsi="Times New Roman" w:cs="Times New Roman"/>
          <w:sz w:val="28"/>
          <w:szCs w:val="28"/>
        </w:rPr>
        <w:t xml:space="preserve">дания заполнить форму отчета о </w:t>
      </w:r>
      <w:r w:rsidRPr="002C2FA0">
        <w:rPr>
          <w:rFonts w:ascii="Times New Roman" w:hAnsi="Times New Roman" w:cs="Times New Roman"/>
          <w:sz w:val="28"/>
          <w:szCs w:val="28"/>
        </w:rPr>
        <w:t>движении денежных средств.</w:t>
      </w:r>
    </w:p>
    <w:p w:rsidR="00D24A2D" w:rsidRDefault="002C2FA0" w:rsidP="00731C08">
      <w:pPr>
        <w:jc w:val="both"/>
        <w:rPr>
          <w:rFonts w:ascii="Times New Roman" w:hAnsi="Times New Roman" w:cs="Times New Roman"/>
          <w:sz w:val="28"/>
          <w:szCs w:val="28"/>
        </w:rPr>
      </w:pPr>
      <w:r w:rsidRPr="002C2FA0">
        <w:rPr>
          <w:rFonts w:ascii="Times New Roman" w:hAnsi="Times New Roman" w:cs="Times New Roman"/>
          <w:sz w:val="28"/>
          <w:szCs w:val="28"/>
        </w:rPr>
        <w:t>Данные для заполнен</w:t>
      </w:r>
      <w:r>
        <w:rPr>
          <w:rFonts w:ascii="Times New Roman" w:hAnsi="Times New Roman" w:cs="Times New Roman"/>
          <w:sz w:val="28"/>
          <w:szCs w:val="28"/>
        </w:rPr>
        <w:t>ия бухгалтерского баланса пред</w:t>
      </w:r>
      <w:r w:rsidRPr="002C2FA0">
        <w:rPr>
          <w:rFonts w:ascii="Times New Roman" w:hAnsi="Times New Roman" w:cs="Times New Roman"/>
          <w:sz w:val="28"/>
          <w:szCs w:val="28"/>
        </w:rPr>
        <w:t>ставлены в таблице 7 (Рекви</w:t>
      </w:r>
      <w:r>
        <w:rPr>
          <w:rFonts w:ascii="Times New Roman" w:hAnsi="Times New Roman" w:cs="Times New Roman"/>
          <w:sz w:val="28"/>
          <w:szCs w:val="28"/>
        </w:rPr>
        <w:t>зиты в формах отчетности запол</w:t>
      </w:r>
      <w:r w:rsidRPr="002C2FA0">
        <w:rPr>
          <w:rFonts w:ascii="Times New Roman" w:hAnsi="Times New Roman" w:cs="Times New Roman"/>
          <w:sz w:val="28"/>
          <w:szCs w:val="28"/>
        </w:rPr>
        <w:t>нить самостоятельно,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требованиями норма</w:t>
      </w:r>
      <w:r w:rsidRPr="002C2FA0">
        <w:rPr>
          <w:rFonts w:ascii="Times New Roman" w:hAnsi="Times New Roman" w:cs="Times New Roman"/>
          <w:sz w:val="28"/>
          <w:szCs w:val="28"/>
        </w:rPr>
        <w:t>тивных документов).</w:t>
      </w:r>
    </w:p>
    <w:p w:rsidR="00862BA6" w:rsidRDefault="00862BA6" w:rsidP="00731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BA6" w:rsidRDefault="00862BA6" w:rsidP="002C2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C08" w:rsidRDefault="00731C08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BA6" w:rsidRPr="008E7338" w:rsidRDefault="00862BA6" w:rsidP="00731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731C08" w:rsidRDefault="00862BA6" w:rsidP="00731C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t>Активы, обязательства и собственный капитал</w:t>
      </w:r>
    </w:p>
    <w:p w:rsidR="00862BA6" w:rsidRPr="008E7338" w:rsidRDefault="00862BA6" w:rsidP="00731C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t>0бщества с ограниченной ответственностью (ОАО)</w:t>
      </w:r>
    </w:p>
    <w:p w:rsidR="00862BA6" w:rsidRPr="008E7338" w:rsidRDefault="00862BA6" w:rsidP="00731C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t>на 31 декабря 20__г. и 01.12.20__г.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1"/>
        <w:gridCol w:w="1158"/>
        <w:gridCol w:w="8"/>
        <w:gridCol w:w="8"/>
        <w:gridCol w:w="2584"/>
        <w:gridCol w:w="9"/>
        <w:gridCol w:w="2828"/>
      </w:tblGrid>
      <w:tr w:rsidR="00862BA6" w:rsidRPr="008E7338" w:rsidTr="008E7338">
        <w:trPr>
          <w:trHeight w:hRule="exact" w:val="929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601" w:type="dxa"/>
            <w:gridSpan w:val="3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31.12.20__г. (предыдущий год)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01.12.20__г. (промежуточные данные)</w:t>
            </w:r>
          </w:p>
        </w:tc>
      </w:tr>
      <w:tr w:rsidR="00862BA6" w:rsidRPr="008E7338" w:rsidTr="005A0299">
        <w:trPr>
          <w:trHeight w:hRule="exact" w:val="340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862BA6" w:rsidRPr="008E7338" w:rsidTr="00F171F3">
        <w:trPr>
          <w:trHeight w:hRule="exact" w:val="647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562 500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562 500</w:t>
            </w:r>
          </w:p>
        </w:tc>
      </w:tr>
      <w:tr w:rsidR="00862BA6" w:rsidRPr="008E7338" w:rsidTr="008E7338">
        <w:trPr>
          <w:trHeight w:hRule="exact" w:val="289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65 340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65 340</w:t>
            </w:r>
          </w:p>
        </w:tc>
      </w:tr>
      <w:tr w:rsidR="00862BA6" w:rsidRPr="008E7338" w:rsidTr="008E7338">
        <w:trPr>
          <w:trHeight w:hRule="exact" w:val="563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16 335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F171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16 335</w:t>
            </w:r>
          </w:p>
        </w:tc>
      </w:tr>
      <w:tr w:rsidR="00862BA6" w:rsidRPr="008E7338" w:rsidTr="005A0299">
        <w:trPr>
          <w:trHeight w:hRule="exact" w:val="340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425 000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425 000</w:t>
            </w:r>
          </w:p>
        </w:tc>
      </w:tr>
      <w:tr w:rsidR="00862BA6" w:rsidRPr="008E7338" w:rsidTr="00862BA6">
        <w:trPr>
          <w:trHeight w:hRule="exact" w:val="646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76 500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76 500</w:t>
            </w:r>
          </w:p>
        </w:tc>
      </w:tr>
      <w:tr w:rsidR="00862BA6" w:rsidRPr="008E7338" w:rsidTr="005A0299">
        <w:trPr>
          <w:trHeight w:hRule="exact" w:val="340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Касса (лимит 10 000)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</w:tr>
      <w:tr w:rsidR="00862BA6" w:rsidRPr="008E7338" w:rsidTr="005A0299">
        <w:trPr>
          <w:trHeight w:hRule="exact" w:val="340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1 860 000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E7338" w:rsidP="00862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1 989 899</w:t>
            </w:r>
          </w:p>
        </w:tc>
      </w:tr>
      <w:tr w:rsidR="00862BA6" w:rsidRPr="008E7338" w:rsidTr="008E7338">
        <w:trPr>
          <w:trHeight w:hRule="exact" w:val="581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поставщиками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2 780 000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2 780 000</w:t>
            </w:r>
          </w:p>
        </w:tc>
      </w:tr>
      <w:tr w:rsidR="00862BA6" w:rsidRPr="008E7338" w:rsidTr="008E7338">
        <w:trPr>
          <w:trHeight w:hRule="exact" w:val="561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покупателей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</w:tr>
      <w:tr w:rsidR="00862BA6" w:rsidRPr="008E7338" w:rsidTr="008E7338">
        <w:trPr>
          <w:trHeight w:hRule="exact" w:val="624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по долгосрочному кредиту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79 800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79 800</w:t>
            </w:r>
          </w:p>
        </w:tc>
      </w:tr>
      <w:tr w:rsidR="00862BA6" w:rsidRPr="008E7338" w:rsidTr="00731C08">
        <w:trPr>
          <w:trHeight w:hRule="exact" w:val="649"/>
        </w:trPr>
        <w:tc>
          <w:tcPr>
            <w:tcW w:w="2979" w:type="dxa"/>
            <w:gridSpan w:val="2"/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  по налогам и сборам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85 300</w:t>
            </w:r>
          </w:p>
        </w:tc>
        <w:tc>
          <w:tcPr>
            <w:tcW w:w="2828" w:type="dxa"/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85 300</w:t>
            </w:r>
          </w:p>
        </w:tc>
      </w:tr>
      <w:tr w:rsidR="00862BA6" w:rsidRPr="008E7338" w:rsidTr="00731C08">
        <w:trPr>
          <w:trHeight w:hRule="exact" w:val="573"/>
        </w:trPr>
        <w:tc>
          <w:tcPr>
            <w:tcW w:w="2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по страховым взносам</w:t>
            </w:r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180 600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180 600</w:t>
            </w:r>
          </w:p>
        </w:tc>
      </w:tr>
      <w:tr w:rsidR="00862BA6" w:rsidRPr="008E7338" w:rsidTr="008E7338">
        <w:trPr>
          <w:trHeight w:hRule="exact" w:val="597"/>
        </w:trPr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11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598 250</w:t>
            </w:r>
          </w:p>
        </w:tc>
        <w:tc>
          <w:tcPr>
            <w:tcW w:w="28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598 250</w:t>
            </w:r>
          </w:p>
        </w:tc>
      </w:tr>
      <w:tr w:rsidR="00862BA6" w:rsidRPr="008E7338" w:rsidTr="008E7338">
        <w:trPr>
          <w:trHeight w:hRule="exact" w:val="563"/>
        </w:trPr>
        <w:tc>
          <w:tcPr>
            <w:tcW w:w="2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72 400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72 400</w:t>
            </w:r>
          </w:p>
        </w:tc>
      </w:tr>
      <w:tr w:rsidR="00862BA6" w:rsidRPr="008E7338" w:rsidTr="00731C08">
        <w:tblPrEx>
          <w:tblLook w:val="0000" w:firstRow="0" w:lastRow="0" w:firstColumn="0" w:lastColumn="0" w:noHBand="0" w:noVBand="0"/>
        </w:tblPrEx>
        <w:trPr>
          <w:trHeight w:hRule="exact" w:val="1196"/>
        </w:trPr>
        <w:tc>
          <w:tcPr>
            <w:tcW w:w="297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валютном счете (по курсу ЦБ (1 долл.— 32 руб.) —625 долл.</w:t>
            </w:r>
            <w:proofErr w:type="gramEnd"/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nil"/>
            </w:tcBorders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4" w:type="dxa"/>
            <w:tcBorders>
              <w:left w:val="single" w:sz="4" w:space="0" w:color="auto"/>
              <w:right w:val="nil"/>
            </w:tcBorders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6" w:rsidRPr="008E7338" w:rsidTr="00731C08">
        <w:tblPrEx>
          <w:tblLook w:val="0000" w:firstRow="0" w:lastRow="0" w:firstColumn="0" w:lastColumn="0" w:noHBand="0" w:noVBand="0"/>
        </w:tblPrEx>
        <w:trPr>
          <w:trHeight w:hRule="exact" w:val="789"/>
        </w:trPr>
        <w:tc>
          <w:tcPr>
            <w:tcW w:w="2979" w:type="dxa"/>
            <w:gridSpan w:val="2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(от переоценки основных средств)</w:t>
            </w:r>
          </w:p>
        </w:tc>
        <w:tc>
          <w:tcPr>
            <w:tcW w:w="1174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93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2828" w:type="dxa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</w:tr>
      <w:tr w:rsidR="00862BA6" w:rsidRPr="008E7338" w:rsidTr="00731C08">
        <w:tblPrEx>
          <w:tblLook w:val="0000" w:firstRow="0" w:lastRow="0" w:firstColumn="0" w:lastColumn="0" w:noHBand="0" w:noVBand="0"/>
        </w:tblPrEx>
        <w:trPr>
          <w:trHeight w:hRule="exact" w:val="559"/>
        </w:trPr>
        <w:tc>
          <w:tcPr>
            <w:tcW w:w="2979" w:type="dxa"/>
            <w:gridSpan w:val="2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Задолженность подотчетных лиц</w:t>
            </w:r>
          </w:p>
        </w:tc>
        <w:tc>
          <w:tcPr>
            <w:tcW w:w="1174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3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828" w:type="dxa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2BA6" w:rsidRPr="008E7338" w:rsidTr="005A0299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979" w:type="dxa"/>
            <w:gridSpan w:val="2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174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3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343 745</w:t>
            </w:r>
          </w:p>
        </w:tc>
        <w:tc>
          <w:tcPr>
            <w:tcW w:w="2828" w:type="dxa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343 745</w:t>
            </w:r>
          </w:p>
        </w:tc>
      </w:tr>
      <w:tr w:rsidR="00862BA6" w:rsidRPr="008E7338" w:rsidTr="005A0299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979" w:type="dxa"/>
            <w:gridSpan w:val="2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174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3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2828" w:type="dxa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862BA6" w:rsidRPr="008E7338" w:rsidTr="005A0299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979" w:type="dxa"/>
            <w:gridSpan w:val="2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174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3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828" w:type="dxa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862BA6" w:rsidRPr="008E7338" w:rsidTr="00731C08">
        <w:tblPrEx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2968" w:type="dxa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Нераспределенная прибыль</w:t>
            </w:r>
          </w:p>
        </w:tc>
        <w:tc>
          <w:tcPr>
            <w:tcW w:w="1177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2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837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862BA6" w:rsidRPr="008E7338" w:rsidTr="00731C08">
        <w:tblPrEx>
          <w:tblLook w:val="0000" w:firstRow="0" w:lastRow="0" w:firstColumn="0" w:lastColumn="0" w:noHBand="0" w:noVBand="0"/>
        </w:tblPrEx>
        <w:trPr>
          <w:trHeight w:hRule="exact" w:val="287"/>
        </w:trPr>
        <w:tc>
          <w:tcPr>
            <w:tcW w:w="2968" w:type="dxa"/>
            <w:vAlign w:val="center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Прибыль отчетного года</w:t>
            </w:r>
          </w:p>
        </w:tc>
        <w:tc>
          <w:tcPr>
            <w:tcW w:w="1177" w:type="dxa"/>
            <w:gridSpan w:val="3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2" w:type="dxa"/>
            <w:gridSpan w:val="2"/>
          </w:tcPr>
          <w:p w:rsidR="00862BA6" w:rsidRPr="008E7338" w:rsidRDefault="00862BA6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</w:tcPr>
          <w:p w:rsidR="00862BA6" w:rsidRPr="008E7338" w:rsidRDefault="00F171F3" w:rsidP="00862B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129 899</w:t>
            </w:r>
          </w:p>
        </w:tc>
      </w:tr>
    </w:tbl>
    <w:p w:rsidR="00862BA6" w:rsidRPr="008E7338" w:rsidRDefault="00862BA6" w:rsidP="00862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BA6" w:rsidRPr="008E7338" w:rsidRDefault="00BB3704" w:rsidP="00BB3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t>Хозяйственные операции ОАО за декабрь 20__г. для составления бухгалтерского баланса и отчета о движении д</w:t>
      </w:r>
      <w:proofErr w:type="gramStart"/>
      <w:r w:rsidRPr="008E733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E7338">
        <w:rPr>
          <w:rFonts w:ascii="Times New Roman" w:hAnsi="Times New Roman" w:cs="Times New Roman"/>
          <w:sz w:val="24"/>
          <w:szCs w:val="24"/>
        </w:rPr>
        <w:t xml:space="preserve"> нежных средств представлены в таблице 8. </w:t>
      </w:r>
    </w:p>
    <w:p w:rsidR="00BB3704" w:rsidRDefault="00BB3704" w:rsidP="00BB37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704">
        <w:rPr>
          <w:rFonts w:ascii="Times New Roman" w:hAnsi="Times New Roman" w:cs="Times New Roman"/>
          <w:sz w:val="28"/>
          <w:szCs w:val="28"/>
        </w:rPr>
        <w:t>Таблица 8</w:t>
      </w:r>
    </w:p>
    <w:p w:rsidR="00BB3704" w:rsidRPr="008E7338" w:rsidRDefault="00BB3704" w:rsidP="00BB3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338">
        <w:rPr>
          <w:rFonts w:ascii="Times New Roman" w:hAnsi="Times New Roman" w:cs="Times New Roman"/>
          <w:sz w:val="24"/>
          <w:szCs w:val="24"/>
        </w:rPr>
        <w:t>Хозяйственные операции ОАО за декабрь 20__г.</w:t>
      </w:r>
    </w:p>
    <w:tbl>
      <w:tblPr>
        <w:tblpPr w:leftFromText="180" w:rightFromText="180" w:vertAnchor="text" w:tblpX="1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850"/>
        <w:gridCol w:w="851"/>
      </w:tblGrid>
      <w:tr w:rsidR="00BB3704" w:rsidRPr="008E7338" w:rsidTr="008E7338">
        <w:trPr>
          <w:trHeight w:hRule="exact" w:val="577"/>
        </w:trPr>
        <w:tc>
          <w:tcPr>
            <w:tcW w:w="534" w:type="dxa"/>
            <w:vMerge w:val="restart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BB3704" w:rsidRPr="008E7338" w:rsidTr="00731C08">
        <w:trPr>
          <w:trHeight w:hRule="exact" w:val="567"/>
        </w:trPr>
        <w:tc>
          <w:tcPr>
            <w:tcW w:w="534" w:type="dxa"/>
            <w:vMerge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8E733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r w:rsidR="00BB3704" w:rsidRPr="008E73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BB3704" w:rsidRPr="008E7338" w:rsidTr="00731C08">
        <w:tblPrEx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04" w:rsidRPr="008E7338" w:rsidRDefault="00BB3704" w:rsidP="008E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Работником организации возвращен в кассу остаток неиспользованных подотчетных сумм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8" w:rsidRPr="008E7338" w:rsidTr="00B12444">
        <w:trPr>
          <w:trHeight w:hRule="exact" w:val="3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C08" w:rsidRPr="00B12444" w:rsidRDefault="0073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краткосрочный кредит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C08" w:rsidRPr="00B12444" w:rsidRDefault="00B12444" w:rsidP="00B12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08" w:rsidRPr="008E7338" w:rsidTr="00B12444">
        <w:trPr>
          <w:trHeight w:hRule="exact" w:val="9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08" w:rsidRDefault="00731C0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08" w:rsidRPr="008E7338" w:rsidRDefault="00731C0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B12444">
        <w:trPr>
          <w:trHeight w:hRule="exact" w:val="631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704" w:rsidRPr="008E7338" w:rsidRDefault="00B12444" w:rsidP="00B12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Перечислен с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счета аванс поставщику за </w:t>
            </w: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B12444">
        <w:trPr>
          <w:trHeight w:hRule="exact" w:val="55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04" w:rsidRPr="008E7338" w:rsidRDefault="00B12444" w:rsidP="00B12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Начислены и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ислены проценты за пользование </w:t>
            </w: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долгосрочным кредитом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B12444">
        <w:trPr>
          <w:trHeight w:hRule="exact" w:val="1286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12444" w:rsidRDefault="00B12444" w:rsidP="00B12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 автомобиль: </w:t>
            </w:r>
          </w:p>
          <w:p w:rsidR="00B12444" w:rsidRDefault="00B12444" w:rsidP="00B12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стоимость, </w:t>
            </w:r>
          </w:p>
          <w:p w:rsidR="00BB3704" w:rsidRPr="008E7338" w:rsidRDefault="00B12444" w:rsidP="00B12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418" w:type="dxa"/>
            <w:shd w:val="clear" w:color="auto" w:fill="auto"/>
          </w:tcPr>
          <w:p w:rsidR="00B12444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04" w:rsidRDefault="00B12444" w:rsidP="00B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390 800</w:t>
            </w:r>
          </w:p>
          <w:p w:rsidR="00B12444" w:rsidRPr="00B12444" w:rsidRDefault="00B12444" w:rsidP="00B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312 640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Оплачен счет поставщика за материалы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Перечислены банку проценты за кредит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Возмещен НДС по счету поставщика-18%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1244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BB14F5">
        <w:trPr>
          <w:trHeight w:hRule="exact" w:val="292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5">
              <w:rPr>
                <w:rFonts w:ascii="Times New Roman" w:hAnsi="Times New Roman" w:cs="Times New Roman"/>
                <w:sz w:val="24"/>
                <w:szCs w:val="24"/>
              </w:rPr>
              <w:t>Начислена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арплата производственным рабочим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5">
              <w:rPr>
                <w:rFonts w:ascii="Times New Roman" w:hAnsi="Times New Roman" w:cs="Times New Roman"/>
                <w:sz w:val="24"/>
                <w:szCs w:val="24"/>
              </w:rPr>
              <w:t>Начислена зарплата управленческому персоналу цеха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BB14F5">
        <w:trPr>
          <w:trHeight w:hRule="exact" w:val="65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1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зарплата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управленческому персоналу 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vMerge w:val="restart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4F5">
              <w:rPr>
                <w:rFonts w:ascii="Times New Roman" w:hAnsi="Times New Roman" w:cs="Times New Roman"/>
                <w:sz w:val="24"/>
                <w:szCs w:val="24"/>
              </w:rPr>
              <w:t>Удержаны из заработной платы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5">
              <w:rPr>
                <w:rFonts w:ascii="Times New Roman" w:hAnsi="Times New Roman" w:cs="Times New Roman"/>
                <w:sz w:val="24"/>
                <w:szCs w:val="24"/>
              </w:rPr>
              <w:t>НДФЛ;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14F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0F1B58">
        <w:trPr>
          <w:trHeight w:hRule="exact" w:val="66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>Начислены страховые взносы по всем категориям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0F1B58">
        <w:trPr>
          <w:trHeight w:hRule="exact" w:val="2122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материалы: </w:t>
            </w:r>
          </w:p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основное производство </w:t>
            </w:r>
          </w:p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на хозяйственные нужды цеха </w:t>
            </w:r>
          </w:p>
          <w:p w:rsidR="00BB3704" w:rsidRPr="008E733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>на общехозяйственные нужды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58" w:rsidRDefault="000F1B5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244 800</w:t>
            </w:r>
          </w:p>
          <w:p w:rsidR="000F1B58" w:rsidRDefault="000F1B5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36 500</w:t>
            </w:r>
          </w:p>
          <w:p w:rsidR="000F1B58" w:rsidRPr="008E7338" w:rsidRDefault="000F1B5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0F1B58">
        <w:trPr>
          <w:trHeight w:hRule="exact" w:val="228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амортизация: </w:t>
            </w:r>
          </w:p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производственному оборудованию </w:t>
            </w:r>
          </w:p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по зданию и сооружениям цеха </w:t>
            </w:r>
          </w:p>
          <w:p w:rsidR="000F1B58" w:rsidRPr="000F1B5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 xml:space="preserve">по зданию заводоуправления </w:t>
            </w:r>
          </w:p>
          <w:p w:rsidR="00BB3704" w:rsidRPr="008E7338" w:rsidRDefault="000F1B58" w:rsidP="000F1B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8">
              <w:rPr>
                <w:rFonts w:ascii="Times New Roman" w:hAnsi="Times New Roman" w:cs="Times New Roman"/>
                <w:sz w:val="24"/>
                <w:szCs w:val="24"/>
              </w:rPr>
              <w:t>по нематериальным активам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58" w:rsidRDefault="000F1B5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</w:t>
            </w:r>
          </w:p>
          <w:p w:rsidR="000F1B5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2E0D4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</w:t>
            </w:r>
          </w:p>
          <w:p w:rsidR="002E0D48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701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на покупку облигаций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569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2E0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слено от покупателя за реализо</w:t>
            </w: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ванные основные средства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E0D48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70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2E0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На валютный счет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ачислена экспортная выручка от </w:t>
            </w: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покупателя (1 долл.— 32,2 руб.) —19 тыс. долл.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573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С валютного счета перечислены авансы поставщикам (1 долл.— 32,1 руб.) —18 тыс. долл.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567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 xml:space="preserve">С валютного счета оплачены услуги банка (1 долл.— 32,0 руб.) — 1 </w:t>
            </w:r>
            <w:proofErr w:type="spellStart"/>
            <w:proofErr w:type="gramStart"/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, долл.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443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Погашен долгосрочный кредит банка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539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Списаны общепроизводственные расходы на основное производство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561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расходы на основное производство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867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сдана на склад готовая продукция (незавершенное производство — 3200 руб.)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693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Списана себестоимо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отгруженной покупателям го</w:t>
            </w: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товой продукции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240 800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Начислено покупателям к оплате, включая НДС -18%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412 500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Начислен НДС-18%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Поступила от покупателей оплата за продукцию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2E0D48">
        <w:trPr>
          <w:trHeight w:hRule="exact" w:val="138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E0D4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4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с расчетного счета: </w:t>
            </w:r>
            <w:proofErr w:type="gramEnd"/>
          </w:p>
          <w:p w:rsidR="002E0D4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 xml:space="preserve">- НДФЛ </w:t>
            </w:r>
          </w:p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418" w:type="dxa"/>
            <w:shd w:val="clear" w:color="auto" w:fill="auto"/>
          </w:tcPr>
          <w:p w:rsidR="00BB3704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85 300</w:t>
            </w:r>
          </w:p>
          <w:p w:rsidR="002E0D48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180 600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Получено с расчетного счета в кассу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551 950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437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2E0D48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8">
              <w:rPr>
                <w:rFonts w:ascii="Times New Roman" w:hAnsi="Times New Roman" w:cs="Times New Roman"/>
                <w:sz w:val="24"/>
                <w:szCs w:val="24"/>
              </w:rPr>
              <w:t>Депонирована неполученная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85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Отражены расходы по доставке продукции покупателю транспортом сторонней организации, в том числе НДС- 18%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340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Начислено к уплате рекламному агентству за рекламу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3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Начислен НДС по расходам на рекламу-18%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565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Списаны расходы на продажу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432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Выдано из кассы на командировочные расходы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1979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947A5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Реализовано оборудование: стоимость реализации, включая НДС-18%,</w:t>
            </w:r>
          </w:p>
          <w:p w:rsidR="009947A5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 НДС-18%,</w:t>
            </w:r>
          </w:p>
          <w:p w:rsidR="009947A5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стоимость </w:t>
            </w:r>
          </w:p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418" w:type="dxa"/>
            <w:shd w:val="clear" w:color="auto" w:fill="auto"/>
          </w:tcPr>
          <w:p w:rsidR="00BB3704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73 200</w:t>
            </w:r>
          </w:p>
          <w:p w:rsidR="009947A5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47A5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947A5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57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Начислен штраф к уплате покупателю за нарушение условий договора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9947A5">
        <w:trPr>
          <w:trHeight w:hRule="exact" w:val="555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Начислена арендная плата за сданные в аренду осно</w:t>
            </w:r>
            <w:proofErr w:type="gramStart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 НДС-18%</w:t>
            </w:r>
          </w:p>
        </w:tc>
        <w:tc>
          <w:tcPr>
            <w:tcW w:w="1418" w:type="dxa"/>
            <w:shd w:val="clear" w:color="auto" w:fill="auto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28 700</w:t>
            </w: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04" w:rsidRPr="008E7338" w:rsidTr="005A0299">
        <w:trPr>
          <w:trHeight w:hRule="exact" w:val="624"/>
        </w:trPr>
        <w:tc>
          <w:tcPr>
            <w:tcW w:w="534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704" w:rsidRPr="008E7338" w:rsidRDefault="009947A5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НДС по </w:t>
            </w:r>
            <w:proofErr w:type="gramStart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9947A5">
              <w:rPr>
                <w:rFonts w:ascii="Times New Roman" w:hAnsi="Times New Roman" w:cs="Times New Roman"/>
                <w:sz w:val="24"/>
                <w:szCs w:val="24"/>
              </w:rPr>
              <w:t xml:space="preserve"> плате-18%</w:t>
            </w:r>
          </w:p>
        </w:tc>
        <w:tc>
          <w:tcPr>
            <w:tcW w:w="1418" w:type="dxa"/>
            <w:shd w:val="clear" w:color="auto" w:fill="auto"/>
          </w:tcPr>
          <w:p w:rsidR="009947A5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3704" w:rsidRPr="008E7338" w:rsidRDefault="00BB3704" w:rsidP="00BB3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813" w:tblpY="2613"/>
        <w:tblOverlap w:val="never"/>
        <w:tblW w:w="94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850"/>
        <w:gridCol w:w="863"/>
      </w:tblGrid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по основным средствам в аренде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Сданы денежные средства из кассы на расчетный счет превышающие лимит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 xml:space="preserve">Списана дебиторская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истечении сро</w:t>
            </w: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ка исковой давности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13 650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доход по облигациям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5E6413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 аванс от покупателя.</w:t>
            </w:r>
          </w:p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 xml:space="preserve"> (1 долл.— 31,9 руб.)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47 850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Предоставлен заем другой организации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Оприходована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продукция, оказавшаяся в из</w:t>
            </w: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лишке по результатам инвентаризации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5E6413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 xml:space="preserve">Списаны: </w:t>
            </w:r>
          </w:p>
          <w:p w:rsidR="005E6413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от продажи</w:t>
            </w:r>
          </w:p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 xml:space="preserve"> сальдо прочих доходов и расходов</w:t>
            </w:r>
          </w:p>
        </w:tc>
        <w:tc>
          <w:tcPr>
            <w:tcW w:w="1418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3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6413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62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 -20%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Перечислен налог на прибыль в бюджет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13" w:rsidTr="005E6413">
        <w:trPr>
          <w:trHeight w:val="343"/>
        </w:trPr>
        <w:tc>
          <w:tcPr>
            <w:tcW w:w="534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Списана нераспределенная прибыль (непок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рытый убы</w:t>
            </w:r>
            <w:bookmarkStart w:id="0" w:name="_GoBack"/>
            <w:bookmarkEnd w:id="0"/>
            <w:r w:rsidRPr="005E6413">
              <w:rPr>
                <w:rFonts w:ascii="Times New Roman" w:hAnsi="Times New Roman" w:cs="Times New Roman"/>
                <w:sz w:val="24"/>
                <w:szCs w:val="24"/>
              </w:rPr>
              <w:t>ток), закрытие счета прибыли и убытка</w:t>
            </w:r>
          </w:p>
        </w:tc>
        <w:tc>
          <w:tcPr>
            <w:tcW w:w="1418" w:type="dxa"/>
          </w:tcPr>
          <w:p w:rsidR="009947A5" w:rsidRDefault="005E6413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947A5" w:rsidRDefault="009947A5" w:rsidP="005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04" w:rsidRPr="008E7338" w:rsidRDefault="00BB3704" w:rsidP="00BB3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3704" w:rsidRPr="008E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6D" w:rsidRDefault="002B216D" w:rsidP="00BB3704">
      <w:pPr>
        <w:spacing w:after="0" w:line="240" w:lineRule="auto"/>
      </w:pPr>
      <w:r>
        <w:separator/>
      </w:r>
    </w:p>
  </w:endnote>
  <w:endnote w:type="continuationSeparator" w:id="0">
    <w:p w:rsidR="002B216D" w:rsidRDefault="002B216D" w:rsidP="00BB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6D" w:rsidRDefault="002B216D" w:rsidP="00BB3704">
      <w:pPr>
        <w:spacing w:after="0" w:line="240" w:lineRule="auto"/>
      </w:pPr>
      <w:r>
        <w:separator/>
      </w:r>
    </w:p>
  </w:footnote>
  <w:footnote w:type="continuationSeparator" w:id="0">
    <w:p w:rsidR="002B216D" w:rsidRDefault="002B216D" w:rsidP="00BB3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7C"/>
    <w:rsid w:val="000F1B58"/>
    <w:rsid w:val="002B216D"/>
    <w:rsid w:val="002C2FA0"/>
    <w:rsid w:val="002E0D48"/>
    <w:rsid w:val="00581C7C"/>
    <w:rsid w:val="005E6413"/>
    <w:rsid w:val="00731C08"/>
    <w:rsid w:val="00862BA6"/>
    <w:rsid w:val="008E7338"/>
    <w:rsid w:val="009947A5"/>
    <w:rsid w:val="00B12444"/>
    <w:rsid w:val="00BB14F5"/>
    <w:rsid w:val="00BB3704"/>
    <w:rsid w:val="00D24A2D"/>
    <w:rsid w:val="00F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04"/>
  </w:style>
  <w:style w:type="paragraph" w:styleId="a5">
    <w:name w:val="footer"/>
    <w:basedOn w:val="a"/>
    <w:link w:val="a6"/>
    <w:uiPriority w:val="99"/>
    <w:unhideWhenUsed/>
    <w:rsid w:val="00B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04"/>
  </w:style>
  <w:style w:type="table" w:styleId="a7">
    <w:name w:val="Table Grid"/>
    <w:basedOn w:val="a1"/>
    <w:uiPriority w:val="59"/>
    <w:rsid w:val="009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704"/>
  </w:style>
  <w:style w:type="paragraph" w:styleId="a5">
    <w:name w:val="footer"/>
    <w:basedOn w:val="a"/>
    <w:link w:val="a6"/>
    <w:uiPriority w:val="99"/>
    <w:unhideWhenUsed/>
    <w:rsid w:val="00B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04"/>
  </w:style>
  <w:style w:type="table" w:styleId="a7">
    <w:name w:val="Table Grid"/>
    <w:basedOn w:val="a1"/>
    <w:uiPriority w:val="59"/>
    <w:rsid w:val="009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2014-10-18T13:10:00Z</dcterms:created>
  <dcterms:modified xsi:type="dcterms:W3CDTF">2014-10-18T14:34:00Z</dcterms:modified>
</cp:coreProperties>
</file>