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95" w:rsidRPr="005D4395" w:rsidRDefault="005D4395" w:rsidP="005D439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b/>
          <w:bCs/>
          <w:color w:val="000000"/>
          <w:sz w:val="28"/>
          <w:szCs w:val="28"/>
        </w:rPr>
        <w:t>Расчётная работа</w:t>
      </w:r>
      <w:r w:rsidRPr="005D4395">
        <w:rPr>
          <w:rFonts w:eastAsia="Times New Roman" w:cs="Times New Roman"/>
          <w:color w:val="000000"/>
          <w:sz w:val="28"/>
          <w:szCs w:val="28"/>
        </w:rPr>
        <w:t> 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По данным консолидированных счетов СНС России, представленным в сборнике «Национальные счета России» необходимо: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1)Построить функцию потребления домашних хозяйств.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2)Определить предельную склонность домашних хозяйств к потреблению. Определить тенденции в изменении средней склонности домашних хозяйств к потреблению. Сделать выводы.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3) По данным сборника «Социальное положение и уровень жизни населения России», содержащего результаты международных сопоставлений ВВП, провести сравнение структур фактического конечного потребления домашних хозяйств России и стран Европы, Азии,  Америки, Австралии и Океании, используя индекс Рябцева. 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4) Сформировать ряды динамики общих показателей, характеризующих склонность к инвестированию: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- норма сбережения,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- внутреннее финансирование инвестиций,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- норма инвестирования в основной капитал (отношение объема инвестиций в основной капитал к ВВП) за последние 10 лет, представить их графически и проанализировать, используя показатели динамики. Охарактеризовать основные пропорции  процесса накопления.  Сделать выводы.</w:t>
      </w:r>
    </w:p>
    <w:p w:rsidR="005D4395" w:rsidRPr="005D4395" w:rsidRDefault="005D4395" w:rsidP="005D4395">
      <w:pPr>
        <w:spacing w:after="0" w:line="360" w:lineRule="atLeast"/>
        <w:ind w:firstLine="709"/>
        <w:jc w:val="both"/>
        <w:rPr>
          <w:rFonts w:eastAsia="Times New Roman" w:cs="Times New Roman"/>
          <w:color w:val="000000"/>
          <w:sz w:val="27"/>
          <w:szCs w:val="27"/>
        </w:rPr>
      </w:pPr>
      <w:r w:rsidRPr="005D4395">
        <w:rPr>
          <w:rFonts w:eastAsia="Times New Roman" w:cs="Times New Roman"/>
          <w:color w:val="000000"/>
          <w:sz w:val="28"/>
          <w:szCs w:val="28"/>
        </w:rPr>
        <w:t>Информационная база - Выпуски сборников  «Национальные счета России» «Инвестиции», размещенные на официальном сайте Федеральной службы государственной статистики России в разделах «Национальные счета» и «Предпринимательство».</w:t>
      </w:r>
    </w:p>
    <w:p w:rsidR="005D4395" w:rsidRDefault="005D4395"/>
    <w:p w:rsidR="005D4395" w:rsidRDefault="005D4395" w:rsidP="005D4395">
      <w:pPr>
        <w:spacing w:after="0" w:line="360" w:lineRule="atLeast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5D4395" w:rsidRPr="005D4395" w:rsidRDefault="005D4395" w:rsidP="005D4395">
      <w:pPr>
        <w:spacing w:after="0" w:line="360" w:lineRule="atLeast"/>
        <w:ind w:left="720" w:hanging="360"/>
        <w:rPr>
          <w:rFonts w:eastAsia="Times New Roman" w:cs="Times New Roman"/>
          <w:color w:val="000000"/>
          <w:sz w:val="27"/>
          <w:szCs w:val="27"/>
        </w:rPr>
      </w:pPr>
    </w:p>
    <w:p w:rsidR="005D4395" w:rsidRDefault="005D4395"/>
    <w:sectPr w:rsidR="005D4395" w:rsidSect="007D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LockQFSet/>
  <w:defaultTabStop w:val="708"/>
  <w:characterSpacingControl w:val="doNotCompress"/>
  <w:compat/>
  <w:rsids>
    <w:rsidRoot w:val="005D4395"/>
    <w:rsid w:val="0000573C"/>
    <w:rsid w:val="005D4395"/>
    <w:rsid w:val="00682C38"/>
    <w:rsid w:val="007D2162"/>
    <w:rsid w:val="00AE663A"/>
    <w:rsid w:val="00C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73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005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ка 1 уровня"/>
    <w:basedOn w:val="1"/>
    <w:link w:val="12"/>
    <w:qFormat/>
    <w:rsid w:val="00CD3DE8"/>
    <w:pPr>
      <w:spacing w:line="240" w:lineRule="auto"/>
    </w:pPr>
    <w:rPr>
      <w:rFonts w:ascii="Times New Roman" w:hAnsi="Times New Roman" w:cs="Times New Roman"/>
      <w:b/>
      <w:szCs w:val="28"/>
    </w:rPr>
  </w:style>
  <w:style w:type="character" w:customStyle="1" w:styleId="12">
    <w:name w:val="Стиль заголовка 1 уровня Знак"/>
    <w:basedOn w:val="10"/>
    <w:link w:val="11"/>
    <w:rsid w:val="00CD3DE8"/>
    <w:rPr>
      <w:rFonts w:ascii="Times New Roman" w:eastAsiaTheme="majorEastAsia" w:hAnsi="Times New Roman" w:cs="Times New Roman"/>
      <w:b/>
      <w:color w:val="2E74B5" w:themeColor="accent1" w:themeShade="BF"/>
      <w:sz w:val="32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7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3">
    <w:name w:val="Стиль основного текста"/>
    <w:basedOn w:val="a"/>
    <w:link w:val="a4"/>
    <w:autoRedefine/>
    <w:qFormat/>
    <w:rsid w:val="0000573C"/>
    <w:pPr>
      <w:spacing w:line="360" w:lineRule="auto"/>
      <w:ind w:firstLine="709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Стиль основного текста Знак"/>
    <w:basedOn w:val="a0"/>
    <w:link w:val="a3"/>
    <w:rsid w:val="00005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вой стиль"/>
    <w:next w:val="a"/>
    <w:rsid w:val="0000573C"/>
    <w:pPr>
      <w:spacing w:after="0" w:line="360" w:lineRule="auto"/>
      <w:jc w:val="both"/>
    </w:pPr>
    <w:rPr>
      <w:rFonts w:ascii="Times New Roman" w:eastAsia="Calibri" w:hAnsi="Times New Roman" w:cs="Times New Roman"/>
      <w:sz w:val="32"/>
    </w:rPr>
  </w:style>
  <w:style w:type="paragraph" w:styleId="13">
    <w:name w:val="toc 1"/>
    <w:basedOn w:val="a"/>
    <w:next w:val="a"/>
    <w:autoRedefine/>
    <w:uiPriority w:val="39"/>
    <w:unhideWhenUsed/>
    <w:rsid w:val="0000573C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rsid w:val="0000573C"/>
    <w:pPr>
      <w:tabs>
        <w:tab w:val="right" w:leader="dot" w:pos="9345"/>
      </w:tabs>
      <w:spacing w:after="100" w:line="259" w:lineRule="auto"/>
      <w:ind w:left="220"/>
      <w:jc w:val="both"/>
    </w:pPr>
    <w:rPr>
      <w:rFonts w:asciiTheme="minorHAnsi" w:eastAsiaTheme="minorEastAsia" w:hAnsiTheme="minorHAnsi" w:cs="Times New Roman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00573C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00573C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5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00573C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05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0573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573C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73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0573C"/>
    <w:pPr>
      <w:ind w:left="720"/>
    </w:pPr>
    <w:rPr>
      <w:rFonts w:eastAsia="Times New Roman" w:cs="Times New Roman"/>
    </w:rPr>
  </w:style>
  <w:style w:type="character" w:styleId="ae">
    <w:name w:val="Book Title"/>
    <w:basedOn w:val="a0"/>
    <w:uiPriority w:val="33"/>
    <w:rsid w:val="0000573C"/>
    <w:rPr>
      <w:b/>
      <w:bCs/>
      <w:i/>
      <w:iCs/>
      <w:spacing w:val="5"/>
    </w:rPr>
  </w:style>
  <w:style w:type="paragraph" w:styleId="af">
    <w:name w:val="TOC Heading"/>
    <w:basedOn w:val="1"/>
    <w:next w:val="a"/>
    <w:uiPriority w:val="39"/>
    <w:unhideWhenUsed/>
    <w:rsid w:val="0000573C"/>
    <w:pPr>
      <w:spacing w:line="259" w:lineRule="auto"/>
      <w:outlineLvl w:val="9"/>
    </w:pPr>
  </w:style>
  <w:style w:type="character" w:customStyle="1" w:styleId="grame">
    <w:name w:val="grame"/>
    <w:basedOn w:val="a0"/>
    <w:rsid w:val="005D4395"/>
  </w:style>
  <w:style w:type="character" w:customStyle="1" w:styleId="apple-converted-space">
    <w:name w:val="apple-converted-space"/>
    <w:basedOn w:val="a0"/>
    <w:rsid w:val="005D4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Кудрявцев</dc:creator>
  <cp:keywords/>
  <dc:description/>
  <cp:lastModifiedBy>Пользователь</cp:lastModifiedBy>
  <cp:revision>2</cp:revision>
  <dcterms:created xsi:type="dcterms:W3CDTF">2014-09-17T18:13:00Z</dcterms:created>
  <dcterms:modified xsi:type="dcterms:W3CDTF">2014-10-15T07:56:00Z</dcterms:modified>
</cp:coreProperties>
</file>