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98" w:rsidRPr="00857998" w:rsidRDefault="00857998" w:rsidP="00857998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ИДЗ колебания и волны</w:t>
      </w:r>
    </w:p>
    <w:p w:rsidR="00857998" w:rsidRPr="00857998" w:rsidRDefault="00857998" w:rsidP="008579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11 вариант</w:t>
      </w:r>
    </w:p>
    <w:p w:rsidR="00857998" w:rsidRPr="00857998" w:rsidRDefault="00857998" w:rsidP="008579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 На рисунке приведен график зависимости заряда </w:t>
      </w:r>
      <w:r w:rsidRPr="008579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q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времени </w:t>
      </w:r>
      <w:r w:rsidRPr="008579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идеальном закрытом колебательном контуре. </w:t>
      </w:r>
    </w:p>
    <w:p w:rsidR="00857998" w:rsidRPr="00857998" w:rsidRDefault="00857998" w:rsidP="008579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8CA4BD" wp14:editId="4398A9CC">
            <wp:extent cx="1612900" cy="895350"/>
            <wp:effectExtent l="19050" t="0" r="6350" b="0"/>
            <wp:docPr id="1" name="Рисунок 7549" descr="Точечный рисунок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9" descr="Точечный рисунок (4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График зависимости энергии электрического поля </w:t>
      </w:r>
      <w:proofErr w:type="gramStart"/>
      <w:r w:rsidRPr="008579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proofErr w:type="gramEnd"/>
      <w:r w:rsidRPr="008579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времени </w:t>
      </w:r>
      <w:r w:rsidRPr="008579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под номером ...</w:t>
      </w:r>
    </w:p>
    <w:p w:rsidR="00857998" w:rsidRPr="00857998" w:rsidRDefault="00857998" w:rsidP="00857998">
      <w:pPr>
        <w:ind w:left="342" w:firstLine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6C75B" wp14:editId="490ADC81">
            <wp:extent cx="5168900" cy="1003300"/>
            <wp:effectExtent l="19050" t="0" r="0" b="0"/>
            <wp:docPr id="2" name="Рисунок 7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98" w:rsidRPr="00857998" w:rsidRDefault="00857998" w:rsidP="008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 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Точка совершает гармонические колебания. Наибольшее смещение точки равно 10 см, наибольшая скорость 20 см/</w:t>
      </w:r>
      <w:proofErr w:type="gramStart"/>
      <w:r w:rsidRPr="00857998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857998">
        <w:rPr>
          <w:rFonts w:ascii="Times New Roman" w:eastAsia="Times New Roman" w:hAnsi="Times New Roman" w:cs="Times New Roman"/>
          <w:sz w:val="28"/>
          <w:lang w:eastAsia="ru-RU"/>
        </w:rPr>
        <w:t>Найти</w:t>
      </w:r>
      <w:proofErr w:type="gramEnd"/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 угловую частоту колебаний и максимальное ускорение точки.</w:t>
      </w:r>
    </w:p>
    <w:p w:rsidR="00857998" w:rsidRPr="00857998" w:rsidRDefault="00857998" w:rsidP="0085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57998" w:rsidRPr="00857998" w:rsidRDefault="00857998" w:rsidP="00857998">
      <w:pPr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 Колебательный контур состоит из катушки индуктивности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</w:t>
      </w:r>
      <w:proofErr w:type="spellStart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мкГн</w:t>
      </w:r>
      <w:proofErr w:type="spellEnd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конденсатора емкостью</w:t>
      </w:r>
      <w:proofErr w:type="gramStart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</w:t>
      </w:r>
      <w:proofErr w:type="spellStart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нФ</w:t>
      </w:r>
      <w:proofErr w:type="spellEnd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Максимальное напряжение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U</w:t>
      </w:r>
      <w:r w:rsidRPr="0085799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обкладках конденсатора равно 100 В. Определить максимальную силу тока в контуре. Пользуясь приведенными данными, запишите уравнение изменения заряда на обкладках конденсатора в зависимости от времени. Сопротивлением контура пренебречь.</w:t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Складываются три гармонических колебания одного направления с одинаковыми периодами 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Т</w:t>
      </w:r>
      <w:proofErr w:type="gramStart"/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1</w:t>
      </w:r>
      <w:proofErr w:type="gramEnd"/>
      <w:r w:rsidRPr="00857998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Т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2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Т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3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= 2 с  и амплитудами 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1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2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3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 3 см. Начальные фазы колебаний  φ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1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 0, φ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2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 π/3, φ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3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=2π/3. Построить векторную диаграмму сложения амплитуд. Определить амплитуду</w:t>
      </w:r>
      <w:proofErr w:type="gramStart"/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proofErr w:type="gramEnd"/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 и начальную фазу φ результирующего колебания. Записать его уравнение.</w:t>
      </w:r>
    </w:p>
    <w:p w:rsidR="00857998" w:rsidRPr="00857998" w:rsidRDefault="00857998" w:rsidP="00857998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11.5. Материальная точка участвует в двух взаимно перпендикулярных колебаниях, выражаемых уравнениями  </w:t>
      </w:r>
      <w:r w:rsidRPr="00857998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х=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1</w:t>
      </w:r>
      <w:proofErr w:type="spellStart"/>
      <w:r w:rsidRPr="00857998">
        <w:rPr>
          <w:rFonts w:ascii="Times New Roman" w:eastAsia="Times New Roman" w:hAnsi="Times New Roman" w:cs="Times New Roman"/>
          <w:sz w:val="28"/>
          <w:lang w:val="en-US" w:eastAsia="ru-RU"/>
        </w:rPr>
        <w:t>cosω</w:t>
      </w:r>
      <w:r w:rsidRPr="00857998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t</w:t>
      </w:r>
      <w:proofErr w:type="spellEnd"/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857998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y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2</w:t>
      </w:r>
      <w:proofErr w:type="spellStart"/>
      <w:r w:rsidRPr="00857998">
        <w:rPr>
          <w:rFonts w:ascii="Times New Roman" w:eastAsia="Times New Roman" w:hAnsi="Times New Roman" w:cs="Times New Roman"/>
          <w:sz w:val="28"/>
          <w:lang w:val="en-US" w:eastAsia="ru-RU"/>
        </w:rPr>
        <w:t>cos</w:t>
      </w:r>
      <w:proofErr w:type="spellEnd"/>
      <w:r w:rsidRPr="00857998">
        <w:rPr>
          <w:rFonts w:ascii="Times New Roman" w:eastAsia="Times New Roman" w:hAnsi="Times New Roman" w:cs="Times New Roman"/>
          <w:sz w:val="28"/>
          <w:lang w:eastAsia="ru-RU"/>
        </w:rPr>
        <w:t>2ω</w:t>
      </w:r>
      <w:r w:rsidRPr="00857998">
        <w:rPr>
          <w:rFonts w:ascii="Times New Roman" w:eastAsia="Times New Roman" w:hAnsi="Times New Roman" w:cs="Times New Roman"/>
          <w:i/>
          <w:iCs/>
          <w:sz w:val="28"/>
          <w:lang w:val="en-US" w:eastAsia="ru-RU"/>
        </w:rPr>
        <w:t>t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, где 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proofErr w:type="gramStart"/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1</w:t>
      </w:r>
      <w:proofErr w:type="gramEnd"/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= 2 см, </w:t>
      </w:r>
      <w:r w:rsidRPr="00857998">
        <w:rPr>
          <w:rFonts w:ascii="Times New Roman" w:eastAsia="Times New Roman" w:hAnsi="Times New Roman" w:cs="Times New Roman"/>
          <w:i/>
          <w:sz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vertAlign w:val="subscript"/>
          <w:lang w:eastAsia="ru-RU"/>
        </w:rPr>
        <w:t>2</w:t>
      </w:r>
      <w:r w:rsidRPr="00857998">
        <w:rPr>
          <w:rFonts w:ascii="Times New Roman" w:eastAsia="Times New Roman" w:hAnsi="Times New Roman" w:cs="Times New Roman"/>
          <w:sz w:val="28"/>
          <w:lang w:eastAsia="ru-RU"/>
        </w:rPr>
        <w:t>= 1 см. Найти уравнение траектории и построить ее.</w:t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lang w:eastAsia="ru-RU"/>
        </w:rPr>
        <w:t xml:space="preserve">11.6. 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Гиря массой 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500 г"/>
        </w:smartTagPr>
        <w:r w:rsidRPr="008579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г</w:t>
        </w:r>
      </w:smartTag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подвешена к спиральной пружине жесткостью 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k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20 Н/м  и совершает колебания в некоторой среде.  Логарифмический 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декремент затухания  λ = 0, 004. Определить число полных колебаний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которых амплитуда колебаний  уменьшилась в 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n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раза. За какое время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это уменьшение?</w:t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BA10AA" wp14:editId="3D1E0E65">
            <wp:simplePos x="0" y="0"/>
            <wp:positionH relativeFrom="column">
              <wp:posOffset>4196715</wp:posOffset>
            </wp:positionH>
            <wp:positionV relativeFrom="paragraph">
              <wp:posOffset>358775</wp:posOffset>
            </wp:positionV>
            <wp:extent cx="1971675" cy="990600"/>
            <wp:effectExtent l="19050" t="0" r="9525" b="0"/>
            <wp:wrapSquare wrapText="bothSides"/>
            <wp:docPr id="3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  В момент времени </w:t>
      </w:r>
      <w:r w:rsidRPr="0085799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 источник начинает совершать колебания по гармоническому закону. В упругой среде от этого источника распространяется волна. На рисунке дан график колебаний частицы среды от времени. Частица отстоит от источника на расстоянии 5 м. Используя рисунок, определить длину волны.</w:t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11.8.  В упругой среде плотности ρ распространяется плоская синусоидальная волна с частотой ω и амплитудой </w:t>
      </w:r>
      <w:r w:rsidRPr="0085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как изменится объемная плотность энергии волны, если частоту увеличить в 4 раза, а амплитуду уменьшить в 2 раза?</w:t>
      </w:r>
    </w:p>
    <w:p w:rsidR="00857998" w:rsidRPr="00857998" w:rsidRDefault="00857998" w:rsidP="008579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11.9. Ниже под номерами 1, 8 указаны векторы напряженности </w:t>
      </w:r>
      <w:r w:rsidRPr="0085799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17.55pt" o:ole="" fillcolor="window">
            <v:imagedata r:id="rId8" o:title=""/>
          </v:shape>
          <o:OLEObject Type="Embed" ProgID="Equation.3" ShapeID="_x0000_i1025" DrawAspect="Content" ObjectID="_1474821693" r:id="rId9"/>
        </w:objec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электрического и индукции </w:t>
      </w:r>
      <w:r w:rsidRPr="0085799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60" w:dyaOrig="340">
          <v:shape id="_x0000_i1026" type="#_x0000_t75" style="width:13.15pt;height:17.55pt" o:ole="" fillcolor="window">
            <v:imagedata r:id="rId10" o:title=""/>
          </v:shape>
          <o:OLEObject Type="Embed" ProgID="Equation.3" ShapeID="_x0000_i1026" DrawAspect="Content" ObjectID="_1474821694" r:id="rId11"/>
        </w:objec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магнитного полей, а под номерами 2 и 4 – вектор </w:t>
      </w:r>
      <w:proofErr w:type="spellStart"/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Умова-Пойнтинга</w:t>
      </w:r>
      <w:proofErr w:type="spellEnd"/>
      <w:r w:rsidRPr="00857998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380">
          <v:shape id="_x0000_i1027" type="#_x0000_t75" style="width:11.9pt;height:18.8pt" o:ole="" fillcolor="window">
            <v:imagedata r:id="rId12" o:title=""/>
          </v:shape>
          <o:OLEObject Type="Embed" ProgID="Equation.3" ShapeID="_x0000_i1027" DrawAspect="Content" ObjectID="_1474821695" r:id="rId13"/>
        </w:objec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плоской электромагнитной волны. </w:t>
      </w:r>
    </w:p>
    <w:p w:rsidR="00857998" w:rsidRPr="00857998" w:rsidRDefault="00857998" w:rsidP="0085799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электромагнитная волна распространяется в положительном направлении оси 0</w:t>
      </w:r>
      <w:r w:rsidRPr="00857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? Укажите сумму номеров этих диаграмм.</w:t>
      </w:r>
    </w:p>
    <w:p w:rsidR="00857998" w:rsidRPr="00857998" w:rsidRDefault="00857998" w:rsidP="008579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AFADA" wp14:editId="371665F2">
            <wp:extent cx="5200650" cy="1828800"/>
            <wp:effectExtent l="19050" t="0" r="0" b="0"/>
            <wp:docPr id="4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51CC34" wp14:editId="6A13D82E">
            <wp:simplePos x="0" y="0"/>
            <wp:positionH relativeFrom="column">
              <wp:posOffset>3649980</wp:posOffset>
            </wp:positionH>
            <wp:positionV relativeFrom="paragraph">
              <wp:posOffset>174625</wp:posOffset>
            </wp:positionV>
            <wp:extent cx="2305050" cy="1781175"/>
            <wp:effectExtent l="19050" t="0" r="0" b="0"/>
            <wp:wrapSquare wrapText="bothSides"/>
            <wp:docPr id="5" name="Рисунок 224" descr="http://mypage.i-exam.ru/pic/1253_183422/9778B0DF7CF5D0E4D145E6D6F1BB7D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http://mypage.i-exam.ru/pic/1253_183422/9778B0DF7CF5D0E4D145E6D6F1BB7D4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  На рисунке представлена мгновенная фотография электрической составляющей электромагнитной волны, переходящей из среды </w:t>
      </w:r>
      <w:r w:rsidRPr="00857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среду </w:t>
      </w:r>
      <w:r w:rsidRPr="00857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перпендикулярно границе раздела сред </w:t>
      </w:r>
      <w:r w:rsidRPr="008579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Определить отношение скорости света в среде </w:t>
      </w:r>
      <w:r w:rsidRPr="00857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5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скорости в среде </w:t>
      </w:r>
      <w:r w:rsidRPr="00857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57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57998" w:rsidRPr="00857998" w:rsidRDefault="00857998" w:rsidP="00857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1F" w:rsidRDefault="0091371F">
      <w:bookmarkStart w:id="0" w:name="_GoBack"/>
      <w:bookmarkEnd w:id="0"/>
    </w:p>
    <w:sectPr w:rsidR="0091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98"/>
    <w:rsid w:val="00857998"/>
    <w:rsid w:val="0091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2014-10-14T13:53:00Z</dcterms:created>
  <dcterms:modified xsi:type="dcterms:W3CDTF">2014-10-14T13:53:00Z</dcterms:modified>
</cp:coreProperties>
</file>