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24" w:rsidRDefault="00BD1F24">
      <w:pPr>
        <w:rPr>
          <w:sz w:val="24"/>
          <w:szCs w:val="24"/>
        </w:rPr>
      </w:pPr>
      <w:r>
        <w:rPr>
          <w:sz w:val="24"/>
          <w:szCs w:val="24"/>
        </w:rPr>
        <w:t>Теоретические основы товароведения</w:t>
      </w:r>
    </w:p>
    <w:p w:rsidR="00BD1F24" w:rsidRDefault="00BD1F24">
      <w:pPr>
        <w:rPr>
          <w:sz w:val="24"/>
          <w:szCs w:val="24"/>
        </w:rPr>
      </w:pPr>
    </w:p>
    <w:p w:rsidR="00BD1F24" w:rsidRDefault="00BD1F24">
      <w:pPr>
        <w:rPr>
          <w:sz w:val="24"/>
          <w:szCs w:val="24"/>
        </w:rPr>
      </w:pPr>
    </w:p>
    <w:p w:rsidR="00BD1F24" w:rsidRDefault="00BD1F24">
      <w:pPr>
        <w:rPr>
          <w:sz w:val="24"/>
          <w:szCs w:val="24"/>
        </w:rPr>
      </w:pPr>
    </w:p>
    <w:p w:rsidR="000168B0" w:rsidRDefault="00BA6DB3">
      <w:pPr>
        <w:rPr>
          <w:sz w:val="24"/>
          <w:szCs w:val="24"/>
        </w:rPr>
      </w:pPr>
      <w:r w:rsidRPr="00BA6DB3">
        <w:rPr>
          <w:sz w:val="24"/>
          <w:szCs w:val="24"/>
        </w:rPr>
        <w:t>1. Факторы, формирующие качество товаров (на примере группы продовольственных или непродовольственных товаров). Покажите, как исходное сырье, технологические процессы, маркировка, транспортирование и хранение влияют на их качество</w:t>
      </w:r>
    </w:p>
    <w:p w:rsidR="00BA6DB3" w:rsidRPr="00BA6DB3" w:rsidRDefault="00BA6DB3" w:rsidP="00BA6DB3">
      <w:pPr>
        <w:rPr>
          <w:sz w:val="24"/>
          <w:szCs w:val="24"/>
        </w:rPr>
      </w:pPr>
      <w:r w:rsidRPr="00BA6DB3">
        <w:rPr>
          <w:sz w:val="24"/>
          <w:szCs w:val="24"/>
        </w:rPr>
        <w:t>2. Покажите на примере качественной приемки какой-либо группы товаров в конкретном торговом предприятии (магазине, базе) следующее:</w:t>
      </w:r>
    </w:p>
    <w:p w:rsidR="00BA6DB3" w:rsidRPr="00BA6DB3" w:rsidRDefault="00BA6DB3" w:rsidP="00BA6DB3">
      <w:pPr>
        <w:rPr>
          <w:sz w:val="24"/>
          <w:szCs w:val="24"/>
        </w:rPr>
      </w:pPr>
      <w:r w:rsidRPr="00BA6DB3">
        <w:rPr>
          <w:sz w:val="24"/>
          <w:szCs w:val="24"/>
        </w:rPr>
        <w:t>– наличие на исследуемый товар сертификата соответствия на безопасность и на качество;</w:t>
      </w:r>
    </w:p>
    <w:p w:rsidR="00BA6DB3" w:rsidRPr="00BA6DB3" w:rsidRDefault="00BA6DB3" w:rsidP="00BA6DB3">
      <w:pPr>
        <w:rPr>
          <w:sz w:val="24"/>
          <w:szCs w:val="24"/>
        </w:rPr>
      </w:pPr>
      <w:r w:rsidRPr="00BA6DB3">
        <w:rPr>
          <w:sz w:val="24"/>
          <w:szCs w:val="24"/>
        </w:rPr>
        <w:t xml:space="preserve">– </w:t>
      </w:r>
      <w:proofErr w:type="gramStart"/>
      <w:r w:rsidRPr="00BA6DB3">
        <w:rPr>
          <w:sz w:val="24"/>
          <w:szCs w:val="24"/>
        </w:rPr>
        <w:t>нарушение</w:t>
      </w:r>
      <w:proofErr w:type="gramEnd"/>
      <w:r w:rsidRPr="00BA6DB3">
        <w:rPr>
          <w:sz w:val="24"/>
          <w:szCs w:val="24"/>
        </w:rPr>
        <w:t xml:space="preserve"> каких факторов качества (сырье, технологические процессы, конструкция, упаковка, маркировка, хранение) вызвал перевод изделия в брак.</w:t>
      </w:r>
    </w:p>
    <w:p w:rsidR="00BA6DB3" w:rsidRPr="00BA6DB3" w:rsidRDefault="00BA6DB3" w:rsidP="00BA6DB3">
      <w:pPr>
        <w:rPr>
          <w:sz w:val="24"/>
          <w:szCs w:val="24"/>
        </w:rPr>
      </w:pPr>
      <w:proofErr w:type="gramStart"/>
      <w:r w:rsidRPr="00BA6DB3">
        <w:rPr>
          <w:sz w:val="24"/>
          <w:szCs w:val="24"/>
        </w:rPr>
        <w:t>– По какому НД (полное обозначение и наименование стандарта или ТУ) производилась приемка по качеству и какие конкретно требования были нарушены (необходимо дать формулировку соответствующего пункта НД, где отражены эти требования).</w:t>
      </w:r>
      <w:proofErr w:type="gramEnd"/>
    </w:p>
    <w:p w:rsidR="00BA6DB3" w:rsidRPr="00BA6DB3" w:rsidRDefault="00BA6DB3" w:rsidP="00BA6DB3">
      <w:pPr>
        <w:rPr>
          <w:sz w:val="24"/>
          <w:szCs w:val="24"/>
        </w:rPr>
      </w:pPr>
      <w:r w:rsidRPr="00BA6DB3">
        <w:rPr>
          <w:sz w:val="24"/>
          <w:szCs w:val="24"/>
        </w:rPr>
        <w:t>– Укажите величину приемочного и браковочного числа на исследуемый товар.</w:t>
      </w:r>
    </w:p>
    <w:sectPr w:rsidR="00BA6DB3" w:rsidRPr="00BA6DB3" w:rsidSect="0001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A6DB3"/>
    <w:rsid w:val="000168B0"/>
    <w:rsid w:val="009B1EB8"/>
    <w:rsid w:val="00BA6DB3"/>
    <w:rsid w:val="00BD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2014-10-12T14:14:00Z</dcterms:created>
  <dcterms:modified xsi:type="dcterms:W3CDTF">2014-10-12T14:34:00Z</dcterms:modified>
</cp:coreProperties>
</file>