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63" w:rsidRPr="00656A63" w:rsidRDefault="00656A63" w:rsidP="00656A63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sz w:val="28"/>
          <w:szCs w:val="28"/>
        </w:rPr>
      </w:pPr>
      <w:proofErr w:type="gramStart"/>
      <w:r w:rsidRPr="00656A63">
        <w:rPr>
          <w:rFonts w:cstheme="minorHAnsi"/>
          <w:sz w:val="28"/>
          <w:szCs w:val="28"/>
        </w:rPr>
        <w:t xml:space="preserve">Математический маятник, состоящий из нити длиной </w:t>
      </w:r>
      <w:proofErr w:type="spellStart"/>
      <w:r w:rsidRPr="00656A63">
        <w:rPr>
          <w:rFonts w:cstheme="minorHAnsi"/>
          <w:i/>
          <w:sz w:val="28"/>
          <w:szCs w:val="28"/>
        </w:rPr>
        <w:t>l</w:t>
      </w:r>
      <w:proofErr w:type="spellEnd"/>
      <w:r w:rsidRPr="00656A63">
        <w:rPr>
          <w:rFonts w:cstheme="minorHAnsi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656A63">
          <w:rPr>
            <w:rFonts w:cstheme="minorHAnsi"/>
            <w:sz w:val="28"/>
            <w:szCs w:val="28"/>
          </w:rPr>
          <w:t xml:space="preserve">0,5 </w:t>
        </w:r>
        <w:r w:rsidRPr="00656A63">
          <w:rPr>
            <w:rFonts w:cstheme="minorHAnsi"/>
            <w:i/>
            <w:sz w:val="28"/>
            <w:szCs w:val="28"/>
          </w:rPr>
          <w:t>м</w:t>
        </w:r>
      </w:smartTag>
      <w:r w:rsidRPr="00656A63">
        <w:rPr>
          <w:rFonts w:cstheme="minorHAnsi"/>
          <w:sz w:val="28"/>
          <w:szCs w:val="28"/>
        </w:rPr>
        <w:t xml:space="preserve"> и свинцового шарика массой </w:t>
      </w:r>
      <w:r w:rsidRPr="00656A63">
        <w:rPr>
          <w:rFonts w:cstheme="minorHAnsi"/>
          <w:i/>
          <w:sz w:val="28"/>
          <w:szCs w:val="28"/>
          <w:lang w:val="en-US"/>
        </w:rPr>
        <w:t>m</w:t>
      </w:r>
      <w:r w:rsidRPr="00656A63">
        <w:rPr>
          <w:rFonts w:cstheme="minorHAnsi"/>
          <w:i/>
          <w:sz w:val="28"/>
          <w:szCs w:val="28"/>
        </w:rPr>
        <w:t xml:space="preserve"> </w:t>
      </w:r>
      <w:r w:rsidRPr="00656A63">
        <w:rPr>
          <w:rFonts w:cstheme="minorHAnsi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г"/>
        </w:smartTagPr>
        <w:r w:rsidRPr="00656A63">
          <w:rPr>
            <w:rFonts w:cstheme="minorHAnsi"/>
            <w:sz w:val="28"/>
            <w:szCs w:val="28"/>
          </w:rPr>
          <w:t xml:space="preserve">50 </w:t>
        </w:r>
        <w:r w:rsidRPr="00656A63">
          <w:rPr>
            <w:rFonts w:cstheme="minorHAnsi"/>
            <w:i/>
            <w:sz w:val="28"/>
            <w:szCs w:val="28"/>
          </w:rPr>
          <w:t>г</w:t>
        </w:r>
      </w:smartTag>
      <w:r w:rsidRPr="00656A63">
        <w:rPr>
          <w:rFonts w:cstheme="minorHAnsi"/>
          <w:sz w:val="28"/>
          <w:szCs w:val="28"/>
        </w:rPr>
        <w:t xml:space="preserve"> совершает</w:t>
      </w:r>
      <w:proofErr w:type="gramEnd"/>
      <w:r w:rsidRPr="00656A63">
        <w:rPr>
          <w:rFonts w:cstheme="minorHAnsi"/>
          <w:sz w:val="28"/>
          <w:szCs w:val="28"/>
        </w:rPr>
        <w:t xml:space="preserve"> гармонические колебания с амплитудой </w:t>
      </w:r>
      <w:r w:rsidRPr="00656A63">
        <w:rPr>
          <w:rFonts w:cstheme="minorHAnsi"/>
          <w:i/>
          <w:sz w:val="28"/>
          <w:szCs w:val="28"/>
        </w:rPr>
        <w:t>x</w:t>
      </w:r>
      <w:r w:rsidRPr="00656A63">
        <w:rPr>
          <w:rFonts w:cstheme="minorHAnsi"/>
          <w:sz w:val="28"/>
          <w:szCs w:val="28"/>
          <w:vertAlign w:val="subscript"/>
        </w:rPr>
        <w:t xml:space="preserve">0 </w:t>
      </w:r>
      <w:r w:rsidRPr="00656A63">
        <w:rPr>
          <w:rFonts w:cstheme="minorHAnsi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см"/>
        </w:smartTagPr>
        <w:r w:rsidRPr="00656A63">
          <w:rPr>
            <w:rFonts w:cstheme="minorHAnsi"/>
            <w:sz w:val="28"/>
            <w:szCs w:val="28"/>
          </w:rPr>
          <w:t xml:space="preserve">5 </w:t>
        </w:r>
        <w:r w:rsidRPr="00656A63">
          <w:rPr>
            <w:rFonts w:cstheme="minorHAnsi"/>
            <w:i/>
            <w:sz w:val="28"/>
            <w:szCs w:val="28"/>
          </w:rPr>
          <w:t>см</w:t>
        </w:r>
      </w:smartTag>
      <w:r w:rsidRPr="00656A63">
        <w:rPr>
          <w:rFonts w:cstheme="minorHAnsi"/>
          <w:sz w:val="28"/>
          <w:szCs w:val="28"/>
        </w:rPr>
        <w:t>. Определить: 1) скорость шарика при прохождении им положения равновесия; 2) максимальное значение возвращающей силы.</w:t>
      </w:r>
    </w:p>
    <w:p w:rsidR="00656A63" w:rsidRPr="00656A63" w:rsidRDefault="00656A63" w:rsidP="00656A63">
      <w:pPr>
        <w:pStyle w:val="a3"/>
        <w:numPr>
          <w:ilvl w:val="0"/>
          <w:numId w:val="1"/>
        </w:numPr>
        <w:spacing w:before="60"/>
        <w:ind w:right="-1"/>
        <w:contextualSpacing w:val="0"/>
        <w:jc w:val="both"/>
        <w:rPr>
          <w:rFonts w:asciiTheme="minorHAnsi" w:hAnsiTheme="minorHAnsi" w:cstheme="minorHAnsi"/>
          <w:szCs w:val="28"/>
        </w:rPr>
      </w:pPr>
      <w:r w:rsidRPr="00656A63">
        <w:rPr>
          <w:rFonts w:asciiTheme="minorHAnsi" w:hAnsiTheme="minorHAnsi" w:cstheme="minorHAnsi"/>
          <w:szCs w:val="28"/>
        </w:rPr>
        <w:t xml:space="preserve">Складываются два взаимно перпендикулярных колебания, выражаемых уравнениями: </w:t>
      </w:r>
      <w:r w:rsidRPr="00656A63">
        <w:rPr>
          <w:rFonts w:asciiTheme="minorHAnsi" w:hAnsiTheme="minorHAnsi" w:cstheme="minorHAnsi"/>
          <w:i/>
          <w:szCs w:val="28"/>
          <w:lang w:val="en-US"/>
        </w:rPr>
        <w:t>x</w:t>
      </w:r>
      <w:r w:rsidRPr="00656A63">
        <w:rPr>
          <w:rFonts w:asciiTheme="minorHAnsi" w:hAnsiTheme="minorHAnsi" w:cstheme="minorHAnsi"/>
          <w:i/>
          <w:szCs w:val="28"/>
        </w:rPr>
        <w:t xml:space="preserve"> = </w:t>
      </w:r>
      <w:r w:rsidRPr="00656A63">
        <w:rPr>
          <w:rFonts w:asciiTheme="minorHAnsi" w:hAnsiTheme="minorHAnsi" w:cstheme="minorHAnsi"/>
          <w:i/>
          <w:szCs w:val="28"/>
          <w:lang w:val="en-US"/>
        </w:rPr>
        <w:t>A</w:t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1</w:t>
      </w:r>
      <w:r w:rsidRPr="00656A63">
        <w:rPr>
          <w:rFonts w:asciiTheme="minorHAnsi" w:hAnsiTheme="minorHAnsi" w:cstheme="minorHAnsi"/>
          <w:i/>
          <w:szCs w:val="28"/>
          <w:lang w:val="en-US"/>
        </w:rPr>
        <w:t>sin</w:t>
      </w:r>
      <w:r w:rsidRPr="00656A63">
        <w:rPr>
          <w:rFonts w:asciiTheme="minorHAnsi" w:hAnsiTheme="minorHAnsi" w:cstheme="minorHAnsi"/>
          <w:i/>
          <w:szCs w:val="28"/>
          <w:lang w:val="en-US"/>
        </w:rPr>
        <w:sym w:font="Symbol" w:char="F077"/>
      </w:r>
      <w:r w:rsidRPr="00656A63">
        <w:rPr>
          <w:rFonts w:asciiTheme="minorHAnsi" w:hAnsiTheme="minorHAnsi" w:cstheme="minorHAnsi"/>
          <w:i/>
          <w:szCs w:val="28"/>
          <w:lang w:val="en-US"/>
        </w:rPr>
        <w:t>t</w:t>
      </w:r>
      <w:r w:rsidRPr="00656A63">
        <w:rPr>
          <w:rFonts w:asciiTheme="minorHAnsi" w:hAnsiTheme="minorHAnsi" w:cstheme="minorHAnsi"/>
          <w:i/>
          <w:szCs w:val="28"/>
        </w:rPr>
        <w:t xml:space="preserve">, </w:t>
      </w:r>
      <w:r w:rsidRPr="00656A63">
        <w:rPr>
          <w:rFonts w:asciiTheme="minorHAnsi" w:hAnsiTheme="minorHAnsi" w:cstheme="minorHAnsi"/>
          <w:i/>
          <w:szCs w:val="28"/>
          <w:lang w:val="en-US"/>
        </w:rPr>
        <w:t>y</w:t>
      </w:r>
      <w:r w:rsidRPr="00656A63">
        <w:rPr>
          <w:rFonts w:asciiTheme="minorHAnsi" w:hAnsiTheme="minorHAnsi" w:cstheme="minorHAnsi"/>
          <w:i/>
          <w:szCs w:val="28"/>
        </w:rPr>
        <w:t xml:space="preserve"> = </w:t>
      </w:r>
      <w:r w:rsidRPr="00656A63">
        <w:rPr>
          <w:rFonts w:asciiTheme="minorHAnsi" w:hAnsiTheme="minorHAnsi" w:cstheme="minorHAnsi"/>
          <w:i/>
          <w:szCs w:val="28"/>
          <w:lang w:val="en-US"/>
        </w:rPr>
        <w:t>A</w:t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2</w:t>
      </w:r>
      <w:proofErr w:type="spellStart"/>
      <w:r w:rsidRPr="00656A63">
        <w:rPr>
          <w:rFonts w:asciiTheme="minorHAnsi" w:hAnsiTheme="minorHAnsi" w:cstheme="minorHAnsi"/>
          <w:i/>
          <w:szCs w:val="28"/>
          <w:lang w:val="en-US"/>
        </w:rPr>
        <w:t>cos</w:t>
      </w:r>
      <w:proofErr w:type="spellEnd"/>
      <w:r w:rsidRPr="00656A63">
        <w:rPr>
          <w:rFonts w:asciiTheme="minorHAnsi" w:hAnsiTheme="minorHAnsi" w:cstheme="minorHAnsi"/>
          <w:i/>
          <w:szCs w:val="28"/>
        </w:rPr>
        <w:t>(</w:t>
      </w:r>
      <w:r w:rsidRPr="00656A63">
        <w:rPr>
          <w:rFonts w:asciiTheme="minorHAnsi" w:hAnsiTheme="minorHAnsi" w:cstheme="minorHAnsi"/>
          <w:i/>
          <w:szCs w:val="28"/>
          <w:lang w:val="en-US"/>
        </w:rPr>
        <w:sym w:font="Symbol" w:char="F077"/>
      </w:r>
      <w:r w:rsidRPr="00656A63">
        <w:rPr>
          <w:rFonts w:asciiTheme="minorHAnsi" w:hAnsiTheme="minorHAnsi" w:cstheme="minorHAnsi"/>
          <w:i/>
          <w:szCs w:val="28"/>
          <w:lang w:val="en-US"/>
        </w:rPr>
        <w:t>t</w:t>
      </w:r>
      <w:r w:rsidRPr="00656A63">
        <w:rPr>
          <w:rFonts w:asciiTheme="minorHAnsi" w:hAnsiTheme="minorHAnsi" w:cstheme="minorHAnsi"/>
          <w:i/>
          <w:szCs w:val="28"/>
        </w:rPr>
        <w:t>+</w:t>
      </w:r>
      <w:r w:rsidRPr="00656A63">
        <w:rPr>
          <w:rFonts w:asciiTheme="minorHAnsi" w:hAnsiTheme="minorHAnsi" w:cstheme="minorHAnsi"/>
          <w:i/>
          <w:szCs w:val="28"/>
          <w:lang w:val="en-US"/>
        </w:rPr>
        <w:sym w:font="Symbol" w:char="F074"/>
      </w:r>
      <w:r w:rsidRPr="00656A63">
        <w:rPr>
          <w:rFonts w:asciiTheme="minorHAnsi" w:hAnsiTheme="minorHAnsi" w:cstheme="minorHAnsi"/>
          <w:i/>
          <w:szCs w:val="28"/>
        </w:rPr>
        <w:t>),</w:t>
      </w:r>
      <w:r w:rsidRPr="00656A63">
        <w:rPr>
          <w:rFonts w:asciiTheme="minorHAnsi" w:hAnsiTheme="minorHAnsi" w:cstheme="minorHAnsi"/>
          <w:szCs w:val="28"/>
        </w:rPr>
        <w:t xml:space="preserve"> где </w:t>
      </w:r>
      <w:r w:rsidRPr="00656A63">
        <w:rPr>
          <w:rFonts w:asciiTheme="minorHAnsi" w:hAnsiTheme="minorHAnsi" w:cstheme="minorHAnsi"/>
          <w:i/>
          <w:szCs w:val="28"/>
          <w:lang w:val="en-US"/>
        </w:rPr>
        <w:t>A</w:t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1</w:t>
      </w:r>
      <w:r w:rsidRPr="00656A63">
        <w:rPr>
          <w:rFonts w:asciiTheme="minorHAnsi" w:hAnsiTheme="minorHAnsi" w:cstheme="minorHAnsi"/>
          <w:i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656A63">
          <w:rPr>
            <w:rFonts w:asciiTheme="minorHAnsi" w:hAnsiTheme="minorHAnsi" w:cstheme="minorHAnsi"/>
            <w:i/>
            <w:szCs w:val="28"/>
          </w:rPr>
          <w:t>2 см</w:t>
        </w:r>
      </w:smartTag>
      <w:r w:rsidRPr="00656A63">
        <w:rPr>
          <w:rFonts w:asciiTheme="minorHAnsi" w:hAnsiTheme="minorHAnsi" w:cstheme="minorHAnsi"/>
          <w:i/>
          <w:szCs w:val="28"/>
        </w:rPr>
        <w:t xml:space="preserve">, </w:t>
      </w:r>
      <w:r w:rsidRPr="00656A63">
        <w:rPr>
          <w:rFonts w:asciiTheme="minorHAnsi" w:hAnsiTheme="minorHAnsi" w:cstheme="minorHAnsi"/>
          <w:i/>
          <w:szCs w:val="28"/>
          <w:lang w:val="en-US"/>
        </w:rPr>
        <w:t>A</w:t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2</w:t>
      </w:r>
      <w:r w:rsidRPr="00656A63">
        <w:rPr>
          <w:rFonts w:asciiTheme="minorHAnsi" w:hAnsiTheme="minorHAnsi" w:cstheme="minorHAnsi"/>
          <w:i/>
          <w:szCs w:val="28"/>
        </w:rPr>
        <w:t xml:space="preserve">=1 см, </w:t>
      </w:r>
      <w:r w:rsidRPr="00656A63">
        <w:rPr>
          <w:rFonts w:asciiTheme="minorHAnsi" w:hAnsiTheme="minorHAnsi" w:cstheme="minorHAnsi"/>
          <w:i/>
          <w:szCs w:val="28"/>
          <w:lang w:val="en-US"/>
        </w:rPr>
        <w:sym w:font="Symbol" w:char="F077"/>
      </w:r>
      <w:r w:rsidRPr="00656A63">
        <w:rPr>
          <w:rFonts w:asciiTheme="minorHAnsi" w:hAnsiTheme="minorHAnsi" w:cstheme="minorHAnsi"/>
          <w:i/>
          <w:szCs w:val="28"/>
        </w:rPr>
        <w:t>=</w:t>
      </w:r>
      <w:r w:rsidRPr="00656A63">
        <w:rPr>
          <w:rFonts w:asciiTheme="minorHAnsi" w:hAnsiTheme="minorHAnsi" w:cstheme="minorHAnsi"/>
          <w:i/>
          <w:szCs w:val="28"/>
        </w:rPr>
        <w:sym w:font="Symbol" w:char="F070"/>
      </w:r>
      <w:r w:rsidRPr="00656A63">
        <w:rPr>
          <w:rFonts w:asciiTheme="minorHAnsi" w:hAnsiTheme="minorHAnsi" w:cstheme="minorHAnsi"/>
          <w:i/>
          <w:szCs w:val="28"/>
        </w:rPr>
        <w:t xml:space="preserve"> с</w:t>
      </w:r>
      <w:r w:rsidRPr="00656A63">
        <w:rPr>
          <w:rFonts w:asciiTheme="minorHAnsi" w:hAnsiTheme="minorHAnsi" w:cstheme="minorHAnsi"/>
          <w:i/>
          <w:szCs w:val="28"/>
          <w:vertAlign w:val="superscript"/>
        </w:rPr>
        <w:t>-1</w:t>
      </w:r>
      <w:r w:rsidRPr="00656A63">
        <w:rPr>
          <w:rFonts w:asciiTheme="minorHAnsi" w:hAnsiTheme="minorHAnsi" w:cstheme="minorHAnsi"/>
          <w:szCs w:val="28"/>
        </w:rPr>
        <w:t xml:space="preserve">, </w:t>
      </w:r>
      <w:r w:rsidRPr="00656A63">
        <w:rPr>
          <w:rFonts w:asciiTheme="minorHAnsi" w:hAnsiTheme="minorHAnsi" w:cstheme="minorHAnsi"/>
          <w:i/>
          <w:szCs w:val="28"/>
          <w:lang w:val="en-US"/>
        </w:rPr>
        <w:sym w:font="Symbol" w:char="F074"/>
      </w:r>
      <w:r w:rsidRPr="00656A63">
        <w:rPr>
          <w:rFonts w:asciiTheme="minorHAnsi" w:hAnsiTheme="minorHAnsi" w:cstheme="minorHAnsi"/>
          <w:i/>
          <w:szCs w:val="28"/>
        </w:rPr>
        <w:t xml:space="preserve"> = 0.5 </w:t>
      </w:r>
      <w:proofErr w:type="gramStart"/>
      <w:r w:rsidRPr="00656A63">
        <w:rPr>
          <w:rFonts w:asciiTheme="minorHAnsi" w:hAnsiTheme="minorHAnsi" w:cstheme="minorHAnsi"/>
          <w:i/>
          <w:szCs w:val="28"/>
        </w:rPr>
        <w:t>с</w:t>
      </w:r>
      <w:proofErr w:type="gramEnd"/>
      <w:r w:rsidRPr="00656A63">
        <w:rPr>
          <w:rFonts w:asciiTheme="minorHAnsi" w:hAnsiTheme="minorHAnsi" w:cstheme="minorHAnsi"/>
          <w:szCs w:val="28"/>
        </w:rPr>
        <w:t xml:space="preserve">. </w:t>
      </w:r>
      <w:proofErr w:type="gramStart"/>
      <w:r w:rsidRPr="00656A63">
        <w:rPr>
          <w:rFonts w:asciiTheme="minorHAnsi" w:hAnsiTheme="minorHAnsi" w:cstheme="minorHAnsi"/>
          <w:szCs w:val="28"/>
        </w:rPr>
        <w:t>Найти</w:t>
      </w:r>
      <w:proofErr w:type="gramEnd"/>
      <w:r w:rsidRPr="00656A63">
        <w:rPr>
          <w:rFonts w:asciiTheme="minorHAnsi" w:hAnsiTheme="minorHAnsi" w:cstheme="minorHAnsi"/>
          <w:szCs w:val="28"/>
        </w:rPr>
        <w:t xml:space="preserve"> уравнение траектории </w:t>
      </w:r>
      <w:r w:rsidRPr="00656A63">
        <w:rPr>
          <w:rFonts w:asciiTheme="minorHAnsi" w:hAnsiTheme="minorHAnsi" w:cstheme="minorHAnsi"/>
          <w:i/>
          <w:szCs w:val="28"/>
          <w:lang w:val="en-US"/>
        </w:rPr>
        <w:t>y</w:t>
      </w:r>
      <w:r w:rsidRPr="00656A63">
        <w:rPr>
          <w:rFonts w:asciiTheme="minorHAnsi" w:hAnsiTheme="minorHAnsi" w:cstheme="minorHAnsi"/>
          <w:i/>
          <w:szCs w:val="28"/>
        </w:rPr>
        <w:t xml:space="preserve"> = </w:t>
      </w:r>
      <w:r w:rsidRPr="00656A63">
        <w:rPr>
          <w:rFonts w:asciiTheme="minorHAnsi" w:hAnsiTheme="minorHAnsi" w:cstheme="minorHAnsi"/>
          <w:i/>
          <w:szCs w:val="28"/>
          <w:lang w:val="en-US"/>
        </w:rPr>
        <w:t>y</w:t>
      </w:r>
      <w:r w:rsidRPr="00656A63">
        <w:rPr>
          <w:rFonts w:asciiTheme="minorHAnsi" w:hAnsiTheme="minorHAnsi" w:cstheme="minorHAnsi"/>
          <w:i/>
          <w:szCs w:val="28"/>
        </w:rPr>
        <w:t>(</w:t>
      </w:r>
      <w:r w:rsidRPr="00656A63">
        <w:rPr>
          <w:rFonts w:asciiTheme="minorHAnsi" w:hAnsiTheme="minorHAnsi" w:cstheme="minorHAnsi"/>
          <w:i/>
          <w:szCs w:val="28"/>
          <w:lang w:val="en-US"/>
        </w:rPr>
        <w:t>x</w:t>
      </w:r>
      <w:r w:rsidRPr="00656A63">
        <w:rPr>
          <w:rFonts w:asciiTheme="minorHAnsi" w:hAnsiTheme="minorHAnsi" w:cstheme="minorHAnsi"/>
          <w:i/>
          <w:szCs w:val="28"/>
        </w:rPr>
        <w:t>)</w:t>
      </w:r>
      <w:r w:rsidRPr="00656A63">
        <w:rPr>
          <w:rFonts w:asciiTheme="minorHAnsi" w:hAnsiTheme="minorHAnsi" w:cstheme="minorHAnsi"/>
          <w:szCs w:val="28"/>
        </w:rPr>
        <w:t xml:space="preserve"> и построить ее, указав направление движения точки.</w:t>
      </w:r>
    </w:p>
    <w:p w:rsidR="00656A63" w:rsidRPr="00656A63" w:rsidRDefault="00656A63" w:rsidP="00656A63">
      <w:pPr>
        <w:pStyle w:val="a3"/>
        <w:numPr>
          <w:ilvl w:val="0"/>
          <w:numId w:val="1"/>
        </w:numPr>
        <w:spacing w:before="60"/>
        <w:ind w:right="-1"/>
        <w:contextualSpacing w:val="0"/>
        <w:jc w:val="both"/>
        <w:rPr>
          <w:rFonts w:asciiTheme="minorHAnsi" w:hAnsiTheme="minorHAnsi" w:cstheme="minorHAnsi"/>
          <w:szCs w:val="28"/>
        </w:rPr>
      </w:pPr>
      <w:r w:rsidRPr="00656A63">
        <w:rPr>
          <w:rFonts w:asciiTheme="minorHAnsi" w:hAnsiTheme="minorHAnsi" w:cstheme="minorHAnsi"/>
          <w:szCs w:val="28"/>
        </w:rPr>
        <w:t xml:space="preserve">Амплитуда затухающих колебаний математического маятника за </w:t>
      </w:r>
      <w:r w:rsidRPr="00656A63">
        <w:rPr>
          <w:rFonts w:asciiTheme="minorHAnsi" w:hAnsiTheme="minorHAnsi" w:cstheme="minorHAnsi"/>
          <w:i/>
          <w:szCs w:val="28"/>
        </w:rPr>
        <w:t>1 мин</w:t>
      </w:r>
      <w:r w:rsidRPr="00656A63">
        <w:rPr>
          <w:rFonts w:asciiTheme="minorHAnsi" w:hAnsiTheme="minorHAnsi" w:cstheme="minorHAnsi"/>
          <w:szCs w:val="28"/>
        </w:rPr>
        <w:t xml:space="preserve"> уменьшилась в 3 раза. Определите, во сколько раз она уменьшится за </w:t>
      </w:r>
      <w:r w:rsidRPr="00656A63">
        <w:rPr>
          <w:rFonts w:asciiTheme="minorHAnsi" w:hAnsiTheme="minorHAnsi" w:cstheme="minorHAnsi"/>
          <w:i/>
          <w:szCs w:val="28"/>
        </w:rPr>
        <w:t>4 мин</w:t>
      </w:r>
      <w:r w:rsidRPr="00656A63">
        <w:rPr>
          <w:rFonts w:asciiTheme="minorHAnsi" w:hAnsiTheme="minorHAnsi" w:cstheme="minorHAnsi"/>
          <w:szCs w:val="28"/>
        </w:rPr>
        <w:t>.</w:t>
      </w:r>
    </w:p>
    <w:p w:rsidR="00656A63" w:rsidRPr="00656A63" w:rsidRDefault="00656A63" w:rsidP="00656A63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643"/>
        </w:tabs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Cs w:val="28"/>
        </w:rPr>
      </w:pPr>
      <w:r w:rsidRPr="00656A63">
        <w:rPr>
          <w:rFonts w:asciiTheme="minorHAnsi" w:hAnsiTheme="minorHAnsi" w:cstheme="minorHAnsi"/>
          <w:szCs w:val="28"/>
        </w:rPr>
        <w:t xml:space="preserve">Тело совершает вынужденные колебания в среде с коэффициентом затухания </w:t>
      </w:r>
      <w:r w:rsidRPr="00656A63">
        <w:rPr>
          <w:rFonts w:asciiTheme="minorHAnsi" w:hAnsiTheme="minorHAnsi" w:cstheme="minorHAnsi"/>
          <w:i/>
          <w:szCs w:val="28"/>
          <w:lang w:val="en-US"/>
        </w:rPr>
        <w:t>r</w:t>
      </w:r>
      <w:r w:rsidRPr="00656A63">
        <w:rPr>
          <w:rFonts w:asciiTheme="minorHAnsi" w:hAnsiTheme="minorHAnsi" w:cstheme="minorHAnsi"/>
          <w:i/>
          <w:szCs w:val="28"/>
        </w:rPr>
        <w:t xml:space="preserve"> = 1 г/с</w:t>
      </w:r>
      <w:r w:rsidRPr="00656A63">
        <w:rPr>
          <w:rFonts w:asciiTheme="minorHAnsi" w:hAnsiTheme="minorHAnsi" w:cstheme="minorHAnsi"/>
          <w:szCs w:val="28"/>
        </w:rPr>
        <w:t xml:space="preserve">. Считая затухание малым, определите амплитудное значение вынуждающей силы, если резонансная амплитуда </w:t>
      </w:r>
      <w:proofErr w:type="spellStart"/>
      <w:r w:rsidRPr="00656A63">
        <w:rPr>
          <w:rFonts w:asciiTheme="minorHAnsi" w:hAnsiTheme="minorHAnsi" w:cstheme="minorHAnsi"/>
          <w:i/>
          <w:szCs w:val="28"/>
        </w:rPr>
        <w:t>А</w:t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рез</w:t>
      </w:r>
      <w:proofErr w:type="spellEnd"/>
      <w:r w:rsidRPr="00656A63">
        <w:rPr>
          <w:rFonts w:asciiTheme="minorHAnsi" w:hAnsiTheme="minorHAnsi" w:cstheme="minorHAnsi"/>
          <w:i/>
          <w:szCs w:val="28"/>
          <w:vertAlign w:val="subscript"/>
        </w:rPr>
        <w:t xml:space="preserve"> </w:t>
      </w:r>
      <w:r w:rsidRPr="00656A63">
        <w:rPr>
          <w:rFonts w:asciiTheme="minorHAnsi" w:hAnsiTheme="minorHAnsi" w:cstheme="minorHAnsi"/>
          <w:i/>
          <w:szCs w:val="28"/>
        </w:rPr>
        <w:t xml:space="preserve">= </w:t>
      </w:r>
      <w:smartTag w:uri="urn:schemas-microsoft-com:office:smarttags" w:element="metricconverter">
        <w:smartTagPr>
          <w:attr w:name="ProductID" w:val="0.5 см"/>
        </w:smartTagPr>
        <w:r w:rsidRPr="00656A63">
          <w:rPr>
            <w:rFonts w:asciiTheme="minorHAnsi" w:hAnsiTheme="minorHAnsi" w:cstheme="minorHAnsi"/>
            <w:i/>
            <w:szCs w:val="28"/>
          </w:rPr>
          <w:t>0.5 см</w:t>
        </w:r>
      </w:smartTag>
      <w:r w:rsidRPr="00656A63">
        <w:rPr>
          <w:rFonts w:asciiTheme="minorHAnsi" w:hAnsiTheme="minorHAnsi" w:cstheme="minorHAnsi"/>
          <w:szCs w:val="28"/>
        </w:rPr>
        <w:t xml:space="preserve">, а частота собственных колебаний </w:t>
      </w:r>
      <w:r w:rsidRPr="00656A63">
        <w:rPr>
          <w:rFonts w:asciiTheme="minorHAnsi" w:hAnsiTheme="minorHAnsi" w:cstheme="minorHAnsi"/>
          <w:i/>
          <w:szCs w:val="28"/>
        </w:rPr>
        <w:sym w:font="Symbol" w:char="F06E"/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0</w:t>
      </w:r>
      <w:r w:rsidRPr="00656A63">
        <w:rPr>
          <w:rFonts w:asciiTheme="minorHAnsi" w:hAnsiTheme="minorHAnsi" w:cstheme="minorHAnsi"/>
          <w:i/>
          <w:szCs w:val="28"/>
        </w:rPr>
        <w:t xml:space="preserve"> = 10 Гц</w:t>
      </w:r>
      <w:r w:rsidRPr="00656A63">
        <w:rPr>
          <w:rFonts w:asciiTheme="minorHAnsi" w:hAnsiTheme="minorHAnsi" w:cstheme="minorHAnsi"/>
          <w:szCs w:val="28"/>
        </w:rPr>
        <w:t xml:space="preserve">. </w:t>
      </w:r>
    </w:p>
    <w:p w:rsidR="00656A63" w:rsidRPr="00656A63" w:rsidRDefault="00656A63" w:rsidP="00656A63">
      <w:pPr>
        <w:pStyle w:val="a3"/>
        <w:numPr>
          <w:ilvl w:val="0"/>
          <w:numId w:val="1"/>
        </w:numPr>
        <w:spacing w:before="60"/>
        <w:ind w:right="-1"/>
        <w:contextualSpacing w:val="0"/>
        <w:jc w:val="both"/>
        <w:rPr>
          <w:rFonts w:asciiTheme="minorHAnsi" w:hAnsiTheme="minorHAnsi" w:cstheme="minorHAnsi"/>
          <w:szCs w:val="28"/>
        </w:rPr>
      </w:pPr>
      <w:r w:rsidRPr="00656A63">
        <w:rPr>
          <w:rFonts w:asciiTheme="minorHAnsi" w:hAnsiTheme="minorHAnsi" w:cstheme="minorHAnsi"/>
          <w:szCs w:val="28"/>
        </w:rPr>
        <w:t xml:space="preserve">На расстоянии </w:t>
      </w:r>
      <w:r w:rsidRPr="00656A63">
        <w:rPr>
          <w:rFonts w:asciiTheme="minorHAnsi" w:hAnsiTheme="minorHAnsi" w:cstheme="minorHAnsi"/>
          <w:i/>
          <w:iCs/>
          <w:szCs w:val="28"/>
        </w:rPr>
        <w:t>l</w:t>
      </w:r>
      <w:r w:rsidRPr="00656A63">
        <w:rPr>
          <w:rFonts w:asciiTheme="minorHAnsi" w:hAnsiTheme="minorHAnsi" w:cstheme="minorHAnsi"/>
          <w:i/>
          <w:szCs w:val="28"/>
        </w:rPr>
        <w:t>=4 м</w:t>
      </w:r>
      <w:r w:rsidRPr="00656A63">
        <w:rPr>
          <w:rFonts w:asciiTheme="minorHAnsi" w:hAnsiTheme="minorHAnsi" w:cstheme="minorHAnsi"/>
          <w:szCs w:val="28"/>
        </w:rPr>
        <w:t xml:space="preserve"> от источника плоской волны частотой </w:t>
      </w:r>
      <w:r w:rsidRPr="00656A63">
        <w:rPr>
          <w:rFonts w:asciiTheme="minorHAnsi" w:hAnsiTheme="minorHAnsi" w:cstheme="minorHAnsi"/>
          <w:i/>
          <w:iCs/>
          <w:szCs w:val="28"/>
          <w:lang w:val="en-US"/>
        </w:rPr>
        <w:t>v</w:t>
      </w:r>
      <w:r w:rsidRPr="00656A63">
        <w:rPr>
          <w:rFonts w:asciiTheme="minorHAnsi" w:hAnsiTheme="minorHAnsi" w:cstheme="minorHAnsi"/>
          <w:i/>
          <w:iCs/>
          <w:szCs w:val="28"/>
        </w:rPr>
        <w:t xml:space="preserve"> </w:t>
      </w:r>
      <w:r w:rsidRPr="00656A63">
        <w:rPr>
          <w:rFonts w:asciiTheme="minorHAnsi" w:hAnsiTheme="minorHAnsi" w:cstheme="minorHAnsi"/>
          <w:i/>
          <w:szCs w:val="28"/>
        </w:rPr>
        <w:t>= 440 Гц</w:t>
      </w:r>
      <w:r w:rsidRPr="00656A63">
        <w:rPr>
          <w:rFonts w:asciiTheme="minorHAnsi" w:hAnsiTheme="minorHAnsi" w:cstheme="minorHAnsi"/>
          <w:szCs w:val="28"/>
        </w:rPr>
        <w:t xml:space="preserve"> перпендикулярно ее лучу расположена стена. Определить расстояния от источника волн до точек, в которых будут первые три узла и три пучности стоячей волны, возникшей в результате сложения бегущей и отраженной от стены волн. Скорость волны считать равной </w:t>
      </w:r>
      <w:r w:rsidRPr="00656A63">
        <w:rPr>
          <w:rFonts w:asciiTheme="minorHAnsi" w:hAnsiTheme="minorHAnsi" w:cstheme="minorHAnsi"/>
          <w:i/>
          <w:szCs w:val="28"/>
        </w:rPr>
        <w:t>440 м/</w:t>
      </w:r>
      <w:proofErr w:type="gramStart"/>
      <w:r w:rsidRPr="00656A63">
        <w:rPr>
          <w:rFonts w:asciiTheme="minorHAnsi" w:hAnsiTheme="minorHAnsi" w:cstheme="minorHAnsi"/>
          <w:i/>
          <w:szCs w:val="28"/>
        </w:rPr>
        <w:t>с</w:t>
      </w:r>
      <w:proofErr w:type="gramEnd"/>
      <w:r w:rsidRPr="00656A63">
        <w:rPr>
          <w:rFonts w:asciiTheme="minorHAnsi" w:hAnsiTheme="minorHAnsi" w:cstheme="minorHAnsi"/>
          <w:szCs w:val="28"/>
        </w:rPr>
        <w:t>.</w:t>
      </w:r>
    </w:p>
    <w:p w:rsidR="00656A63" w:rsidRPr="00656A63" w:rsidRDefault="00656A63" w:rsidP="00656A63">
      <w:pPr>
        <w:numPr>
          <w:ilvl w:val="0"/>
          <w:numId w:val="1"/>
        </w:numPr>
        <w:tabs>
          <w:tab w:val="clear" w:pos="360"/>
          <w:tab w:val="num" w:pos="643"/>
        </w:tabs>
        <w:spacing w:before="120" w:after="0" w:line="240" w:lineRule="auto"/>
        <w:ind w:left="357" w:hanging="357"/>
        <w:jc w:val="both"/>
        <w:rPr>
          <w:rFonts w:cstheme="minorHAnsi"/>
          <w:sz w:val="28"/>
          <w:szCs w:val="28"/>
        </w:rPr>
      </w:pPr>
      <w:r w:rsidRPr="00656A63">
        <w:rPr>
          <w:rFonts w:cstheme="minorHAnsi"/>
          <w:sz w:val="28"/>
          <w:szCs w:val="28"/>
        </w:rPr>
        <w:t xml:space="preserve">Плосковыпуклая линза выпуклой стороной лежит на стеклянной пластинке. Определить толщину </w:t>
      </w:r>
      <w:r w:rsidRPr="00656A63">
        <w:rPr>
          <w:rFonts w:cstheme="minorHAnsi"/>
          <w:position w:val="-6"/>
          <w:sz w:val="28"/>
          <w:szCs w:val="28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4.4pt" o:ole="">
            <v:imagedata r:id="rId5" o:title=""/>
          </v:shape>
          <o:OLEObject Type="Embed" ProgID="Equation.3" ShapeID="_x0000_i1025" DrawAspect="Content" ObjectID="_1474482026" r:id="rId6"/>
        </w:object>
      </w:r>
      <w:r w:rsidRPr="00656A63">
        <w:rPr>
          <w:rFonts w:cstheme="minorHAnsi"/>
          <w:sz w:val="28"/>
          <w:szCs w:val="28"/>
        </w:rPr>
        <w:t xml:space="preserve"> слоя воздуха там, где в отраженном свете видно первое светлое кольцо Ньютона </w:t>
      </w:r>
      <w:r w:rsidRPr="00656A63">
        <w:rPr>
          <w:rFonts w:cstheme="minorHAnsi"/>
          <w:i/>
          <w:sz w:val="28"/>
          <w:szCs w:val="28"/>
        </w:rPr>
        <w:sym w:font="Symbol" w:char="F06C"/>
      </w:r>
      <w:r w:rsidRPr="00656A63">
        <w:rPr>
          <w:rFonts w:cstheme="minorHAnsi"/>
          <w:i/>
          <w:sz w:val="28"/>
          <w:szCs w:val="28"/>
        </w:rPr>
        <w:t xml:space="preserve"> = 0.6 мкм</w:t>
      </w:r>
      <w:r w:rsidRPr="00656A63">
        <w:rPr>
          <w:rFonts w:cstheme="minorHAnsi"/>
          <w:sz w:val="28"/>
          <w:szCs w:val="28"/>
        </w:rPr>
        <w:t xml:space="preserve">. На пути одного из интерферирующих лучей помещается стеклянная пластинка толщиной </w:t>
      </w:r>
      <w:r w:rsidRPr="00656A63">
        <w:rPr>
          <w:rFonts w:cstheme="minorHAnsi"/>
          <w:i/>
          <w:sz w:val="28"/>
          <w:szCs w:val="28"/>
        </w:rPr>
        <w:t>1.2мкм</w:t>
      </w:r>
      <w:r w:rsidRPr="00656A63">
        <w:rPr>
          <w:rFonts w:cstheme="minorHAnsi"/>
          <w:sz w:val="28"/>
          <w:szCs w:val="28"/>
        </w:rPr>
        <w:t xml:space="preserve">. Свет падает на пластинку нормально. Показатель преломления стекла </w:t>
      </w:r>
      <w:r w:rsidRPr="00656A63">
        <w:rPr>
          <w:rFonts w:cstheme="minorHAnsi"/>
          <w:i/>
          <w:sz w:val="28"/>
          <w:szCs w:val="28"/>
          <w:lang w:val="en-US"/>
        </w:rPr>
        <w:t>n</w:t>
      </w:r>
      <w:r w:rsidRPr="00656A63">
        <w:rPr>
          <w:rFonts w:cstheme="minorHAnsi"/>
          <w:i/>
          <w:sz w:val="28"/>
          <w:szCs w:val="28"/>
        </w:rPr>
        <w:t>=1.5</w:t>
      </w:r>
      <w:r w:rsidRPr="00656A63">
        <w:rPr>
          <w:rFonts w:cstheme="minorHAnsi"/>
          <w:sz w:val="28"/>
          <w:szCs w:val="28"/>
        </w:rPr>
        <w:t xml:space="preserve">, длина волны света </w:t>
      </w:r>
      <w:r w:rsidRPr="00656A63">
        <w:rPr>
          <w:rFonts w:cstheme="minorHAnsi"/>
          <w:i/>
          <w:sz w:val="28"/>
          <w:szCs w:val="28"/>
        </w:rPr>
        <w:sym w:font="Symbol" w:char="F06C"/>
      </w:r>
      <w:r w:rsidRPr="00656A63">
        <w:rPr>
          <w:rFonts w:cstheme="minorHAnsi"/>
          <w:i/>
          <w:sz w:val="28"/>
          <w:szCs w:val="28"/>
        </w:rPr>
        <w:t xml:space="preserve"> = 750 нм</w:t>
      </w:r>
      <w:r w:rsidRPr="00656A63">
        <w:rPr>
          <w:rFonts w:cstheme="minorHAnsi"/>
          <w:sz w:val="28"/>
          <w:szCs w:val="28"/>
        </w:rPr>
        <w:t>. Определите число полос, на которое сместится интерференционная картина.</w:t>
      </w:r>
    </w:p>
    <w:p w:rsidR="00656A63" w:rsidRPr="00656A63" w:rsidRDefault="00656A63" w:rsidP="00656A63">
      <w:pPr>
        <w:numPr>
          <w:ilvl w:val="0"/>
          <w:numId w:val="1"/>
        </w:numPr>
        <w:spacing w:before="120"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656A63">
        <w:rPr>
          <w:rFonts w:cstheme="minorHAnsi"/>
          <w:sz w:val="28"/>
          <w:szCs w:val="28"/>
        </w:rPr>
        <w:t xml:space="preserve">Какой наименьшей разрешающей способностью </w:t>
      </w:r>
      <w:r w:rsidRPr="00656A63">
        <w:rPr>
          <w:rFonts w:cstheme="minorHAnsi"/>
          <w:i/>
          <w:sz w:val="28"/>
          <w:szCs w:val="28"/>
        </w:rPr>
        <w:t>R</w:t>
      </w:r>
      <w:r w:rsidRPr="00656A63">
        <w:rPr>
          <w:rFonts w:cstheme="minorHAnsi"/>
          <w:sz w:val="28"/>
          <w:szCs w:val="28"/>
        </w:rPr>
        <w:t xml:space="preserve"> должна обладать дифракционная решетка, чтобы с ее помощью можно было разрешить две спектральные линии калия </w:t>
      </w:r>
      <w:r w:rsidRPr="00656A63">
        <w:rPr>
          <w:rFonts w:cstheme="minorHAnsi"/>
          <w:i/>
          <w:sz w:val="28"/>
          <w:szCs w:val="28"/>
        </w:rPr>
        <w:t>(</w:t>
      </w:r>
      <w:r w:rsidRPr="00656A63">
        <w:rPr>
          <w:rFonts w:cstheme="minorHAnsi"/>
          <w:i/>
          <w:sz w:val="28"/>
          <w:szCs w:val="28"/>
        </w:rPr>
        <w:sym w:font="Symbol" w:char="F06C"/>
      </w:r>
      <w:r w:rsidRPr="00656A63">
        <w:rPr>
          <w:rFonts w:cstheme="minorHAnsi"/>
          <w:i/>
          <w:sz w:val="28"/>
          <w:szCs w:val="28"/>
          <w:vertAlign w:val="subscript"/>
        </w:rPr>
        <w:t>1</w:t>
      </w:r>
      <w:r w:rsidRPr="00656A63">
        <w:rPr>
          <w:rFonts w:cstheme="minorHAnsi"/>
          <w:i/>
          <w:sz w:val="28"/>
          <w:szCs w:val="28"/>
        </w:rPr>
        <w:t>=578 нм</w:t>
      </w:r>
      <w:r w:rsidRPr="00656A63">
        <w:rPr>
          <w:rFonts w:cstheme="minorHAnsi"/>
          <w:sz w:val="28"/>
          <w:szCs w:val="28"/>
        </w:rPr>
        <w:t xml:space="preserve"> и </w:t>
      </w:r>
      <w:r w:rsidRPr="00656A63">
        <w:rPr>
          <w:rFonts w:cstheme="minorHAnsi"/>
          <w:i/>
          <w:sz w:val="28"/>
          <w:szCs w:val="28"/>
        </w:rPr>
        <w:sym w:font="Symbol" w:char="F06C"/>
      </w:r>
      <w:r w:rsidRPr="00656A63">
        <w:rPr>
          <w:rFonts w:cstheme="minorHAnsi"/>
          <w:i/>
          <w:sz w:val="28"/>
          <w:szCs w:val="28"/>
          <w:vertAlign w:val="subscript"/>
        </w:rPr>
        <w:t>2</w:t>
      </w:r>
      <w:r w:rsidRPr="00656A63">
        <w:rPr>
          <w:rFonts w:cstheme="minorHAnsi"/>
          <w:i/>
          <w:sz w:val="28"/>
          <w:szCs w:val="28"/>
        </w:rPr>
        <w:t>=580 нм</w:t>
      </w:r>
      <w:r w:rsidRPr="00656A63">
        <w:rPr>
          <w:rFonts w:cstheme="minorHAnsi"/>
          <w:sz w:val="28"/>
          <w:szCs w:val="28"/>
        </w:rPr>
        <w:t>)?</w:t>
      </w:r>
    </w:p>
    <w:p w:rsidR="00656A63" w:rsidRPr="00656A63" w:rsidRDefault="00656A63" w:rsidP="00656A63">
      <w:pPr>
        <w:pStyle w:val="a3"/>
        <w:numPr>
          <w:ilvl w:val="0"/>
          <w:numId w:val="1"/>
        </w:numPr>
        <w:spacing w:before="120"/>
        <w:ind w:right="-1"/>
        <w:contextualSpacing w:val="0"/>
        <w:jc w:val="both"/>
        <w:rPr>
          <w:rFonts w:asciiTheme="minorHAnsi" w:hAnsiTheme="minorHAnsi" w:cstheme="minorHAnsi"/>
          <w:szCs w:val="28"/>
        </w:rPr>
      </w:pPr>
      <w:r w:rsidRPr="00656A63">
        <w:rPr>
          <w:rFonts w:asciiTheme="minorHAnsi" w:hAnsiTheme="minorHAnsi" w:cstheme="minorHAnsi"/>
          <w:szCs w:val="28"/>
        </w:rPr>
        <w:t xml:space="preserve">Кварцевую пластинку поместили между скрещенными поляроидами. При какой наименьшей толщине </w:t>
      </w:r>
      <w:proofErr w:type="spellStart"/>
      <w:r w:rsidRPr="00656A63">
        <w:rPr>
          <w:rFonts w:asciiTheme="minorHAnsi" w:hAnsiTheme="minorHAnsi" w:cstheme="minorHAnsi"/>
          <w:i/>
          <w:szCs w:val="28"/>
        </w:rPr>
        <w:t>d</w:t>
      </w:r>
      <w:r w:rsidRPr="00656A63">
        <w:rPr>
          <w:rFonts w:asciiTheme="minorHAnsi" w:hAnsiTheme="minorHAnsi" w:cstheme="minorHAnsi"/>
          <w:i/>
          <w:szCs w:val="28"/>
          <w:vertAlign w:val="subscript"/>
        </w:rPr>
        <w:t>min</w:t>
      </w:r>
      <w:proofErr w:type="spellEnd"/>
      <w:r w:rsidRPr="00656A63">
        <w:rPr>
          <w:rFonts w:asciiTheme="minorHAnsi" w:hAnsiTheme="minorHAnsi" w:cstheme="minorHAnsi"/>
          <w:szCs w:val="28"/>
        </w:rPr>
        <w:t xml:space="preserve"> пластинки поле зрения после поляроидов будет максимально просветлено?</w:t>
      </w:r>
    </w:p>
    <w:p w:rsidR="00656A63" w:rsidRPr="00656A63" w:rsidRDefault="00656A63" w:rsidP="00656A63">
      <w:pPr>
        <w:spacing w:before="120" w:after="0" w:line="240" w:lineRule="auto"/>
        <w:jc w:val="both"/>
        <w:rPr>
          <w:rFonts w:cstheme="minorHAnsi"/>
          <w:sz w:val="28"/>
          <w:szCs w:val="28"/>
        </w:rPr>
      </w:pPr>
    </w:p>
    <w:p w:rsidR="00A76D18" w:rsidRPr="00656A63" w:rsidRDefault="00A76D18">
      <w:pPr>
        <w:rPr>
          <w:rFonts w:cstheme="minorHAnsi"/>
          <w:sz w:val="28"/>
          <w:szCs w:val="28"/>
        </w:rPr>
      </w:pPr>
    </w:p>
    <w:sectPr w:rsidR="00A76D18" w:rsidRPr="00656A63" w:rsidSect="00A7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6B7"/>
    <w:multiLevelType w:val="singleLevel"/>
    <w:tmpl w:val="9CA6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3678562E"/>
    <w:multiLevelType w:val="singleLevel"/>
    <w:tmpl w:val="9CA6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2">
    <w:nsid w:val="67880B64"/>
    <w:multiLevelType w:val="singleLevel"/>
    <w:tmpl w:val="9CA6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56A63"/>
    <w:rsid w:val="00656A63"/>
    <w:rsid w:val="00A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2014-10-10T15:29:00Z</dcterms:created>
  <dcterms:modified xsi:type="dcterms:W3CDTF">2014-10-10T15:34:00Z</dcterms:modified>
</cp:coreProperties>
</file>