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Pr="007D76E1" w:rsidRDefault="00A93B56" w:rsidP="00A93B56">
      <w:pPr>
        <w:rPr>
          <w:sz w:val="36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72188A" w:rsidRDefault="0072188A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7D6B4A" w:rsidRDefault="007D6B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6B4A" w:rsidRPr="00FC2419" w:rsidRDefault="007D6B4A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8E6A95" w:rsidRDefault="008E6A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B56" w:rsidRPr="008E6A95" w:rsidRDefault="00A93B56" w:rsidP="008E6A95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en-US"/>
        </w:rPr>
      </w:pPr>
    </w:p>
    <w:p w:rsidR="001E144D" w:rsidRDefault="001E144D">
      <w:pPr>
        <w:jc w:val="center"/>
        <w:rPr>
          <w:b/>
          <w:sz w:val="28"/>
          <w:szCs w:val="28"/>
        </w:rPr>
      </w:pPr>
    </w:p>
    <w:p w:rsidR="001E144D" w:rsidRDefault="001E1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Литература:</w:t>
      </w:r>
    </w:p>
    <w:p w:rsidR="001E144D" w:rsidRDefault="001E144D">
      <w:pPr>
        <w:jc w:val="center"/>
        <w:rPr>
          <w:b/>
          <w:sz w:val="28"/>
          <w:szCs w:val="28"/>
        </w:rPr>
      </w:pPr>
    </w:p>
    <w:p w:rsidR="001E144D" w:rsidRDefault="001E144D" w:rsidP="00341EFE">
      <w:pPr>
        <w:rPr>
          <w:b/>
          <w:sz w:val="28"/>
          <w:szCs w:val="28"/>
        </w:rPr>
      </w:pPr>
      <w:r w:rsidRPr="00DA4AE9">
        <w:rPr>
          <w:b/>
          <w:sz w:val="28"/>
          <w:szCs w:val="28"/>
        </w:rPr>
        <w:t>Основная</w:t>
      </w:r>
      <w:proofErr w:type="gramStart"/>
      <w:r w:rsidRPr="00DA4AE9">
        <w:rPr>
          <w:b/>
          <w:sz w:val="28"/>
          <w:szCs w:val="28"/>
        </w:rPr>
        <w:t xml:space="preserve"> :</w:t>
      </w:r>
      <w:proofErr w:type="gramEnd"/>
    </w:p>
    <w:p w:rsidR="00A42BE4" w:rsidRPr="00DA4AE9" w:rsidRDefault="00A42BE4" w:rsidP="00341EFE">
      <w:pPr>
        <w:rPr>
          <w:b/>
          <w:sz w:val="28"/>
          <w:szCs w:val="28"/>
        </w:rPr>
      </w:pPr>
    </w:p>
    <w:p w:rsidR="00DA4AE9" w:rsidRPr="00BC6310" w:rsidRDefault="00DA4AE9" w:rsidP="00341EFE">
      <w:pPr>
        <w:tabs>
          <w:tab w:val="left" w:pos="851"/>
          <w:tab w:val="left" w:pos="1134"/>
        </w:tabs>
        <w:rPr>
          <w:sz w:val="28"/>
          <w:szCs w:val="28"/>
        </w:rPr>
      </w:pPr>
      <w:r w:rsidRPr="00BC6310">
        <w:rPr>
          <w:sz w:val="28"/>
          <w:szCs w:val="28"/>
        </w:rPr>
        <w:t xml:space="preserve">1 </w:t>
      </w:r>
      <w:r w:rsidRPr="00BC6310">
        <w:rPr>
          <w:bCs/>
          <w:sz w:val="28"/>
          <w:szCs w:val="28"/>
        </w:rPr>
        <w:t xml:space="preserve">Киреева Э.А. Электроснабжение и электрооборудование цехов промышленных предприятий: </w:t>
      </w:r>
      <w:proofErr w:type="spellStart"/>
      <w:r w:rsidRPr="00BC6310">
        <w:rPr>
          <w:bCs/>
          <w:sz w:val="28"/>
          <w:szCs w:val="28"/>
        </w:rPr>
        <w:t>учеб</w:t>
      </w:r>
      <w:proofErr w:type="gramStart"/>
      <w:r w:rsidRPr="00BC6310">
        <w:rPr>
          <w:bCs/>
          <w:sz w:val="28"/>
          <w:szCs w:val="28"/>
        </w:rPr>
        <w:t>.п</w:t>
      </w:r>
      <w:proofErr w:type="gramEnd"/>
      <w:r w:rsidRPr="00BC6310">
        <w:rPr>
          <w:bCs/>
          <w:sz w:val="28"/>
          <w:szCs w:val="28"/>
        </w:rPr>
        <w:t>особие</w:t>
      </w:r>
      <w:proofErr w:type="spellEnd"/>
      <w:r w:rsidRPr="00BC6310">
        <w:rPr>
          <w:bCs/>
          <w:sz w:val="28"/>
          <w:szCs w:val="28"/>
        </w:rPr>
        <w:t>. М.: КНОРУС, 2011. 368 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>2  Межотраслевые правила по охране труда (правила безопасности</w:t>
      </w:r>
      <w:proofErr w:type="gramStart"/>
      <w:r w:rsidRPr="00BC6310">
        <w:rPr>
          <w:bCs/>
          <w:sz w:val="28"/>
          <w:szCs w:val="28"/>
        </w:rPr>
        <w:t>)п</w:t>
      </w:r>
      <w:proofErr w:type="gramEnd"/>
      <w:r w:rsidRPr="00BC6310">
        <w:rPr>
          <w:bCs/>
          <w:sz w:val="28"/>
          <w:szCs w:val="28"/>
        </w:rPr>
        <w:t>ри эксплуатации электроустановок. М.: КНОРУС,2012.168с.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>3  Правила технической эксплуатации электроустановок потребителей. М.: КНОРУС, 2011. 280с.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>4  Правила устройства электроустановок. 6-е</w:t>
      </w:r>
      <w:proofErr w:type="gramStart"/>
      <w:r w:rsidRPr="00BC6310">
        <w:rPr>
          <w:bCs/>
          <w:sz w:val="28"/>
          <w:szCs w:val="28"/>
        </w:rPr>
        <w:t xml:space="preserve"> .</w:t>
      </w:r>
      <w:proofErr w:type="gramEnd"/>
      <w:r w:rsidRPr="00BC6310">
        <w:rPr>
          <w:bCs/>
          <w:sz w:val="28"/>
          <w:szCs w:val="28"/>
        </w:rPr>
        <w:t xml:space="preserve"> и 7-е изд. с изм. и доп. М.: КНОРУС, 2011. 488 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 xml:space="preserve">5 </w:t>
      </w:r>
      <w:r w:rsidRPr="00BC6310">
        <w:rPr>
          <w:sz w:val="28"/>
          <w:szCs w:val="28"/>
        </w:rPr>
        <w:t xml:space="preserve"> Макаров Е.Ф. Справочник по электрическим сетям 0,4-35 </w:t>
      </w:r>
      <w:proofErr w:type="spellStart"/>
      <w:r w:rsidRPr="00BC6310">
        <w:rPr>
          <w:sz w:val="28"/>
          <w:szCs w:val="28"/>
        </w:rPr>
        <w:t>кВ</w:t>
      </w:r>
      <w:proofErr w:type="spellEnd"/>
      <w:r w:rsidRPr="00BC6310">
        <w:rPr>
          <w:sz w:val="28"/>
          <w:szCs w:val="28"/>
        </w:rPr>
        <w:t xml:space="preserve"> и 110-1150 </w:t>
      </w:r>
      <w:proofErr w:type="spellStart"/>
      <w:r w:rsidRPr="00BC6310">
        <w:rPr>
          <w:sz w:val="28"/>
          <w:szCs w:val="28"/>
        </w:rPr>
        <w:t>кВ.</w:t>
      </w:r>
      <w:proofErr w:type="spellEnd"/>
      <w:r w:rsidRPr="00BC6310">
        <w:rPr>
          <w:sz w:val="28"/>
          <w:szCs w:val="28"/>
        </w:rPr>
        <w:t xml:space="preserve"> М.: 2008г</w:t>
      </w:r>
    </w:p>
    <w:p w:rsidR="00BC6310" w:rsidRPr="00BC6310" w:rsidRDefault="00BC6310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C6310">
        <w:rPr>
          <w:sz w:val="28"/>
          <w:szCs w:val="28"/>
        </w:rPr>
        <w:t xml:space="preserve">6Ополева Г.Н. Схемы и подстанции электроснабжения (справочник). М.: Форум-Инфра. 2010г. 480с </w:t>
      </w:r>
    </w:p>
    <w:p w:rsidR="00BC6310" w:rsidRPr="00BC6310" w:rsidRDefault="00BC6310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sz w:val="28"/>
          <w:szCs w:val="28"/>
        </w:rPr>
        <w:t>7Щербаков Е.Ф, Александров Д.С, Дубов А.А. Электроснабжение и электропотребл</w:t>
      </w:r>
      <w:r w:rsidRPr="00BC6310">
        <w:rPr>
          <w:sz w:val="28"/>
          <w:szCs w:val="28"/>
        </w:rPr>
        <w:t>е</w:t>
      </w:r>
      <w:r w:rsidRPr="00BC6310">
        <w:rPr>
          <w:sz w:val="28"/>
          <w:szCs w:val="28"/>
        </w:rPr>
        <w:t>ние на предприятиях. М.: 2010-496с</w:t>
      </w:r>
    </w:p>
    <w:p w:rsidR="001E144D" w:rsidRPr="00DA4AE9" w:rsidRDefault="001E144D" w:rsidP="00341EFE">
      <w:pPr>
        <w:rPr>
          <w:b/>
          <w:sz w:val="28"/>
          <w:szCs w:val="28"/>
        </w:rPr>
      </w:pPr>
    </w:p>
    <w:p w:rsidR="001E144D" w:rsidRDefault="001E144D" w:rsidP="00341EFE">
      <w:pPr>
        <w:rPr>
          <w:b/>
          <w:sz w:val="28"/>
          <w:szCs w:val="28"/>
        </w:rPr>
      </w:pPr>
      <w:r w:rsidRPr="00DA4AE9">
        <w:rPr>
          <w:b/>
          <w:sz w:val="28"/>
          <w:szCs w:val="28"/>
        </w:rPr>
        <w:t>Дополнительная</w:t>
      </w:r>
      <w:proofErr w:type="gramStart"/>
      <w:r w:rsidRPr="00DA4AE9">
        <w:rPr>
          <w:b/>
          <w:sz w:val="28"/>
          <w:szCs w:val="28"/>
        </w:rPr>
        <w:t xml:space="preserve"> :</w:t>
      </w:r>
      <w:proofErr w:type="gramEnd"/>
    </w:p>
    <w:p w:rsidR="00A42BE4" w:rsidRPr="00DA4AE9" w:rsidRDefault="00A42BE4" w:rsidP="00341EFE">
      <w:pPr>
        <w:rPr>
          <w:b/>
          <w:sz w:val="28"/>
          <w:szCs w:val="28"/>
        </w:rPr>
      </w:pPr>
    </w:p>
    <w:p w:rsidR="00DA4AE9" w:rsidRPr="00BC6310" w:rsidRDefault="00BC6310" w:rsidP="00341EF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 w:rsidR="00DA4AE9" w:rsidRPr="00BC6310">
        <w:rPr>
          <w:sz w:val="28"/>
          <w:szCs w:val="28"/>
        </w:rPr>
        <w:t>Сибикин</w:t>
      </w:r>
      <w:proofErr w:type="spellEnd"/>
      <w:r w:rsidR="00DA4AE9" w:rsidRPr="00BC6310">
        <w:rPr>
          <w:sz w:val="28"/>
          <w:szCs w:val="28"/>
        </w:rPr>
        <w:t xml:space="preserve"> Ю.Д. Электроснабжение промышленных предприятий и установок./ </w:t>
      </w:r>
      <w:proofErr w:type="spellStart"/>
      <w:r w:rsidR="00DA4AE9" w:rsidRPr="00BC6310">
        <w:rPr>
          <w:sz w:val="28"/>
          <w:szCs w:val="28"/>
        </w:rPr>
        <w:t>Сиб</w:t>
      </w:r>
      <w:r w:rsidR="00DA4AE9" w:rsidRPr="00BC6310">
        <w:rPr>
          <w:sz w:val="28"/>
          <w:szCs w:val="28"/>
        </w:rPr>
        <w:t>и</w:t>
      </w:r>
      <w:r w:rsidR="00DA4AE9" w:rsidRPr="00BC6310">
        <w:rPr>
          <w:sz w:val="28"/>
          <w:szCs w:val="28"/>
        </w:rPr>
        <w:t>кин</w:t>
      </w:r>
      <w:proofErr w:type="spellEnd"/>
      <w:r w:rsidR="00DA4AE9" w:rsidRPr="00BC6310">
        <w:rPr>
          <w:sz w:val="28"/>
          <w:szCs w:val="28"/>
        </w:rPr>
        <w:t xml:space="preserve"> Ю.Д., </w:t>
      </w:r>
      <w:proofErr w:type="spellStart"/>
      <w:r w:rsidR="00DA4AE9" w:rsidRPr="00BC6310">
        <w:rPr>
          <w:sz w:val="28"/>
          <w:szCs w:val="28"/>
        </w:rPr>
        <w:t>Сибикин</w:t>
      </w:r>
      <w:proofErr w:type="spellEnd"/>
      <w:r w:rsidR="00DA4AE9" w:rsidRPr="00BC6310">
        <w:rPr>
          <w:sz w:val="28"/>
          <w:szCs w:val="28"/>
        </w:rPr>
        <w:t xml:space="preserve"> М.Ю., ., Яшков В.А. М.: Высшая школа 2001 .</w:t>
      </w:r>
    </w:p>
    <w:p w:rsidR="00DA4AE9" w:rsidRPr="00BC6310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BC6310">
        <w:rPr>
          <w:sz w:val="28"/>
          <w:szCs w:val="28"/>
        </w:rPr>
        <w:t xml:space="preserve">Конюхова Е.А. Электроснабжение объектов, М., </w:t>
      </w:r>
      <w:proofErr w:type="spellStart"/>
      <w:r w:rsidRPr="00BC6310">
        <w:rPr>
          <w:sz w:val="28"/>
          <w:szCs w:val="28"/>
        </w:rPr>
        <w:t>Энергоатомиздат</w:t>
      </w:r>
      <w:proofErr w:type="spellEnd"/>
      <w:r w:rsidRPr="00BC6310">
        <w:rPr>
          <w:sz w:val="28"/>
          <w:szCs w:val="28"/>
        </w:rPr>
        <w:t>, 1996</w:t>
      </w:r>
    </w:p>
    <w:p w:rsidR="00A5078E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 xml:space="preserve"> Электротехнический справочник Том 2/ по </w:t>
      </w:r>
      <w:proofErr w:type="spellStart"/>
      <w:r w:rsidRPr="00DA4AE9">
        <w:rPr>
          <w:sz w:val="28"/>
          <w:szCs w:val="28"/>
        </w:rPr>
        <w:t>общ</w:t>
      </w:r>
      <w:proofErr w:type="gramStart"/>
      <w:r w:rsidRPr="00DA4AE9">
        <w:rPr>
          <w:sz w:val="28"/>
          <w:szCs w:val="28"/>
        </w:rPr>
        <w:t>.р</w:t>
      </w:r>
      <w:proofErr w:type="gramEnd"/>
      <w:r w:rsidRPr="00DA4AE9">
        <w:rPr>
          <w:sz w:val="28"/>
          <w:szCs w:val="28"/>
        </w:rPr>
        <w:t>ед</w:t>
      </w:r>
      <w:proofErr w:type="spellEnd"/>
      <w:r w:rsidRPr="00DA4AE9">
        <w:rPr>
          <w:sz w:val="28"/>
          <w:szCs w:val="28"/>
        </w:rPr>
        <w:t xml:space="preserve">. профессоров МЭИ  </w:t>
      </w:r>
      <w:proofErr w:type="spellStart"/>
      <w:r w:rsidRPr="00DA4AE9">
        <w:rPr>
          <w:sz w:val="28"/>
          <w:szCs w:val="28"/>
        </w:rPr>
        <w:t>В.Г.Герасимов</w:t>
      </w:r>
      <w:proofErr w:type="spellEnd"/>
      <w:r w:rsidRPr="00DA4AE9">
        <w:rPr>
          <w:sz w:val="28"/>
          <w:szCs w:val="28"/>
        </w:rPr>
        <w:t xml:space="preserve">  и др. –М.: Издательство МЭИ 2001г</w:t>
      </w:r>
    </w:p>
    <w:p w:rsidR="00BC6310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>Коновалова Л.Л. Электроснабжение промышленных предприятий и установок./ Коновалова Л.Л. Рожкова Л.Д.   -М.:Энергоатомиздат,1989г.</w:t>
      </w:r>
    </w:p>
    <w:p w:rsidR="00DA4AE9" w:rsidRPr="00DA4AE9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 xml:space="preserve">Липкин Б.Ю. Соколова В.И. Электроснабжение промышленных предприятий и установок </w:t>
      </w:r>
      <w:proofErr w:type="gramStart"/>
      <w:r w:rsidRPr="00DA4AE9">
        <w:rPr>
          <w:sz w:val="28"/>
          <w:szCs w:val="28"/>
        </w:rPr>
        <w:t>-М</w:t>
      </w:r>
      <w:proofErr w:type="gramEnd"/>
      <w:r w:rsidRPr="00DA4AE9">
        <w:rPr>
          <w:sz w:val="28"/>
          <w:szCs w:val="28"/>
        </w:rPr>
        <w:t>.: Высшая  школа, 1990г.</w:t>
      </w:r>
    </w:p>
    <w:p w:rsidR="00DA4AE9" w:rsidRPr="00BC6310" w:rsidRDefault="00DA4AE9" w:rsidP="00A0177F">
      <w:pPr>
        <w:pStyle w:val="20"/>
        <w:numPr>
          <w:ilvl w:val="0"/>
          <w:numId w:val="9"/>
        </w:numPr>
        <w:tabs>
          <w:tab w:val="num" w:pos="1080"/>
        </w:tabs>
        <w:ind w:left="0" w:firstLine="0"/>
        <w:jc w:val="left"/>
        <w:rPr>
          <w:sz w:val="28"/>
          <w:szCs w:val="28"/>
        </w:rPr>
      </w:pPr>
      <w:proofErr w:type="spellStart"/>
      <w:r w:rsidRPr="00DA4AE9">
        <w:rPr>
          <w:sz w:val="28"/>
          <w:szCs w:val="28"/>
        </w:rPr>
        <w:t>Шеховцов</w:t>
      </w:r>
      <w:proofErr w:type="spellEnd"/>
      <w:r w:rsidRPr="00DA4AE9">
        <w:rPr>
          <w:sz w:val="28"/>
          <w:szCs w:val="28"/>
        </w:rPr>
        <w:t xml:space="preserve"> В.П. Расчёт и проектирование схем электроснабжения. М.: Форум-инфра-М, 2004</w:t>
      </w:r>
    </w:p>
    <w:p w:rsidR="00DA4AE9" w:rsidRPr="00DA4AE9" w:rsidRDefault="00DA4AE9" w:rsidP="00A0177F">
      <w:pPr>
        <w:pStyle w:val="20"/>
        <w:numPr>
          <w:ilvl w:val="0"/>
          <w:numId w:val="9"/>
        </w:numPr>
        <w:tabs>
          <w:tab w:val="num" w:pos="1080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>Межотраслевые правила по охране труда (правила безопасности) при экспл</w:t>
      </w:r>
      <w:r w:rsidRPr="00DA4AE9">
        <w:rPr>
          <w:sz w:val="28"/>
          <w:szCs w:val="28"/>
        </w:rPr>
        <w:t>у</w:t>
      </w:r>
      <w:r w:rsidRPr="00DA4AE9">
        <w:rPr>
          <w:sz w:val="28"/>
          <w:szCs w:val="28"/>
        </w:rPr>
        <w:t>атации электроустановок, СПб</w:t>
      </w:r>
      <w:proofErr w:type="gramStart"/>
      <w:r w:rsidRPr="00DA4AE9">
        <w:rPr>
          <w:sz w:val="28"/>
          <w:szCs w:val="28"/>
        </w:rPr>
        <w:t xml:space="preserve">.,  </w:t>
      </w:r>
      <w:proofErr w:type="gramEnd"/>
      <w:r w:rsidRPr="00DA4AE9">
        <w:rPr>
          <w:sz w:val="28"/>
          <w:szCs w:val="28"/>
        </w:rPr>
        <w:t>2003.</w:t>
      </w:r>
    </w:p>
    <w:p w:rsidR="001E144D" w:rsidRPr="00A5078E" w:rsidRDefault="00A5078E" w:rsidP="00A0177F">
      <w:pPr>
        <w:pStyle w:val="af1"/>
        <w:numPr>
          <w:ilvl w:val="0"/>
          <w:numId w:val="9"/>
        </w:numPr>
        <w:ind w:left="0" w:firstLine="0"/>
        <w:jc w:val="left"/>
        <w:rPr>
          <w:sz w:val="28"/>
          <w:szCs w:val="28"/>
        </w:rPr>
      </w:pPr>
      <w:r w:rsidRPr="00A5078E">
        <w:rPr>
          <w:sz w:val="28"/>
          <w:szCs w:val="28"/>
        </w:rPr>
        <w:t>Методическое указание по курсовому проектированию</w:t>
      </w:r>
    </w:p>
    <w:p w:rsidR="00A5078E" w:rsidRPr="00A5078E" w:rsidRDefault="00A5078E" w:rsidP="00A5078E">
      <w:pPr>
        <w:rPr>
          <w:b/>
          <w:sz w:val="28"/>
          <w:szCs w:val="28"/>
        </w:rPr>
      </w:pPr>
    </w:p>
    <w:p w:rsidR="00DA4AE9" w:rsidRDefault="00DA4AE9" w:rsidP="00341EFE">
      <w:pPr>
        <w:pStyle w:val="1"/>
        <w:rPr>
          <w:b/>
          <w:szCs w:val="28"/>
        </w:rPr>
      </w:pPr>
      <w:bookmarkStart w:id="0" w:name="_Toc309732765"/>
      <w:r w:rsidRPr="00DA4AE9">
        <w:rPr>
          <w:b/>
          <w:szCs w:val="28"/>
        </w:rPr>
        <w:t>Нормативно-технические документы</w:t>
      </w:r>
      <w:bookmarkEnd w:id="0"/>
    </w:p>
    <w:p w:rsidR="00A42BE4" w:rsidRPr="00A42BE4" w:rsidRDefault="00A42BE4" w:rsidP="00A42BE4"/>
    <w:p w:rsidR="00DA4AE9" w:rsidRPr="00DA4AE9" w:rsidRDefault="00DA4AE9" w:rsidP="00341EFE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DA4AE9">
        <w:rPr>
          <w:sz w:val="28"/>
          <w:szCs w:val="28"/>
        </w:rPr>
        <w:t>ГОСТР 50571.10-96 Выбор и монтаж электрооборудования. Заземляющие устройства и защитные проводники.</w:t>
      </w:r>
    </w:p>
    <w:p w:rsidR="00DA4AE9" w:rsidRPr="00DA4AE9" w:rsidRDefault="00DA4AE9" w:rsidP="00341EFE">
      <w:pPr>
        <w:pStyle w:val="af2"/>
        <w:ind w:left="0" w:right="0" w:firstLine="0"/>
        <w:jc w:val="left"/>
        <w:rPr>
          <w:szCs w:val="28"/>
        </w:rPr>
      </w:pPr>
      <w:r>
        <w:rPr>
          <w:szCs w:val="28"/>
        </w:rPr>
        <w:t xml:space="preserve">2 </w:t>
      </w:r>
      <w:r w:rsidRPr="00DA4AE9">
        <w:rPr>
          <w:szCs w:val="28"/>
        </w:rPr>
        <w:t>ГОСТ 21128-83 Системы электроснабжения, сети, источники, преобразователи и приемники  электрической энергии. Номинальные напряжения до 1000 В.</w:t>
      </w:r>
    </w:p>
    <w:p w:rsidR="00BC6310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 xml:space="preserve"> ГОСТ 721-77 Системы электроснабжения, сети, источники, преобразователи и приемники  электрической энергии. Номинальные напряжения выше 1000 В.</w:t>
      </w:r>
    </w:p>
    <w:p w:rsidR="00266538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 xml:space="preserve">ГОСТ 13109-97 Электрическая энергия. Нормы качества электрической энергии </w:t>
      </w:r>
      <w:r w:rsidRPr="00DA4AE9">
        <w:rPr>
          <w:szCs w:val="28"/>
        </w:rPr>
        <w:lastRenderedPageBreak/>
        <w:t>в системах электроснабжения общего назначения.</w:t>
      </w:r>
    </w:p>
    <w:p w:rsidR="00DA4AE9" w:rsidRPr="00DA4AE9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ГОСТ 2.105-95 ЕСКД. Общие требования к тестовым документам.</w:t>
      </w:r>
    </w:p>
    <w:p w:rsidR="00DA4AE9" w:rsidRPr="00DA4AE9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ГОСТ 2.109-73 ЕСКД. Общие требования к чертежам.</w:t>
      </w:r>
    </w:p>
    <w:p w:rsidR="00266538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ГОСТ 27322-87 Энергобаланс промышленного предприятия. Общее положение.</w:t>
      </w:r>
    </w:p>
    <w:p w:rsidR="00DA4AE9" w:rsidRPr="00266538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266538">
        <w:rPr>
          <w:szCs w:val="28"/>
        </w:rPr>
        <w:t>ГОСТ</w:t>
      </w:r>
      <w:proofErr w:type="gramStart"/>
      <w:r w:rsidRPr="00266538">
        <w:rPr>
          <w:szCs w:val="28"/>
        </w:rPr>
        <w:t>.Р</w:t>
      </w:r>
      <w:proofErr w:type="gramEnd"/>
      <w:r w:rsidRPr="00266538">
        <w:rPr>
          <w:szCs w:val="28"/>
        </w:rPr>
        <w:t>. 50571-97 Электроустановки зданий.</w:t>
      </w:r>
    </w:p>
    <w:p w:rsidR="00DA4AE9" w:rsidRPr="00DA4AE9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СП 31-110-2003 «Проектирование и монтаж электроустановок жилых и общ</w:t>
      </w:r>
      <w:r w:rsidRPr="00DA4AE9">
        <w:rPr>
          <w:szCs w:val="28"/>
        </w:rPr>
        <w:t>е</w:t>
      </w:r>
      <w:r w:rsidRPr="00DA4AE9">
        <w:rPr>
          <w:szCs w:val="28"/>
        </w:rPr>
        <w:t>ственных зданий»</w:t>
      </w:r>
    </w:p>
    <w:p w:rsidR="00DA4AE9" w:rsidRPr="00DA4AE9" w:rsidRDefault="00DA4AE9" w:rsidP="00A0177F">
      <w:pPr>
        <w:pStyle w:val="a3"/>
        <w:numPr>
          <w:ilvl w:val="0"/>
          <w:numId w:val="8"/>
        </w:numPr>
        <w:ind w:left="0" w:firstLine="0"/>
        <w:jc w:val="left"/>
        <w:rPr>
          <w:b w:val="0"/>
          <w:sz w:val="28"/>
          <w:szCs w:val="28"/>
        </w:rPr>
      </w:pPr>
      <w:r w:rsidRPr="00DA4AE9">
        <w:rPr>
          <w:b w:val="0"/>
          <w:sz w:val="28"/>
          <w:szCs w:val="28"/>
        </w:rPr>
        <w:t>ГОСТ 29322-92 «Стандартные напряжения».</w:t>
      </w:r>
    </w:p>
    <w:p w:rsidR="00DA4AE9" w:rsidRPr="00DA4AE9" w:rsidRDefault="00DA4AE9" w:rsidP="00A0177F">
      <w:pPr>
        <w:pStyle w:val="a3"/>
        <w:numPr>
          <w:ilvl w:val="0"/>
          <w:numId w:val="8"/>
        </w:numPr>
        <w:ind w:left="0" w:firstLine="0"/>
        <w:jc w:val="left"/>
        <w:rPr>
          <w:b w:val="0"/>
          <w:sz w:val="28"/>
          <w:szCs w:val="28"/>
        </w:rPr>
      </w:pPr>
      <w:r w:rsidRPr="00DA4AE9">
        <w:rPr>
          <w:b w:val="0"/>
          <w:sz w:val="28"/>
          <w:szCs w:val="28"/>
        </w:rPr>
        <w:t xml:space="preserve">ГОСТ </w:t>
      </w:r>
      <w:proofErr w:type="gramStart"/>
      <w:r w:rsidRPr="00DA4AE9">
        <w:rPr>
          <w:b w:val="0"/>
          <w:sz w:val="28"/>
          <w:szCs w:val="28"/>
        </w:rPr>
        <w:t>Р</w:t>
      </w:r>
      <w:proofErr w:type="gramEnd"/>
      <w:r w:rsidRPr="00DA4AE9">
        <w:rPr>
          <w:b w:val="0"/>
          <w:sz w:val="28"/>
          <w:szCs w:val="28"/>
        </w:rPr>
        <w:t xml:space="preserve"> МЭК 449-96 «Электроустановки зданий. Диапазоны напряжений».</w:t>
      </w:r>
    </w:p>
    <w:p w:rsidR="001E144D" w:rsidRDefault="00413277" w:rsidP="0041327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12 </w:t>
      </w:r>
      <w:r w:rsidRPr="00274416">
        <w:rPr>
          <w:color w:val="000000"/>
          <w:sz w:val="28"/>
          <w:szCs w:val="28"/>
        </w:rPr>
        <w:t>ГОСТ 13109-99. Электрическая энергия. Нормы качества электрической энергии в системах электроснабжения общего назначения</w:t>
      </w:r>
    </w:p>
    <w:p w:rsidR="001E144D" w:rsidRDefault="001E144D">
      <w:pPr>
        <w:jc w:val="center"/>
        <w:rPr>
          <w:b/>
          <w:sz w:val="28"/>
          <w:szCs w:val="28"/>
        </w:rPr>
      </w:pPr>
    </w:p>
    <w:p w:rsidR="001E144D" w:rsidRDefault="001E144D" w:rsidP="00DA4AE9">
      <w:pPr>
        <w:rPr>
          <w:b/>
          <w:sz w:val="28"/>
          <w:szCs w:val="28"/>
        </w:rPr>
      </w:pPr>
    </w:p>
    <w:p w:rsidR="004941DF" w:rsidRDefault="004941DF">
      <w:pPr>
        <w:jc w:val="center"/>
        <w:rPr>
          <w:b/>
          <w:sz w:val="28"/>
          <w:szCs w:val="28"/>
        </w:rPr>
      </w:pPr>
    </w:p>
    <w:p w:rsidR="001E144D" w:rsidRDefault="001E144D" w:rsidP="00870CBA">
      <w:pPr>
        <w:rPr>
          <w:b/>
          <w:sz w:val="28"/>
          <w:szCs w:val="28"/>
        </w:rPr>
      </w:pPr>
    </w:p>
    <w:p w:rsidR="00870CBA" w:rsidRDefault="00870CBA" w:rsidP="00870CBA">
      <w:pPr>
        <w:rPr>
          <w:b/>
          <w:sz w:val="28"/>
          <w:szCs w:val="28"/>
        </w:rPr>
      </w:pPr>
    </w:p>
    <w:p w:rsidR="00E7715C" w:rsidRDefault="00E771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144D" w:rsidRDefault="001E144D" w:rsidP="00A42BE4">
      <w:pPr>
        <w:rPr>
          <w:b/>
          <w:sz w:val="28"/>
          <w:szCs w:val="28"/>
        </w:rPr>
      </w:pPr>
    </w:p>
    <w:p w:rsidR="001E144D" w:rsidRPr="00A42BE4" w:rsidRDefault="001E144D" w:rsidP="00A0177F">
      <w:pPr>
        <w:pStyle w:val="20"/>
        <w:numPr>
          <w:ilvl w:val="0"/>
          <w:numId w:val="2"/>
        </w:numPr>
        <w:tabs>
          <w:tab w:val="clear" w:pos="1352"/>
          <w:tab w:val="num" w:pos="142"/>
        </w:tabs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к выполнению</w:t>
      </w:r>
      <w:r w:rsidR="00A42BE4">
        <w:rPr>
          <w:b/>
          <w:sz w:val="28"/>
          <w:szCs w:val="28"/>
        </w:rPr>
        <w:t xml:space="preserve"> </w:t>
      </w:r>
      <w:r w:rsidRPr="00A42BE4">
        <w:rPr>
          <w:b/>
          <w:sz w:val="28"/>
          <w:szCs w:val="28"/>
        </w:rPr>
        <w:t>контрольной работы</w:t>
      </w:r>
    </w:p>
    <w:p w:rsidR="001E144D" w:rsidRDefault="001E144D">
      <w:pPr>
        <w:pStyle w:val="20"/>
        <w:jc w:val="center"/>
        <w:rPr>
          <w:b/>
          <w:sz w:val="28"/>
          <w:szCs w:val="28"/>
        </w:rPr>
      </w:pPr>
    </w:p>
    <w:p w:rsidR="001E144D" w:rsidRDefault="001E144D">
      <w:pPr>
        <w:pStyle w:val="20"/>
        <w:rPr>
          <w:sz w:val="28"/>
          <w:szCs w:val="28"/>
        </w:rPr>
      </w:pPr>
      <w:r>
        <w:rPr>
          <w:sz w:val="28"/>
          <w:szCs w:val="28"/>
        </w:rPr>
        <w:tab/>
        <w:t>Выполнение контрольной работы – это один из основных видов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работы студента-заочника, позволяющих освоить программу учебной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ны. </w:t>
      </w: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Задание на контрольную работу состоит из четырех задач. При выполнении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предусматривается </w:t>
      </w:r>
      <w:r w:rsidR="00BC6412">
        <w:rPr>
          <w:sz w:val="28"/>
          <w:szCs w:val="28"/>
        </w:rPr>
        <w:t>расчёт электрических нагрузок, расчёт токов короткого з</w:t>
      </w:r>
      <w:r w:rsidR="00BC6412">
        <w:rPr>
          <w:sz w:val="28"/>
          <w:szCs w:val="28"/>
        </w:rPr>
        <w:t>а</w:t>
      </w:r>
      <w:r w:rsidR="00BC6412">
        <w:rPr>
          <w:sz w:val="28"/>
          <w:szCs w:val="28"/>
        </w:rPr>
        <w:t xml:space="preserve">мыкания, выбор электрооборудование </w:t>
      </w:r>
      <w:r w:rsidR="00037117">
        <w:rPr>
          <w:sz w:val="28"/>
          <w:szCs w:val="28"/>
        </w:rPr>
        <w:t>трансформаторной подстанции и проверка его на устойчивость к токам короткого замыкания.</w:t>
      </w:r>
      <w:r w:rsidR="00BC641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контрольной работы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комендуется проводить в следующем порядке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прочесть задани</w:t>
      </w:r>
      <w:r w:rsidR="00037117">
        <w:rPr>
          <w:sz w:val="28"/>
          <w:szCs w:val="28"/>
        </w:rPr>
        <w:t xml:space="preserve">я,  определить, к </w:t>
      </w:r>
      <w:r w:rsidR="00AA2C93">
        <w:rPr>
          <w:sz w:val="28"/>
          <w:szCs w:val="28"/>
        </w:rPr>
        <w:t>какой теме  раздела</w:t>
      </w:r>
      <w:r>
        <w:rPr>
          <w:sz w:val="28"/>
          <w:szCs w:val="28"/>
        </w:rPr>
        <w:t xml:space="preserve"> оно относится;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необходимые первоисточники по данному вопросу;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имеющуюся информацию;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продумать последовательность расчетов и провести их;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результаты.</w:t>
      </w:r>
    </w:p>
    <w:p w:rsidR="00AA2C93" w:rsidRDefault="00AA2C93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контрольной работы необходимо обращать внимание на </w:t>
      </w:r>
      <w:proofErr w:type="gramStart"/>
      <w:r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</w:t>
      </w:r>
      <w:proofErr w:type="gramEnd"/>
      <w:r>
        <w:rPr>
          <w:sz w:val="28"/>
          <w:szCs w:val="28"/>
        </w:rPr>
        <w:t xml:space="preserve"> действующего ГОСТ 2.105-95 «Общие требования к текстовым документам», «Методические рекомендации по оформлению курсовых и дипломных проектов», НТГП, 2000.</w:t>
      </w:r>
    </w:p>
    <w:p w:rsidR="00AA2C93" w:rsidRDefault="00AA2C93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При решении задач необходимо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правильно оформить графики. Оси координат должны быть обозначены, на осях проставлены масштабные деления и их цифровые значения; чертить графики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на клетчатой или миллиметровой бумаге;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схемы чертить в соответствии с  действующими стандартами на буквенные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фические обозначения элементов схем (схемы можно выполнить в графическом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дакторе на компьютере);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 должен быть приведен в конце контрольной работы; при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работы должны быть приведены ссылки на использованную литературу;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расчеты должны быть сведены в таблицы;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 расчеты производить в системе СИ;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применение ксерокопий в контрольной работе не допускаются.</w:t>
      </w:r>
    </w:p>
    <w:p w:rsidR="00AA2C93" w:rsidRDefault="00AA2C93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Все задачи и расчеты должны выполняться с подробными пояснениями и ссы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ками на литературу.</w:t>
      </w:r>
    </w:p>
    <w:p w:rsidR="000D7B12" w:rsidRDefault="000D7B12" w:rsidP="000D7B12">
      <w:pPr>
        <w:pStyle w:val="32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  <w:szCs w:val="28"/>
        </w:rPr>
      </w:pPr>
    </w:p>
    <w:p w:rsidR="001E144D" w:rsidRPr="000D7B12" w:rsidRDefault="001E144D" w:rsidP="000D7B12">
      <w:pPr>
        <w:pStyle w:val="32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</w:rPr>
      </w:pPr>
      <w:r>
        <w:rPr>
          <w:sz w:val="28"/>
          <w:szCs w:val="28"/>
        </w:rPr>
        <w:t>Контрольные</w:t>
      </w:r>
      <w:r w:rsidR="000D7B12">
        <w:rPr>
          <w:sz w:val="28"/>
          <w:szCs w:val="28"/>
        </w:rPr>
        <w:t xml:space="preserve"> задания разработаны на </w:t>
      </w:r>
      <w:r w:rsidR="000D7B12" w:rsidRPr="000D7B12">
        <w:rPr>
          <w:b/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вариантов. </w:t>
      </w:r>
      <w:r w:rsidR="000D7B12">
        <w:rPr>
          <w:sz w:val="28"/>
        </w:rPr>
        <w:t xml:space="preserve">Номер варианта задания должен быть кратным 30 по отношению к двум последним цифрам шифра студента. С 1 по 30 номера шифров совпадают с вариантами заданий. При большем значении шифра вариант выбирается следующим </w:t>
      </w:r>
      <w:r w:rsidR="000D7B12">
        <w:rPr>
          <w:spacing w:val="-4"/>
          <w:sz w:val="28"/>
        </w:rPr>
        <w:t xml:space="preserve">образом: </w:t>
      </w:r>
      <w:r w:rsidR="000D7B12">
        <w:rPr>
          <w:spacing w:val="-2"/>
          <w:sz w:val="28"/>
        </w:rPr>
        <w:t xml:space="preserve">Например, </w:t>
      </w:r>
      <w:r w:rsidR="000D7B12">
        <w:rPr>
          <w:sz w:val="28"/>
        </w:rPr>
        <w:t xml:space="preserve">№ шифра 49, 49-30=19;  остаток 19. Из этого </w:t>
      </w:r>
      <w:proofErr w:type="gramStart"/>
      <w:r w:rsidR="000D7B12">
        <w:rPr>
          <w:sz w:val="28"/>
        </w:rPr>
        <w:t>следует</w:t>
      </w:r>
      <w:proofErr w:type="gramEnd"/>
      <w:r w:rsidR="000D7B12">
        <w:rPr>
          <w:sz w:val="28"/>
        </w:rPr>
        <w:t xml:space="preserve"> что номер варианта задания 19.</w:t>
      </w:r>
    </w:p>
    <w:p w:rsidR="000D7B12" w:rsidRDefault="000D7B12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работы, выполненные небрежно, с нарушениями предъявляемых требований,   и несоответствующие заданному варианту, не зачитываются. </w:t>
      </w:r>
    </w:p>
    <w:p w:rsidR="00AA2C93" w:rsidRPr="000D7B12" w:rsidRDefault="00AA2C93" w:rsidP="00AA2C93">
      <w:pPr>
        <w:pStyle w:val="22"/>
        <w:shd w:val="clear" w:color="auto" w:fill="FFFFFF"/>
        <w:tabs>
          <w:tab w:val="left" w:pos="9639"/>
        </w:tabs>
        <w:ind w:left="5" w:right="2" w:firstLine="709"/>
        <w:jc w:val="both"/>
        <w:rPr>
          <w:b/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</w:rPr>
      </w:pPr>
      <w:r>
        <w:rPr>
          <w:sz w:val="28"/>
        </w:rPr>
        <w:lastRenderedPageBreak/>
        <w:t>Этот расчет необходимо вести с использованием типового графика для ука</w:t>
      </w:r>
      <w:r w:rsidR="00E27B90">
        <w:rPr>
          <w:sz w:val="28"/>
        </w:rPr>
        <w:t>за</w:t>
      </w:r>
      <w:r w:rsidR="00E27B90">
        <w:rPr>
          <w:sz w:val="28"/>
        </w:rPr>
        <w:t>н</w:t>
      </w:r>
      <w:r w:rsidR="00E27B90">
        <w:rPr>
          <w:sz w:val="28"/>
        </w:rPr>
        <w:t xml:space="preserve">ного потребителя из </w:t>
      </w:r>
      <w:r w:rsidR="00E27B90" w:rsidRPr="00E27B90">
        <w:rPr>
          <w:b/>
          <w:sz w:val="28"/>
        </w:rPr>
        <w:t>[4д</w:t>
      </w:r>
      <w:proofErr w:type="gramStart"/>
      <w:r w:rsidR="00E27B90" w:rsidRPr="00E27B90">
        <w:rPr>
          <w:b/>
          <w:sz w:val="28"/>
        </w:rPr>
        <w:t xml:space="preserve"> </w:t>
      </w:r>
      <w:r w:rsidRPr="00E27B90">
        <w:rPr>
          <w:b/>
          <w:sz w:val="28"/>
        </w:rPr>
        <w:t>]</w:t>
      </w:r>
      <w:proofErr w:type="gramEnd"/>
      <w:r w:rsidRPr="00E27B90">
        <w:rPr>
          <w:b/>
          <w:sz w:val="28"/>
        </w:rPr>
        <w:t>,</w:t>
      </w:r>
      <w:r>
        <w:rPr>
          <w:sz w:val="28"/>
        </w:rPr>
        <w:t xml:space="preserve"> рисунок 2.8</w:t>
      </w:r>
    </w:p>
    <w:p w:rsidR="00AA2C93" w:rsidRDefault="00AA2C93" w:rsidP="00AA2C93">
      <w:pPr>
        <w:pStyle w:val="211"/>
        <w:ind w:firstLine="0"/>
      </w:pPr>
    </w:p>
    <w:p w:rsidR="00AA2C93" w:rsidRDefault="0076399B" w:rsidP="00AA2C93">
      <w:pPr>
        <w:pStyle w:val="211"/>
        <w:ind w:firstLine="0"/>
        <w:rPr>
          <w:b/>
        </w:rPr>
      </w:pPr>
      <w:r>
        <w:rPr>
          <w:b/>
        </w:rPr>
        <w:t>6</w:t>
      </w:r>
      <w:r w:rsidR="00AA2C93">
        <w:rPr>
          <w:b/>
        </w:rPr>
        <w:t>.1 Расчет параметров графика</w:t>
      </w:r>
    </w:p>
    <w:p w:rsidR="00AA2C93" w:rsidRDefault="00AA2C93" w:rsidP="00AA2C93">
      <w:pPr>
        <w:pStyle w:val="211"/>
        <w:ind w:firstLine="0"/>
      </w:pPr>
      <w:r>
        <w:tab/>
        <w:t>Этот расчет необходимо вести с использованием типового графика для ука</w:t>
      </w:r>
      <w:r w:rsidR="0076399B">
        <w:t>за</w:t>
      </w:r>
      <w:r w:rsidR="0076399B">
        <w:t>н</w:t>
      </w:r>
      <w:r w:rsidR="0076399B">
        <w:t xml:space="preserve">ного потребителя из </w:t>
      </w:r>
      <w:r w:rsidR="0076399B" w:rsidRPr="0076399B">
        <w:rPr>
          <w:b/>
        </w:rPr>
        <w:t>[4д</w:t>
      </w:r>
      <w:r w:rsidRPr="0076399B">
        <w:rPr>
          <w:b/>
        </w:rPr>
        <w:t>]</w:t>
      </w:r>
      <w:r>
        <w:t xml:space="preserve"> рисунок 2.8 для активной мощности (Р). Формула для расч</w:t>
      </w:r>
      <w:r>
        <w:t>е</w:t>
      </w:r>
      <w:r>
        <w:t>та потребления электроэнергии за сутки</w:t>
      </w:r>
    </w:p>
    <w:p w:rsidR="00AA2C93" w:rsidRPr="00AA2C93" w:rsidRDefault="00856BED" w:rsidP="00AA2C93">
      <w:pPr>
        <w:pStyle w:val="211"/>
        <w:ind w:firstLine="0"/>
      </w:pPr>
      <w:r>
        <w:rPr>
          <w:noProof/>
          <w:sz w:val="20"/>
        </w:rPr>
        <w:pict>
          <v:group id="_x0000_s3371" style="position:absolute;left:0;text-align:left;margin-left:104.15pt;margin-top:12.65pt;width:306pt;height:252pt;z-index:251748864" coordorigin="3501,4324" coordsize="6120,5040">
            <v:line id="_x0000_s3372" style="position:absolute" from="4281,4324" to="4281,9184">
              <v:stroke startarrow="block"/>
            </v:line>
            <v:line id="_x0000_s3373" style="position:absolute" from="3501,8291" to="9261,8291">
              <v:stroke endarrow="block"/>
            </v:line>
            <v:line id="_x0000_s3374" style="position:absolute" from="4191,7346" to="4371,7346"/>
            <v:line id="_x0000_s3375" style="position:absolute" from="4179,7963" to="4359,7963"/>
            <v:line id="_x0000_s3376" style="position:absolute" from="4191,7646" to="4371,7646"/>
            <v:line id="_x0000_s3377" style="position:absolute" from="4191,7001" to="4371,7001"/>
            <v:line id="_x0000_s3378" style="position:absolute" from="4874,8248" to="4874,8428"/>
            <v:line id="_x0000_s3379" style="position:absolute" from="5465,8248" to="5465,8428"/>
            <v:line id="_x0000_s3380" style="position:absolute" from="6036,8246" to="6036,8426"/>
            <v:line id="_x0000_s3381" style="position:absolute" from="6625,8248" to="6625,8428"/>
            <v:line id="_x0000_s3382" style="position:absolute" from="7266,8248" to="7266,8428"/>
            <v:line id="_x0000_s3383" style="position:absolute" from="7806,8233" to="7806,8413"/>
            <v:line id="_x0000_s3384" style="position:absolute" from="4221,5059" to="4401,5059"/>
            <v:line id="_x0000_s3385" style="position:absolute" from="4191,6709" to="4371,6709"/>
            <v:line id="_x0000_s3386" style="position:absolute" from="4191,6034" to="4371,6034"/>
            <v:shape id="_x0000_s3387" style="position:absolute;left:4278;top:5070;width:3642;height:2581;mso-wrap-style:square;mso-wrap-distance-left:9pt;mso-wrap-distance-top:0;mso-wrap-distance-right:9pt;mso-wrap-distance-bottom:0;mso-position-horizontal:absolute;mso-position-vertical:absolute;v-text-anchor:top" coordsize="3642,2581" path="m,2581r597,-16l597,1935r1170,l1767,r615,15l2382,975r840,l3237,1935r405,e" filled="f">
              <v:path arrowok="t"/>
            </v:shape>
            <v:line id="_x0000_s3388" style="position:absolute" from="4221,5396" to="4401,5396"/>
            <v:line id="_x0000_s3389" style="position:absolute" from="4191,6379" to="4371,6379"/>
            <v:line id="_x0000_s3390" style="position:absolute" from="4191,5719" to="4371,571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91" type="#_x0000_t202" style="position:absolute;left:3576;top:4864;width:900;height:540" filled="f" fillcolor="yellow" stroked="f">
              <v:textbox style="mso-next-textbox:#_x0000_s3391">
                <w:txbxContent>
                  <w:p w:rsidR="00856BED" w:rsidRDefault="00856BED" w:rsidP="00AA2C93">
                    <w:r>
                      <w:t>100%</w:t>
                    </w:r>
                  </w:p>
                </w:txbxContent>
              </v:textbox>
            </v:shape>
            <v:shape id="_x0000_s3392" type="#_x0000_t202" style="position:absolute;left:4761;top:8299;width:360;height:362" filled="f" fillcolor="yellow" stroked="f">
              <v:textbox style="mso-next-textbox:#_x0000_s3392">
                <w:txbxContent>
                  <w:p w:rsidR="00856BED" w:rsidRDefault="00856BED" w:rsidP="00AA2C93">
                    <w:r>
                      <w:t>4</w:t>
                    </w:r>
                  </w:p>
                </w:txbxContent>
              </v:textbox>
            </v:shape>
            <v:shape id="_x0000_s3393" type="#_x0000_t202" style="position:absolute;left:3726;top:5224;width:720;height:540" filled="f" fillcolor="yellow" stroked="f">
              <v:textbox style="mso-next-textbox:#_x0000_s3393">
                <w:txbxContent>
                  <w:p w:rsidR="00856BED" w:rsidRDefault="00856BED" w:rsidP="00AA2C93">
                    <w:r>
                      <w:t>90</w:t>
                    </w:r>
                  </w:p>
                </w:txbxContent>
              </v:textbox>
            </v:shape>
            <v:shape id="_x0000_s3394" type="#_x0000_t202" style="position:absolute;left:3684;top:7746;width:537;height:358" filled="f" fillcolor="yellow" stroked="f">
              <v:textbox style="mso-next-textbox:#_x0000_s3394">
                <w:txbxContent>
                  <w:p w:rsidR="00856BED" w:rsidRDefault="00856BED" w:rsidP="00AA2C93">
                    <w:r>
                      <w:t>10</w:t>
                    </w:r>
                  </w:p>
                </w:txbxContent>
              </v:textbox>
            </v:shape>
            <v:shape id="_x0000_s3395" type="#_x0000_t202" style="position:absolute;left:3681;top:7489;width:537;height:360" filled="f" fillcolor="yellow" stroked="f">
              <v:textbox style="mso-next-textbox:#_x0000_s3395">
                <w:txbxContent>
                  <w:p w:rsidR="00856BED" w:rsidRDefault="00856BED" w:rsidP="00AA2C93">
                    <w:r>
                      <w:t>20</w:t>
                    </w:r>
                  </w:p>
                </w:txbxContent>
              </v:textbox>
            </v:shape>
            <v:shape id="_x0000_s3396" type="#_x0000_t202" style="position:absolute;left:3681;top:7204;width:537;height:360" filled="f" fillcolor="yellow" stroked="f">
              <v:textbox style="mso-next-textbox:#_x0000_s3396">
                <w:txbxContent>
                  <w:p w:rsidR="00856BED" w:rsidRDefault="00856BED" w:rsidP="00AA2C93">
                    <w:r>
                      <w:t>30</w:t>
                    </w:r>
                  </w:p>
                </w:txbxContent>
              </v:textbox>
            </v:shape>
            <v:shape id="_x0000_s3397" type="#_x0000_t202" style="position:absolute;left:3681;top:6844;width:537;height:360" filled="f" fillcolor="yellow" stroked="f">
              <v:textbox style="mso-next-textbox:#_x0000_s3397">
                <w:txbxContent>
                  <w:p w:rsidR="00856BED" w:rsidRDefault="00856BED" w:rsidP="00AA2C93">
                    <w:r>
                      <w:t>40</w:t>
                    </w:r>
                  </w:p>
                </w:txbxContent>
              </v:textbox>
            </v:shape>
            <v:shape id="_x0000_s3398" type="#_x0000_t202" style="position:absolute;left:3639;top:6488;width:717;height:360" filled="f" fillcolor="yellow" stroked="f">
              <v:textbox style="mso-next-textbox:#_x0000_s3398">
                <w:txbxContent>
                  <w:p w:rsidR="00856BED" w:rsidRDefault="00856BED" w:rsidP="00AA2C93">
                    <w:r>
                      <w:t>50%</w:t>
                    </w:r>
                  </w:p>
                </w:txbxContent>
              </v:textbox>
            </v:shape>
            <v:shape id="_x0000_s3399" type="#_x0000_t202" style="position:absolute;left:3714;top:6189;width:537;height:360" filled="f" fillcolor="yellow" stroked="f">
              <v:textbox style="mso-next-textbox:#_x0000_s3399">
                <w:txbxContent>
                  <w:p w:rsidR="00856BED" w:rsidRDefault="00856BED" w:rsidP="00AA2C93">
                    <w:r>
                      <w:t>60</w:t>
                    </w:r>
                  </w:p>
                </w:txbxContent>
              </v:textbox>
            </v:shape>
            <v:shape id="_x0000_s3400" type="#_x0000_t202" style="position:absolute;left:3681;top:5869;width:537;height:360" filled="f" fillcolor="yellow" stroked="f">
              <v:textbox style="mso-next-textbox:#_x0000_s3400">
                <w:txbxContent>
                  <w:p w:rsidR="00856BED" w:rsidRDefault="00856BED" w:rsidP="00AA2C93">
                    <w:r>
                      <w:t>70</w:t>
                    </w:r>
                  </w:p>
                </w:txbxContent>
              </v:textbox>
            </v:shape>
            <v:shape id="_x0000_s3401" type="#_x0000_t202" style="position:absolute;left:3684;top:5582;width:537;height:360" filled="f" fillcolor="yellow" stroked="f">
              <v:textbox style="mso-next-textbox:#_x0000_s3401">
                <w:txbxContent>
                  <w:p w:rsidR="00856BED" w:rsidRDefault="00856BED" w:rsidP="00AA2C93">
                    <w:r>
                      <w:t>80</w:t>
                    </w:r>
                  </w:p>
                </w:txbxContent>
              </v:textbox>
            </v:shape>
            <v:shape id="_x0000_s3402" type="#_x0000_t202" style="position:absolute;left:5361;top:8293;width:360;height:362" filled="f" fillcolor="yellow" stroked="f">
              <v:textbox style="mso-next-textbox:#_x0000_s3402">
                <w:txbxContent>
                  <w:p w:rsidR="00856BED" w:rsidRDefault="00856BED" w:rsidP="00AA2C93">
                    <w:r>
                      <w:t>8</w:t>
                    </w:r>
                  </w:p>
                </w:txbxContent>
              </v:textbox>
            </v:shape>
            <v:shape id="_x0000_s3403" type="#_x0000_t202" style="position:absolute;left:5901;top:8299;width:540;height:362" filled="f" fillcolor="yellow" stroked="f">
              <v:textbox style="mso-next-textbox:#_x0000_s3403">
                <w:txbxContent>
                  <w:p w:rsidR="00856BED" w:rsidRDefault="00856BED" w:rsidP="00AA2C93">
                    <w:r>
                      <w:t>12</w:t>
                    </w:r>
                  </w:p>
                </w:txbxContent>
              </v:textbox>
            </v:shape>
            <v:shape id="_x0000_s3404" type="#_x0000_t202" style="position:absolute;left:6531;top:8299;width:540;height:362" filled="f" fillcolor="yellow" stroked="f">
              <v:textbox style="mso-next-textbox:#_x0000_s3404">
                <w:txbxContent>
                  <w:p w:rsidR="00856BED" w:rsidRDefault="00856BED" w:rsidP="00AA2C93">
                    <w:r>
                      <w:t>16</w:t>
                    </w:r>
                  </w:p>
                </w:txbxContent>
              </v:textbox>
            </v:shape>
            <v:shape id="_x0000_s3405" type="#_x0000_t202" style="position:absolute;left:7161;top:8299;width:540;height:358" filled="f" fillcolor="yellow" stroked="f">
              <v:textbox style="mso-next-textbox:#_x0000_s3405">
                <w:txbxContent>
                  <w:p w:rsidR="00856BED" w:rsidRDefault="00856BED" w:rsidP="00AA2C93">
                    <w:r>
                      <w:t>20</w:t>
                    </w:r>
                  </w:p>
                </w:txbxContent>
              </v:textbox>
            </v:shape>
            <v:shape id="_x0000_s3406" type="#_x0000_t202" style="position:absolute;left:7701;top:8299;width:540;height:360" filled="f" fillcolor="yellow" stroked="f">
              <v:textbox style="mso-next-textbox:#_x0000_s3406">
                <w:txbxContent>
                  <w:p w:rsidR="00856BED" w:rsidRDefault="00856BED" w:rsidP="00AA2C93">
                    <w:r>
                      <w:t>24</w:t>
                    </w:r>
                  </w:p>
                </w:txbxContent>
              </v:textbox>
            </v:shape>
            <v:shape id="_x0000_s3407" type="#_x0000_t202" style="position:absolute;left:3681;top:4324;width:720;height:540" filled="f" fillcolor="yellow" stroked="f">
              <v:textbox style="mso-next-textbox:#_x0000_s3407">
                <w:txbxContent>
                  <w:p w:rsidR="00856BED" w:rsidRDefault="00856BED" w:rsidP="00AA2C93">
                    <w:proofErr w:type="gramStart"/>
                    <w:r>
                      <w:t>Р</w:t>
                    </w:r>
                    <w:proofErr w:type="gramEnd"/>
                    <w:r>
                      <w:t>,%</w:t>
                    </w:r>
                  </w:p>
                </w:txbxContent>
              </v:textbox>
            </v:shape>
            <v:shape id="_x0000_s3408" type="#_x0000_t202" style="position:absolute;left:8541;top:7926;width:1080;height:540" filled="f" fillcolor="yellow" stroked="f">
              <v:textbox style="mso-next-textbox:#_x0000_s3408">
                <w:txbxContent>
                  <w:p w:rsidR="00856BED" w:rsidRDefault="00856BED" w:rsidP="00AA2C93">
                    <w:proofErr w:type="gramStart"/>
                    <w:r>
                      <w:rPr>
                        <w:lang w:val="en-US"/>
                      </w:rPr>
                      <w:t>t,</w:t>
                    </w:r>
                    <w:proofErr w:type="gramEnd"/>
                    <w:r>
                      <w:t>час</w:t>
                    </w:r>
                  </w:p>
                </w:txbxContent>
              </v:textbox>
            </v:shape>
            <v:shape id="_x0000_s3409" type="#_x0000_t202" style="position:absolute;left:5301;top:8824;width:540;height:540" filled="f" fillcolor="yellow" stroked="f">
              <v:textbox style="mso-next-textbox:#_x0000_s3409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410" type="#_x0000_t202" style="position:absolute;left:4446;top:8824;width:540;height:360" filled="f" fillcolor="yellow" stroked="f">
              <v:textbox style="mso-next-textbox:#_x0000_s3410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411" type="#_x0000_t202" style="position:absolute;left:7461;top:6668;width:540;height:360" filled="f" fillcolor="yellow" stroked="f">
              <v:textbox style="mso-next-textbox:#_x0000_s3411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3412" type="#_x0000_t202" style="position:absolute;left:6021;top:8824;width:540;height:360" filled="f" fillcolor="yellow" stroked="f">
              <v:textbox style="mso-next-textbox:#_x0000_s3412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413" type="#_x0000_t202" style="position:absolute;left:6921;top:8824;width:540;height:360" filled="f" fillcolor="yellow" stroked="f">
              <v:textbox style="mso-next-textbox:#_x0000_s3413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414" type="#_x0000_t202" style="position:absolute;left:7461;top:8824;width:540;height:360" filled="f" fillcolor="yellow" stroked="f">
              <v:textbox style="mso-next-textbox:#_x0000_s3414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3415" style="position:absolute" from="4221,9184" to="9261,9184" strokeweight="1pt"/>
            <v:line id="_x0000_s3416" style="position:absolute" from="4881,8404" to="4881,9304"/>
            <v:line id="_x0000_s3417" style="position:absolute" from="7551,8308" to="7551,9323"/>
            <v:line id="_x0000_s3418" style="position:absolute" from="6021,8464" to="6021,9364"/>
            <v:line id="_x0000_s3419" style="position:absolute" from="6636,8449" to="6636,9349"/>
            <v:line id="_x0000_s3420" style="position:absolute" from="7806,8419" to="7806,9319"/>
            <v:shape id="_x0000_s3421" type="#_x0000_t202" style="position:absolute;left:4224;top:7207;width:540;height:360" filled="f" fillcolor="yellow" stroked="f">
              <v:textbox style="mso-next-textbox:#_x0000_s3421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422" type="#_x0000_t202" style="position:absolute;left:5114;top:6668;width:540;height:360" filled="f" fillcolor="yellow" stroked="f">
              <v:textbox style="mso-next-textbox:#_x0000_s3422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423" type="#_x0000_t202" style="position:absolute;left:6201;top:4759;width:540;height:360" filled="f" fillcolor="yellow" stroked="f">
              <v:textbox style="mso-next-textbox:#_x0000_s3423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424" type="#_x0000_t202" style="position:absolute;left:6736;top:5709;width:540;height:360" filled="f" fillcolor="yellow" stroked="f">
              <v:textbox style="mso-next-textbox:#_x0000_s3424">
                <w:txbxContent>
                  <w:p w:rsidR="00856BED" w:rsidRDefault="00856BED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Default="00AA2C93" w:rsidP="00AA2C93">
      <w:pPr>
        <w:pStyle w:val="211"/>
        <w:ind w:firstLine="0"/>
        <w:jc w:val="center"/>
      </w:pPr>
      <w:r>
        <w:t>Рисунок 1</w:t>
      </w: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Default="00AA2C93" w:rsidP="0076399B">
      <w:pPr>
        <w:pStyle w:val="211"/>
        <w:ind w:firstLine="0"/>
        <w:jc w:val="right"/>
      </w:pPr>
      <w:r>
        <w:rPr>
          <w:lang w:val="en-US"/>
        </w:rPr>
        <w:t>W</w:t>
      </w:r>
      <w:proofErr w:type="spellStart"/>
      <w:r>
        <w:rPr>
          <w:vertAlign w:val="subscript"/>
        </w:rPr>
        <w:t>сут</w:t>
      </w:r>
      <w:proofErr w:type="spellEnd"/>
      <w:r>
        <w:rPr>
          <w:vertAlign w:val="subscript"/>
        </w:rPr>
        <w:t xml:space="preserve"> </w:t>
      </w:r>
      <w:r>
        <w:t xml:space="preserve">= </w:t>
      </w:r>
      <w:r w:rsidRPr="00D36034">
        <w:rPr>
          <w:position w:val="-32"/>
          <w:sz w:val="20"/>
        </w:rPr>
        <w:object w:dxaOrig="6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.75pt" o:ole="" fillcolor="window">
            <v:imagedata r:id="rId9" o:title=""/>
          </v:shape>
          <o:OLEObject Type="Embed" ProgID="Equation.3" ShapeID="_x0000_i1025" DrawAspect="Content" ObjectID="_1474458656" r:id="rId10"/>
        </w:object>
      </w:r>
      <w:r w:rsidR="0076399B">
        <w:t xml:space="preserve">        </w: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 xml:space="preserve"> (1)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AA2C93" w:rsidP="00AA2C93">
      <w:pPr>
        <w:pStyle w:val="211"/>
        <w:ind w:firstLine="0"/>
      </w:pP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- </w:t>
      </w:r>
      <w:r>
        <w:tab/>
        <w:t>значение мощности одной ступени (Р</w:t>
      </w:r>
      <w:r>
        <w:rPr>
          <w:vertAlign w:val="subscript"/>
        </w:rPr>
        <w:t>1</w:t>
      </w:r>
      <w:r>
        <w:t>…Р</w:t>
      </w:r>
      <w:r>
        <w:rPr>
          <w:vertAlign w:val="subscript"/>
        </w:rPr>
        <w:t>н</w:t>
      </w:r>
      <w:r>
        <w:t>), %</w:t>
      </w:r>
    </w:p>
    <w:p w:rsidR="00AA2C93" w:rsidRDefault="00AA2C93" w:rsidP="00AA2C93">
      <w:pPr>
        <w:pStyle w:val="211"/>
        <w:ind w:firstLine="0"/>
      </w:pP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– время использования мощности для ступени, час</w:t>
      </w:r>
    </w:p>
    <w:p w:rsidR="00AA2C93" w:rsidRDefault="00AA2C93" w:rsidP="00AA2C93">
      <w:pPr>
        <w:pStyle w:val="211"/>
        <w:ind w:firstLine="0"/>
      </w:pPr>
      <w:r>
        <w:t>Р</w:t>
      </w:r>
      <w:r>
        <w:rPr>
          <w:vertAlign w:val="subscript"/>
        </w:rPr>
        <w:t>ср</w:t>
      </w:r>
      <w:r>
        <w:t xml:space="preserve"> - среднее значение мощности, %</w:t>
      </w:r>
    </w:p>
    <w:p w:rsidR="00AA2C93" w:rsidRDefault="00AA2C93" w:rsidP="00AA2C93">
      <w:pPr>
        <w:pStyle w:val="211"/>
        <w:ind w:firstLine="0"/>
      </w:pPr>
    </w:p>
    <w:p w:rsidR="00AA2C93" w:rsidRDefault="00AA2C93" w:rsidP="0076399B">
      <w:pPr>
        <w:pStyle w:val="211"/>
        <w:ind w:firstLine="0"/>
        <w:jc w:val="right"/>
      </w:pPr>
      <w:proofErr w:type="spellStart"/>
      <w:r>
        <w:t>Р</w:t>
      </w:r>
      <w:r>
        <w:rPr>
          <w:vertAlign w:val="subscript"/>
        </w:rPr>
        <w:t>ср</w:t>
      </w:r>
      <w:proofErr w:type="spellEnd"/>
      <w:r>
        <w:t xml:space="preserve"> = </w:t>
      </w:r>
      <w:r w:rsidRPr="00D36034">
        <w:rPr>
          <w:position w:val="-30"/>
          <w:sz w:val="20"/>
        </w:rPr>
        <w:object w:dxaOrig="540" w:dyaOrig="720">
          <v:shape id="_x0000_i1026" type="#_x0000_t75" style="width:27.75pt;height:36pt" o:ole="" fillcolor="window">
            <v:imagedata r:id="rId11" o:title=""/>
          </v:shape>
          <o:OLEObject Type="Embed" ProgID="Equation.3" ShapeID="_x0000_i1026" DrawAspect="Content" ObjectID="_1474458657" r:id="rId12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(2)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76399B" w:rsidP="00AA2C93">
      <w:pPr>
        <w:pStyle w:val="211"/>
        <w:ind w:firstLine="0"/>
      </w:pPr>
      <w:r>
        <w:t xml:space="preserve">где </w:t>
      </w:r>
      <w:r w:rsidR="00AA2C93">
        <w:t>Р</w:t>
      </w:r>
      <w:r w:rsidR="00AA2C93">
        <w:rPr>
          <w:vertAlign w:val="subscript"/>
          <w:lang w:val="en-US"/>
        </w:rPr>
        <w:t>max</w:t>
      </w:r>
      <w:r w:rsidR="00AA2C93">
        <w:t xml:space="preserve"> = 100% - максимальная мощность</w:t>
      </w:r>
      <w:r>
        <w:t>;</w:t>
      </w:r>
    </w:p>
    <w:p w:rsidR="00AA2C93" w:rsidRDefault="00AA2C93" w:rsidP="00AA2C93">
      <w:pPr>
        <w:pStyle w:val="211"/>
        <w:ind w:firstLine="0"/>
      </w:pPr>
    </w:p>
    <w:p w:rsidR="00AA2C93" w:rsidRDefault="00AA2C93" w:rsidP="0076399B">
      <w:pPr>
        <w:pStyle w:val="211"/>
        <w:ind w:firstLine="0"/>
        <w:jc w:val="right"/>
      </w:pPr>
      <w:r w:rsidRPr="00D36034">
        <w:rPr>
          <w:position w:val="-24"/>
        </w:rPr>
        <w:object w:dxaOrig="1920" w:dyaOrig="639">
          <v:shape id="_x0000_i1027" type="#_x0000_t75" style="width:96pt;height:31.5pt" o:ole="" fillcolor="window">
            <v:imagedata r:id="rId13" o:title=""/>
          </v:shape>
          <o:OLEObject Type="Embed" ProgID="Equation.3" ShapeID="_x0000_i1027" DrawAspect="Content" ObjectID="_1474458658" r:id="rId14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(3)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AA2C93" w:rsidP="00AA2C93">
      <w:pPr>
        <w:pStyle w:val="211"/>
        <w:ind w:firstLine="0"/>
      </w:pPr>
    </w:p>
    <w:p w:rsidR="00AA2C93" w:rsidRPr="0076399B" w:rsidRDefault="00AA2C93" w:rsidP="0076399B">
      <w:pPr>
        <w:pStyle w:val="211"/>
        <w:ind w:firstLine="0"/>
        <w:jc w:val="right"/>
      </w:pPr>
      <w:r>
        <w:t>Т</w:t>
      </w:r>
      <w:r>
        <w:rPr>
          <w:vertAlign w:val="subscript"/>
          <w:lang w:val="en-US"/>
        </w:rPr>
        <w:t>max</w:t>
      </w:r>
      <w:r>
        <w:t xml:space="preserve"> = 365∙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t xml:space="preserve"> </w:t>
      </w:r>
      <w:r>
        <w:rPr>
          <w:vertAlign w:val="subscript"/>
        </w:rPr>
        <w:t>сут</w: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(4)</w:t>
      </w:r>
    </w:p>
    <w:p w:rsidR="00AA2C93" w:rsidRDefault="00AA2C93" w:rsidP="00AA2C93">
      <w:pPr>
        <w:pStyle w:val="211"/>
        <w:ind w:firstLine="0"/>
        <w:jc w:val="center"/>
        <w:rPr>
          <w:vertAlign w:val="subscript"/>
        </w:rPr>
      </w:pPr>
    </w:p>
    <w:p w:rsidR="00AA2C93" w:rsidRDefault="0076399B" w:rsidP="00AA2C93">
      <w:pPr>
        <w:pStyle w:val="211"/>
        <w:ind w:firstLine="0"/>
        <w:jc w:val="left"/>
      </w:pPr>
      <w:r>
        <w:lastRenderedPageBreak/>
        <w:t>где</w:t>
      </w:r>
      <w:r w:rsidR="00AA2C93">
        <w:t>Т</w:t>
      </w:r>
      <w:r w:rsidR="00AA2C93">
        <w:rPr>
          <w:vertAlign w:val="subscript"/>
          <w:lang w:val="en-US"/>
        </w:rPr>
        <w:t>max</w:t>
      </w:r>
      <w:r w:rsidR="00AA2C93">
        <w:rPr>
          <w:vertAlign w:val="subscript"/>
        </w:rPr>
        <w:t xml:space="preserve"> </w:t>
      </w:r>
      <w:r w:rsidR="00AA2C93">
        <w:t>– время использования максимальной мощности за год, час</w:t>
      </w:r>
    </w:p>
    <w:p w:rsidR="00AA2C93" w:rsidRDefault="00AA2C93" w:rsidP="00AA2C93">
      <w:pPr>
        <w:pStyle w:val="211"/>
        <w:ind w:firstLine="0"/>
        <w:jc w:val="center"/>
        <w:rPr>
          <w:vertAlign w:val="subscript"/>
        </w:rPr>
      </w:pPr>
    </w:p>
    <w:p w:rsidR="00AA2C93" w:rsidRDefault="00AA2C93" w:rsidP="0076399B">
      <w:pPr>
        <w:pStyle w:val="211"/>
        <w:ind w:firstLine="0"/>
        <w:jc w:val="right"/>
      </w:pPr>
      <w:r>
        <w:rPr>
          <w:lang w:val="en-US"/>
        </w:rPr>
        <w:sym w:font="Symbol" w:char="F074"/>
      </w:r>
      <w:proofErr w:type="gramStart"/>
      <w:r>
        <w:rPr>
          <w:vertAlign w:val="subscript"/>
          <w:lang w:val="en-US"/>
        </w:rPr>
        <w:t>max</w:t>
      </w:r>
      <w:proofErr w:type="gramEnd"/>
      <w:r>
        <w:rPr>
          <w:vertAlign w:val="subscript"/>
        </w:rPr>
        <w:t xml:space="preserve"> </w:t>
      </w:r>
      <w:r>
        <w:t>= 8760</w:t>
      </w:r>
      <w:r w:rsidRPr="00D36034">
        <w:rPr>
          <w:position w:val="-24"/>
          <w:sz w:val="20"/>
        </w:rPr>
        <w:object w:dxaOrig="1500" w:dyaOrig="620">
          <v:shape id="_x0000_i1028" type="#_x0000_t75" style="width:75.75pt;height:30.75pt" o:ole="" fillcolor="window">
            <v:imagedata r:id="rId15" o:title=""/>
          </v:shape>
          <o:OLEObject Type="Embed" ProgID="Equation.3" ShapeID="_x0000_i1028" DrawAspect="Content" ObjectID="_1474458659" r:id="rId16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(5)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76399B" w:rsidP="00AA2C93">
      <w:pPr>
        <w:pStyle w:val="211"/>
        <w:ind w:firstLine="0"/>
        <w:jc w:val="left"/>
      </w:pPr>
      <w:r>
        <w:t>где</w:t>
      </w:r>
      <w:r w:rsidR="00AA2C93">
        <w:rPr>
          <w:lang w:val="en-US"/>
        </w:rPr>
        <w:sym w:font="Symbol" w:char="F074"/>
      </w:r>
      <w:r w:rsidR="00AA2C93">
        <w:rPr>
          <w:vertAlign w:val="subscript"/>
          <w:lang w:val="en-US"/>
        </w:rPr>
        <w:t>max</w:t>
      </w:r>
      <w:r w:rsidR="00AA2C93">
        <w:t xml:space="preserve"> – время максимальных потерь мощности за год, час</w:t>
      </w:r>
      <w:r>
        <w:t>;</w:t>
      </w:r>
    </w:p>
    <w:p w:rsidR="00AA2C93" w:rsidRDefault="00AA2C93" w:rsidP="00AA2C93">
      <w:pPr>
        <w:pStyle w:val="211"/>
        <w:ind w:firstLine="0"/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t xml:space="preserve"> </w:t>
      </w:r>
      <w:r>
        <w:rPr>
          <w:vertAlign w:val="subscript"/>
        </w:rPr>
        <w:t xml:space="preserve">сут </w:t>
      </w:r>
      <w:r>
        <w:t>– число часов использования максимальной нагрузки за сутки, ч.</w:t>
      </w:r>
    </w:p>
    <w:p w:rsidR="00AA2C93" w:rsidRDefault="00AA2C93" w:rsidP="00AA2C93">
      <w:pPr>
        <w:pStyle w:val="211"/>
        <w:ind w:firstLine="0"/>
      </w:pPr>
    </w:p>
    <w:p w:rsidR="00AA2C93" w:rsidRDefault="0076399B" w:rsidP="00AA2C93">
      <w:pPr>
        <w:pStyle w:val="211"/>
        <w:ind w:firstLine="0"/>
        <w:rPr>
          <w:b/>
        </w:rPr>
      </w:pPr>
      <w:r w:rsidRPr="0076399B">
        <w:rPr>
          <w:b/>
        </w:rPr>
        <w:t xml:space="preserve"> 6</w:t>
      </w:r>
      <w:r w:rsidR="00AA2C93">
        <w:t>.</w:t>
      </w:r>
      <w:r w:rsidR="00AA2C93">
        <w:rPr>
          <w:b/>
        </w:rPr>
        <w:t xml:space="preserve">2 Расчет электрической нагрузки для группы потребителей методом </w:t>
      </w:r>
    </w:p>
    <w:p w:rsidR="00AA2C93" w:rsidRDefault="00AA2C93" w:rsidP="00AA2C93">
      <w:pPr>
        <w:pStyle w:val="211"/>
        <w:ind w:firstLine="0"/>
        <w:rPr>
          <w:b/>
        </w:rPr>
      </w:pPr>
      <w:r>
        <w:rPr>
          <w:b/>
        </w:rPr>
        <w:t>коэффициента максимума</w:t>
      </w:r>
    </w:p>
    <w:p w:rsidR="00AA2C93" w:rsidRDefault="00AA2C93" w:rsidP="00AA2C93">
      <w:pPr>
        <w:pStyle w:val="211"/>
        <w:ind w:firstLine="0"/>
      </w:pPr>
      <w:r>
        <w:rPr>
          <w:b/>
        </w:rPr>
        <w:tab/>
      </w:r>
      <w:r>
        <w:t>Расчет  производится по следующей методике. Весь расчет сводится в таблицу 1 с последующим заполнением этой таблицы.</w:t>
      </w:r>
    </w:p>
    <w:p w:rsidR="00AA2C93" w:rsidRDefault="00AA2C93" w:rsidP="00AA2C93">
      <w:pPr>
        <w:pStyle w:val="211"/>
        <w:ind w:firstLine="0"/>
      </w:pPr>
    </w:p>
    <w:p w:rsidR="00AA2C93" w:rsidRDefault="00AA2C93" w:rsidP="00AA2C93">
      <w:pPr>
        <w:pStyle w:val="211"/>
        <w:ind w:firstLine="0"/>
      </w:pPr>
      <w:r>
        <w:t xml:space="preserve">Таблица 1 </w:t>
      </w:r>
    </w:p>
    <w:p w:rsidR="00AA2C93" w:rsidRDefault="00AA2C93" w:rsidP="00AA2C93">
      <w:pPr>
        <w:pStyle w:val="2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729"/>
        <w:gridCol w:w="739"/>
        <w:gridCol w:w="722"/>
        <w:gridCol w:w="748"/>
        <w:gridCol w:w="757"/>
        <w:gridCol w:w="722"/>
        <w:gridCol w:w="729"/>
        <w:gridCol w:w="735"/>
        <w:gridCol w:w="755"/>
        <w:gridCol w:w="751"/>
        <w:gridCol w:w="758"/>
        <w:gridCol w:w="757"/>
      </w:tblGrid>
      <w:tr w:rsidR="00AA2C93" w:rsidTr="0076399B">
        <w:tc>
          <w:tcPr>
            <w:tcW w:w="9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t>∙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ном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кВт</w:t>
            </w: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t>К</w:t>
            </w:r>
            <w:r>
              <w:rPr>
                <w:vertAlign w:val="subscript"/>
              </w:rPr>
              <w:t>и</w:t>
            </w:r>
          </w:p>
        </w:tc>
        <w:tc>
          <w:tcPr>
            <w:tcW w:w="73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cos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tg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74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Р</w:t>
            </w:r>
            <w:r>
              <w:rPr>
                <w:vertAlign w:val="subscript"/>
              </w:rPr>
              <w:t>ср</w:t>
            </w:r>
            <w:r>
              <w:t xml:space="preserve"> кВт</w:t>
            </w: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 xml:space="preserve">ср </w:t>
            </w:r>
            <w:r>
              <w:t>квар</w:t>
            </w: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М</w:t>
            </w: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</w:t>
            </w:r>
            <w:r>
              <w:rPr>
                <w:vertAlign w:val="subscript"/>
              </w:rPr>
              <w:t>и</w:t>
            </w:r>
            <w:r>
              <w:t xml:space="preserve"> </w:t>
            </w:r>
            <w:r>
              <w:rPr>
                <w:vertAlign w:val="subscript"/>
              </w:rPr>
              <w:t>уз</w:t>
            </w:r>
          </w:p>
        </w:tc>
        <w:tc>
          <w:tcPr>
            <w:tcW w:w="73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эф</w:t>
            </w:r>
          </w:p>
        </w:tc>
        <w:tc>
          <w:tcPr>
            <w:tcW w:w="7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751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bscript"/>
              </w:rPr>
              <w:t xml:space="preserve"> </w:t>
            </w:r>
            <w:r>
              <w:t xml:space="preserve">кВт </w:t>
            </w:r>
          </w:p>
        </w:tc>
        <w:tc>
          <w:tcPr>
            <w:tcW w:w="75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bscript"/>
              </w:rPr>
              <w:t xml:space="preserve"> </w:t>
            </w:r>
            <w:r>
              <w:t>квар</w:t>
            </w: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bscript"/>
              </w:rPr>
              <w:t xml:space="preserve"> </w:t>
            </w:r>
            <w:r>
              <w:t>кВА</w:t>
            </w:r>
          </w:p>
        </w:tc>
      </w:tr>
      <w:tr w:rsidR="00AA2C93" w:rsidTr="0076399B">
        <w:tc>
          <w:tcPr>
            <w:tcW w:w="9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3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4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3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1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</w:tr>
    </w:tbl>
    <w:p w:rsid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  <w:r>
        <w:rPr>
          <w:b/>
        </w:rPr>
        <w:t>.1</w:t>
      </w:r>
      <w:r>
        <w:t xml:space="preserve"> По исходным данным находим суммарную мощность и суммарное количество ЭП. </w:t>
      </w:r>
      <w:r w:rsidRPr="00AA2C93">
        <w:t>∑</w:t>
      </w:r>
      <w:r>
        <w:t>Р</w:t>
      </w:r>
      <w:r>
        <w:rPr>
          <w:vertAlign w:val="subscript"/>
        </w:rPr>
        <w:t>ном</w:t>
      </w:r>
      <w:r w:rsidRPr="00AA2C93">
        <w:t xml:space="preserve"> = ∑(</w:t>
      </w:r>
      <w:r>
        <w:t>Р</w:t>
      </w:r>
      <w:r>
        <w:rPr>
          <w:vertAlign w:val="subscript"/>
        </w:rPr>
        <w:t>ном</w:t>
      </w:r>
      <w:r w:rsidRPr="00AA2C93">
        <w:t xml:space="preserve"> </w:t>
      </w:r>
      <w:r>
        <w:rPr>
          <w:vertAlign w:val="subscript"/>
          <w:lang w:val="en-US"/>
        </w:rPr>
        <w:t>i</w:t>
      </w:r>
      <w:r w:rsidRPr="00AA2C93">
        <w:t xml:space="preserve"> ∙ </w:t>
      </w:r>
      <w:r>
        <w:rPr>
          <w:lang w:val="en-US"/>
        </w:rPr>
        <w:t>n</w:t>
      </w:r>
      <w:r w:rsidRPr="00AA2C93">
        <w:t xml:space="preserve"> </w:t>
      </w:r>
      <w:r>
        <w:rPr>
          <w:vertAlign w:val="subscript"/>
          <w:lang w:val="en-US"/>
        </w:rPr>
        <w:t>i</w:t>
      </w:r>
      <w:r w:rsidRPr="00AA2C93">
        <w:t>);</w:t>
      </w:r>
    </w:p>
    <w:p w:rsidR="00072C86" w:rsidRDefault="00072C86" w:rsidP="00AA2C93">
      <w:pPr>
        <w:pStyle w:val="310"/>
        <w:ind w:firstLine="0"/>
        <w:rPr>
          <w:b/>
        </w:rPr>
      </w:pPr>
    </w:p>
    <w:p w:rsidR="00AA2C93" w:rsidRDefault="00AA2C93" w:rsidP="00AA2C93">
      <w:pPr>
        <w:pStyle w:val="310"/>
        <w:ind w:firstLine="0"/>
      </w:pPr>
      <w:r>
        <w:rPr>
          <w:b/>
        </w:rPr>
        <w:t xml:space="preserve">2 </w:t>
      </w:r>
      <w:r>
        <w:t xml:space="preserve"> </w:t>
      </w:r>
      <w:r w:rsidR="00072C86">
        <w:t xml:space="preserve">Рассчитывается </w:t>
      </w:r>
      <w:r>
        <w:t xml:space="preserve"> число силовой сборки:</w:t>
      </w:r>
    </w:p>
    <w:p w:rsidR="00AA2C93" w:rsidRDefault="00AA2C93" w:rsidP="00AA2C93">
      <w:pPr>
        <w:pStyle w:val="22"/>
        <w:shd w:val="clear" w:color="auto" w:fill="FFFFFF"/>
        <w:ind w:left="2098"/>
        <w:rPr>
          <w:sz w:val="28"/>
        </w:rPr>
      </w:pPr>
    </w:p>
    <w:p w:rsidR="00AA2C93" w:rsidRDefault="00072C86" w:rsidP="0076399B">
      <w:pPr>
        <w:pStyle w:val="212"/>
        <w:jc w:val="right"/>
      </w:pPr>
      <w:r>
        <w:rPr>
          <w:lang w:val="en-US"/>
        </w:rPr>
        <w:t>m</w:t>
      </w:r>
      <w:r w:rsidR="00AA2C93">
        <w:t xml:space="preserve"> =</w:t>
      </w:r>
      <w:r w:rsidR="00AA2C93" w:rsidRPr="00D36034">
        <w:rPr>
          <w:position w:val="-30"/>
          <w:sz w:val="20"/>
        </w:rPr>
        <w:object w:dxaOrig="800" w:dyaOrig="680">
          <v:shape id="_x0000_i1029" type="#_x0000_t75" style="width:40.5pt;height:34.5pt" o:ole="" fillcolor="window">
            <v:imagedata r:id="rId17" o:title=""/>
          </v:shape>
          <o:OLEObject Type="Embed" ProgID="Equation.3" ShapeID="_x0000_i1029" DrawAspect="Content" ObjectID="_1474458660" r:id="rId18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(6)</w:t>
      </w:r>
    </w:p>
    <w:p w:rsidR="00AA2C93" w:rsidRDefault="00AA2C93" w:rsidP="00AA2C93">
      <w:pPr>
        <w:pStyle w:val="22"/>
        <w:shd w:val="clear" w:color="auto" w:fill="FFFFFF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rPr>
          <w:color w:val="000000"/>
          <w:sz w:val="28"/>
        </w:rPr>
      </w:pPr>
      <w:r>
        <w:rPr>
          <w:b/>
          <w:sz w:val="28"/>
        </w:rPr>
        <w:t>3</w:t>
      </w:r>
      <w:r>
        <w:t xml:space="preserve"> </w:t>
      </w:r>
      <w:r>
        <w:rPr>
          <w:color w:val="000000"/>
          <w:sz w:val="28"/>
        </w:rPr>
        <w:t>Определяем среднюю активную нагрузку за наиболее загруженную смену</w:t>
      </w:r>
    </w:p>
    <w:p w:rsidR="00AA2C93" w:rsidRDefault="00AA2C93" w:rsidP="00AA2C93">
      <w:pPr>
        <w:pStyle w:val="22"/>
        <w:shd w:val="clear" w:color="auto" w:fill="FFFFFF"/>
        <w:ind w:firstLine="709"/>
        <w:rPr>
          <w:sz w:val="28"/>
        </w:rPr>
      </w:pPr>
    </w:p>
    <w:p w:rsidR="00AA2C93" w:rsidRPr="0076399B" w:rsidRDefault="00AA2C93" w:rsidP="0076399B">
      <w:pPr>
        <w:pStyle w:val="22"/>
        <w:shd w:val="clear" w:color="auto" w:fill="FFFFFF"/>
        <w:jc w:val="right"/>
        <w:rPr>
          <w:color w:val="000000"/>
          <w:sz w:val="28"/>
          <w:vertAlign w:val="subscript"/>
          <w:lang w:val="en-US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  <w:lang w:val="en-US"/>
        </w:rPr>
        <w:t xml:space="preserve"> = </w:t>
      </w: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  <w:lang w:val="en-US"/>
        </w:rPr>
        <w:t xml:space="preserve">  </w:t>
      </w:r>
      <w:r>
        <w:rPr>
          <w:sz w:val="28"/>
          <w:lang w:val="en-US"/>
        </w:rPr>
        <w:t>∙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vertAlign w:val="subscript"/>
        </w:rPr>
        <w:t>м</w:t>
      </w:r>
      <w:r>
        <w:rPr>
          <w:sz w:val="28"/>
          <w:lang w:val="en-US"/>
        </w:rPr>
        <w:t>(</w:t>
      </w:r>
      <w:r>
        <w:rPr>
          <w:sz w:val="28"/>
        </w:rPr>
        <w:t>Р</w:t>
      </w:r>
      <w:r>
        <w:rPr>
          <w:sz w:val="28"/>
          <w:vertAlign w:val="subscript"/>
        </w:rPr>
        <w:t>ном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∙ n 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);</w:t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  <w:t>(7)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  <w:lang w:val="en-US"/>
        </w:rPr>
      </w:pPr>
    </w:p>
    <w:p w:rsidR="00AA2C93" w:rsidRPr="0076399B" w:rsidRDefault="00AA2C93" w:rsidP="0076399B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  <w:vertAlign w:val="subscript"/>
        </w:rPr>
        <w:t>р</w:t>
      </w:r>
      <w:r w:rsidRPr="00AA2C93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ср</w:t>
      </w:r>
      <w:r w:rsidRPr="00AA2C93">
        <w:rPr>
          <w:color w:val="000000"/>
          <w:sz w:val="28"/>
        </w:rPr>
        <w:t xml:space="preserve"> </w:t>
      </w:r>
      <w:r w:rsidRPr="00AA2C93">
        <w:rPr>
          <w:sz w:val="28"/>
        </w:rPr>
        <w:t>∙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tg</w:t>
      </w:r>
      <w:r w:rsidRPr="00AA2C93">
        <w:rPr>
          <w:color w:val="000000"/>
          <w:sz w:val="28"/>
        </w:rPr>
        <w:t xml:space="preserve"> </w:t>
      </w:r>
      <w:r w:rsidR="0076399B">
        <w:rPr>
          <w:color w:val="000000"/>
          <w:sz w:val="28"/>
          <w:lang w:val="en-US"/>
        </w:rPr>
        <w:t>φ</w:t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  <w:t>(8)</w:t>
      </w:r>
    </w:p>
    <w:p w:rsidR="00AA2C93" w:rsidRPr="00AA2C93" w:rsidRDefault="00AA2C93" w:rsidP="00AA2C93">
      <w:pPr>
        <w:pStyle w:val="22"/>
        <w:shd w:val="clear" w:color="auto" w:fill="FFFFFF"/>
        <w:ind w:left="1426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</w:rPr>
      </w:pPr>
      <w:r>
        <w:rPr>
          <w:color w:val="000000"/>
          <w:sz w:val="28"/>
        </w:rPr>
        <w:t>где: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- коэффициент использования. </w:t>
      </w:r>
    </w:p>
    <w:p w:rsidR="00072C86" w:rsidRDefault="00072C86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b/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  <w:vertAlign w:val="subscript"/>
        </w:rPr>
      </w:pPr>
      <w:r>
        <w:rPr>
          <w:b/>
          <w:sz w:val="28"/>
        </w:rPr>
        <w:t>4</w:t>
      </w:r>
      <w:r>
        <w:t xml:space="preserve">  </w:t>
      </w:r>
      <w:r w:rsidR="00072C86">
        <w:rPr>
          <w:color w:val="000000"/>
          <w:sz w:val="28"/>
        </w:rPr>
        <w:t>Определяется</w:t>
      </w:r>
      <w:r>
        <w:rPr>
          <w:color w:val="000000"/>
          <w:sz w:val="28"/>
        </w:rPr>
        <w:t xml:space="preserve"> суммарные Р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</w:rPr>
        <w:t>ср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  <w:vertAlign w:val="subscript"/>
        </w:rPr>
      </w:pPr>
    </w:p>
    <w:p w:rsidR="00AA2C93" w:rsidRDefault="00AA2C93" w:rsidP="00072C86">
      <w:pPr>
        <w:pStyle w:val="22"/>
        <w:shd w:val="clear" w:color="auto" w:fill="FFFFFF"/>
        <w:tabs>
          <w:tab w:val="left" w:pos="9639"/>
        </w:tabs>
        <w:jc w:val="right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ср</w:t>
      </w:r>
      <w:proofErr w:type="spellEnd"/>
      <w:r>
        <w:rPr>
          <w:color w:val="000000"/>
          <w:sz w:val="28"/>
          <w:vertAlign w:val="subscript"/>
        </w:rPr>
        <w:sym w:font="Symbol" w:char="F053"/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= </w:t>
      </w:r>
      <w:r w:rsidRPr="00D36034">
        <w:rPr>
          <w:color w:val="000000"/>
          <w:position w:val="-28"/>
        </w:rPr>
        <w:object w:dxaOrig="700" w:dyaOrig="680">
          <v:shape id="_x0000_i1030" type="#_x0000_t75" style="width:35.25pt;height:34.5pt" o:ole="" fillcolor="window">
            <v:imagedata r:id="rId19" o:title=""/>
          </v:shape>
          <o:OLEObject Type="Embed" ProgID="Equation.3" ShapeID="_x0000_i1030" DrawAspect="Content" ObjectID="_1474458661" r:id="rId20"/>
        </w:object>
      </w:r>
      <w:r w:rsidR="00072C86">
        <w:rPr>
          <w:color w:val="000000"/>
          <w:sz w:val="28"/>
        </w:rPr>
        <w:t>, кВт                                                      (9)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  <w:vertAlign w:val="subscript"/>
        </w:rPr>
      </w:pPr>
    </w:p>
    <w:p w:rsidR="00AA2C93" w:rsidRDefault="00AA2C93" w:rsidP="00072C86">
      <w:pPr>
        <w:pStyle w:val="22"/>
        <w:shd w:val="clear" w:color="auto" w:fill="FFFFFF"/>
        <w:tabs>
          <w:tab w:val="left" w:pos="9639"/>
        </w:tabs>
        <w:ind w:right="2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  <w:vertAlign w:val="subscript"/>
        </w:rPr>
        <w:sym w:font="Symbol" w:char="F053"/>
      </w:r>
      <w:r>
        <w:rPr>
          <w:color w:val="000000"/>
          <w:sz w:val="28"/>
          <w:vertAlign w:val="subscript"/>
        </w:rPr>
        <w:t xml:space="preserve"> </w:t>
      </w:r>
      <w:proofErr w:type="gramStart"/>
      <w:r>
        <w:rPr>
          <w:color w:val="000000"/>
          <w:sz w:val="28"/>
        </w:rPr>
        <w:t xml:space="preserve">= </w:t>
      </w:r>
      <w:proofErr w:type="gramEnd"/>
      <w:r w:rsidRPr="00D36034">
        <w:rPr>
          <w:color w:val="000000"/>
          <w:position w:val="-28"/>
        </w:rPr>
        <w:object w:dxaOrig="720" w:dyaOrig="680">
          <v:shape id="_x0000_i1031" type="#_x0000_t75" style="width:36pt;height:34.5pt" o:ole="" fillcolor="window">
            <v:imagedata r:id="rId21" o:title=""/>
          </v:shape>
          <o:OLEObject Type="Embed" ProgID="Equation.3" ShapeID="_x0000_i1031" DrawAspect="Content" ObjectID="_1474458662" r:id="rId22"/>
        </w:object>
      </w:r>
      <w:r w:rsidR="00072C86">
        <w:rPr>
          <w:color w:val="000000"/>
          <w:sz w:val="28"/>
        </w:rPr>
        <w:t xml:space="preserve">, </w:t>
      </w:r>
      <w:proofErr w:type="spellStart"/>
      <w:r w:rsidR="00072C86">
        <w:rPr>
          <w:color w:val="000000"/>
          <w:sz w:val="28"/>
        </w:rPr>
        <w:t>квар</w:t>
      </w:r>
      <w:proofErr w:type="spellEnd"/>
      <w:r w:rsidR="00072C86">
        <w:rPr>
          <w:color w:val="000000"/>
          <w:sz w:val="28"/>
        </w:rPr>
        <w:t xml:space="preserve">                                                          (10)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jc w:val="center"/>
        <w:rPr>
          <w:sz w:val="28"/>
        </w:rPr>
      </w:pPr>
    </w:p>
    <w:p w:rsidR="00AA2C93" w:rsidRDefault="00AA2C93" w:rsidP="00AA2C93">
      <w:pPr>
        <w:pStyle w:val="12"/>
      </w:pPr>
      <w:r>
        <w:rPr>
          <w:b/>
        </w:rPr>
        <w:t>5</w:t>
      </w:r>
      <w:r w:rsidR="00072C86">
        <w:t xml:space="preserve"> Определяется</w:t>
      </w:r>
      <w:r>
        <w:t xml:space="preserve"> средневзвешенные значения коэффициента использования узла</w:t>
      </w:r>
    </w:p>
    <w:p w:rsidR="00AA2C93" w:rsidRDefault="00AA2C93" w:rsidP="00072C86">
      <w:pPr>
        <w:pStyle w:val="12"/>
        <w:jc w:val="right"/>
      </w:pPr>
      <w:r>
        <w:lastRenderedPageBreak/>
        <w:t>К</w:t>
      </w:r>
      <w:r>
        <w:rPr>
          <w:vertAlign w:val="subscript"/>
        </w:rPr>
        <w:t>и уз</w:t>
      </w:r>
      <w:r>
        <w:t xml:space="preserve"> = </w:t>
      </w:r>
      <w:r w:rsidRPr="00D36034">
        <w:rPr>
          <w:position w:val="-32"/>
          <w:sz w:val="20"/>
        </w:rPr>
        <w:object w:dxaOrig="800" w:dyaOrig="800">
          <v:shape id="_x0000_i1032" type="#_x0000_t75" style="width:40.5pt;height:40.5pt" o:ole="" fillcolor="window">
            <v:imagedata r:id="rId23" o:title=""/>
          </v:shape>
          <o:OLEObject Type="Embed" ProgID="Equation.3" ShapeID="_x0000_i1032" DrawAspect="Content" ObjectID="_1474458663" r:id="rId24"/>
        </w:object>
      </w:r>
      <w:r w:rsidR="00072C86">
        <w:t xml:space="preserve"> </w:t>
      </w:r>
      <w:r w:rsidR="00072C86">
        <w:tab/>
      </w:r>
      <w:r w:rsidR="00072C86">
        <w:tab/>
      </w:r>
      <w:r w:rsidR="00072C86">
        <w:tab/>
      </w:r>
      <w:r w:rsidR="00072C86">
        <w:tab/>
      </w:r>
      <w:r w:rsidR="00072C86">
        <w:tab/>
      </w:r>
      <w:r w:rsidR="00072C86">
        <w:tab/>
        <w:t>(11)</w:t>
      </w:r>
      <w:r>
        <w:br/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sz w:val="28"/>
        </w:rPr>
        <w:t>6</w:t>
      </w:r>
      <w:r>
        <w:t xml:space="preserve"> </w:t>
      </w:r>
      <w:r w:rsidR="00072C86">
        <w:rPr>
          <w:color w:val="000000"/>
          <w:sz w:val="28"/>
        </w:rPr>
        <w:t>Определяется</w:t>
      </w:r>
      <w:r>
        <w:rPr>
          <w:color w:val="000000"/>
          <w:sz w:val="28"/>
        </w:rPr>
        <w:t xml:space="preserve"> эффективное число электроприемников</w:t>
      </w:r>
      <w:r w:rsidR="00072C86">
        <w:rPr>
          <w:color w:val="000000"/>
          <w:sz w:val="28"/>
        </w:rPr>
        <w:t xml:space="preserve"> по условию </w:t>
      </w:r>
      <w:r>
        <w:rPr>
          <w:color w:val="000000"/>
          <w:sz w:val="28"/>
        </w:rPr>
        <w:t xml:space="preserve">: </w:t>
      </w:r>
    </w:p>
    <w:p w:rsidR="00072C86" w:rsidRPr="000D7B12" w:rsidRDefault="00072C86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Default="00072C86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  <w:lang w:val="en-US"/>
        </w:rPr>
        <w:t>m</w:t>
      </w:r>
      <w:r w:rsidR="00AA2C93">
        <w:rPr>
          <w:color w:val="000000"/>
          <w:sz w:val="28"/>
        </w:rPr>
        <w:sym w:font="Symbol" w:char="F03E"/>
      </w:r>
      <w:r w:rsidR="00AA2C93">
        <w:rPr>
          <w:color w:val="000000"/>
          <w:sz w:val="28"/>
        </w:rPr>
        <w:t>3 и К</w:t>
      </w:r>
      <w:r w:rsidR="00AA2C93">
        <w:rPr>
          <w:color w:val="000000"/>
          <w:sz w:val="28"/>
          <w:vertAlign w:val="subscript"/>
        </w:rPr>
        <w:t>и</w:t>
      </w:r>
      <w:r w:rsidR="00AA2C93">
        <w:rPr>
          <w:color w:val="000000"/>
          <w:sz w:val="28"/>
        </w:rPr>
        <w:sym w:font="Symbol" w:char="F0B3"/>
      </w:r>
      <w:r w:rsidR="00AA2C93">
        <w:rPr>
          <w:color w:val="000000"/>
          <w:sz w:val="28"/>
        </w:rPr>
        <w:t>0,2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Pr="00072C86" w:rsidRDefault="00072C86" w:rsidP="00072C86">
      <w:pPr>
        <w:pStyle w:val="22"/>
        <w:shd w:val="clear" w:color="auto" w:fill="FFFFFF"/>
        <w:jc w:val="right"/>
        <w:rPr>
          <w:color w:val="000000"/>
          <w:sz w:val="28"/>
        </w:rPr>
      </w:pPr>
      <w:proofErr w:type="gramStart"/>
      <w:r>
        <w:rPr>
          <w:color w:val="000000"/>
          <w:sz w:val="28"/>
          <w:lang w:val="en-US"/>
        </w:rPr>
        <w:t>n</w:t>
      </w:r>
      <w:r w:rsidR="00AA2C93">
        <w:rPr>
          <w:color w:val="000000"/>
          <w:sz w:val="28"/>
          <w:vertAlign w:val="subscript"/>
        </w:rPr>
        <w:t>э</w:t>
      </w:r>
      <w:proofErr w:type="gramEnd"/>
      <w:r w:rsidR="00AA2C93">
        <w:rPr>
          <w:color w:val="000000"/>
          <w:sz w:val="28"/>
        </w:rPr>
        <w:t xml:space="preserve"> = </w:t>
      </w:r>
      <w:r w:rsidR="00AA2C93" w:rsidRPr="00D36034">
        <w:rPr>
          <w:color w:val="000000"/>
          <w:position w:val="-30"/>
        </w:rPr>
        <w:object w:dxaOrig="920" w:dyaOrig="740">
          <v:shape id="_x0000_i1033" type="#_x0000_t75" style="width:46.5pt;height:36.75pt" o:ole="" fillcolor="window">
            <v:imagedata r:id="rId25" o:title=""/>
          </v:shape>
          <o:OLEObject Type="Embed" ProgID="Equation.3" ShapeID="_x0000_i1033" DrawAspect="Content" ObjectID="_1474458664" r:id="rId26"/>
        </w:object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  <w:t>(12)</w:t>
      </w:r>
    </w:p>
    <w:p w:rsidR="00AA2C93" w:rsidRDefault="00AA2C93" w:rsidP="00AA2C93">
      <w:pPr>
        <w:pStyle w:val="22"/>
        <w:shd w:val="clear" w:color="auto" w:fill="FFFFFF"/>
        <w:jc w:val="center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 w:hanging="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полученное </w:t>
      </w:r>
      <w:r w:rsidR="00072C86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 окажется больше действительного числа ЭП, то следует прин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мать </w:t>
      </w:r>
      <w:r w:rsidR="00072C86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 w:rsidR="00072C86">
        <w:rPr>
          <w:color w:val="000000"/>
          <w:sz w:val="28"/>
        </w:rPr>
        <w:t>=</w:t>
      </w:r>
      <w:r w:rsidR="00072C86"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>.</w:t>
      </w:r>
    </w:p>
    <w:p w:rsidR="00072C86" w:rsidRPr="000D7B12" w:rsidRDefault="00072C86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  <w:r>
        <w:rPr>
          <w:color w:val="000000"/>
          <w:sz w:val="28"/>
        </w:rPr>
        <w:t>Для остальных случаев</w:t>
      </w: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</w:p>
    <w:p w:rsidR="00AA2C93" w:rsidRPr="00072C86" w:rsidRDefault="00072C86" w:rsidP="00072C86">
      <w:pPr>
        <w:pStyle w:val="311"/>
        <w:jc w:val="right"/>
      </w:pPr>
      <w:proofErr w:type="gramStart"/>
      <w:r>
        <w:rPr>
          <w:lang w:val="en-US"/>
        </w:rPr>
        <w:t>n</w:t>
      </w:r>
      <w:r w:rsidR="00AA2C93">
        <w:rPr>
          <w:vertAlign w:val="subscript"/>
        </w:rPr>
        <w:t>э</w:t>
      </w:r>
      <w:proofErr w:type="gramEnd"/>
      <w:r w:rsidR="00AA2C93">
        <w:t xml:space="preserve"> = </w:t>
      </w:r>
      <w:r w:rsidR="00AA2C93" w:rsidRPr="00D36034">
        <w:rPr>
          <w:position w:val="-34"/>
          <w:sz w:val="20"/>
        </w:rPr>
        <w:object w:dxaOrig="1060" w:dyaOrig="780">
          <v:shape id="_x0000_i1034" type="#_x0000_t75" style="width:53.25pt;height:39.75pt" o:ole="" fillcolor="window">
            <v:imagedata r:id="rId27" o:title=""/>
          </v:shape>
          <o:OLEObject Type="Embed" ProgID="Equation.3" ShapeID="_x0000_i1034" DrawAspect="Content" ObjectID="_1474458665" r:id="rId28"/>
        </w:object>
      </w:r>
      <w:r w:rsidRPr="00072C86">
        <w:tab/>
      </w:r>
      <w:r w:rsidRPr="00072C86">
        <w:tab/>
      </w:r>
      <w:r w:rsidRPr="00072C86">
        <w:tab/>
      </w:r>
      <w:r w:rsidRPr="00072C86">
        <w:tab/>
      </w:r>
      <w:r w:rsidRPr="00072C86">
        <w:tab/>
        <w:t>(13)</w:t>
      </w:r>
    </w:p>
    <w:p w:rsidR="00AA2C93" w:rsidRDefault="00AA2C93" w:rsidP="00AA2C93">
      <w:pPr>
        <w:pStyle w:val="22"/>
      </w:pP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sz w:val="28"/>
        </w:rPr>
      </w:pPr>
      <w:r>
        <w:rPr>
          <w:b/>
          <w:sz w:val="28"/>
        </w:rPr>
        <w:t>7</w:t>
      </w:r>
      <w:r>
        <w:t xml:space="preserve"> </w:t>
      </w:r>
      <w:r>
        <w:rPr>
          <w:color w:val="000000"/>
          <w:sz w:val="28"/>
        </w:rPr>
        <w:t>В зависимости от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уз</w:t>
      </w:r>
      <w:r>
        <w:rPr>
          <w:color w:val="000000"/>
          <w:sz w:val="28"/>
        </w:rPr>
        <w:t xml:space="preserve"> 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 w:rsidR="00D975F8">
        <w:rPr>
          <w:color w:val="000000"/>
          <w:sz w:val="28"/>
        </w:rPr>
        <w:t xml:space="preserve"> определяется</w:t>
      </w:r>
      <w:r>
        <w:rPr>
          <w:color w:val="000000"/>
          <w:sz w:val="28"/>
        </w:rPr>
        <w:t xml:space="preserve"> по </w:t>
      </w:r>
      <w:r w:rsidR="00D975F8">
        <w:rPr>
          <w:color w:val="000000"/>
          <w:sz w:val="28"/>
        </w:rPr>
        <w:t>таблице 2.3 [4д] или по рисунку 2.6 [4д</w:t>
      </w:r>
      <w:r>
        <w:rPr>
          <w:color w:val="000000"/>
          <w:sz w:val="28"/>
        </w:rPr>
        <w:t>] коэффициент максимума К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>.</w:t>
      </w:r>
    </w:p>
    <w:p w:rsidR="00D975F8" w:rsidRDefault="00D975F8" w:rsidP="00AA2C93">
      <w:pPr>
        <w:pStyle w:val="13"/>
        <w:jc w:val="both"/>
        <w:rPr>
          <w:b/>
        </w:rPr>
      </w:pPr>
    </w:p>
    <w:p w:rsidR="00AA2C93" w:rsidRDefault="00AA2C93" w:rsidP="00D975F8">
      <w:pPr>
        <w:pStyle w:val="13"/>
      </w:pPr>
      <w:r>
        <w:rPr>
          <w:b/>
        </w:rPr>
        <w:t>8</w:t>
      </w:r>
      <w:r>
        <w:t xml:space="preserve"> С учетом К</w:t>
      </w:r>
      <w:r>
        <w:rPr>
          <w:vertAlign w:val="subscript"/>
        </w:rPr>
        <w:t>м</w:t>
      </w:r>
      <w:r>
        <w:t xml:space="preserve"> </w:t>
      </w:r>
      <w:r w:rsidR="00D975F8">
        <w:t>рассчитываются  активная максимальная  мощность , кВт, по формуле</w:t>
      </w:r>
    </w:p>
    <w:p w:rsidR="00AA2C93" w:rsidRDefault="00AA2C93" w:rsidP="00AA2C93">
      <w:pPr>
        <w:pStyle w:val="13"/>
        <w:jc w:val="both"/>
      </w:pPr>
    </w:p>
    <w:p w:rsidR="00AA2C93" w:rsidRDefault="00AA2C93" w:rsidP="00D975F8">
      <w:pPr>
        <w:pStyle w:val="13"/>
        <w:jc w:val="right"/>
      </w:pPr>
      <w:r>
        <w:t>Р</w:t>
      </w:r>
      <w:r>
        <w:rPr>
          <w:vertAlign w:val="subscript"/>
        </w:rPr>
        <w:t>р</w:t>
      </w:r>
      <w:r>
        <w:t xml:space="preserve"> = К</w:t>
      </w:r>
      <w:r>
        <w:rPr>
          <w:vertAlign w:val="subscript"/>
        </w:rPr>
        <w:t>м</w:t>
      </w:r>
      <w:r>
        <w:t xml:space="preserve"> ∙  Р</w:t>
      </w:r>
      <w:r>
        <w:rPr>
          <w:vertAlign w:val="subscript"/>
        </w:rPr>
        <w:t>см</w:t>
      </w:r>
      <w:r>
        <w:rPr>
          <w:vertAlign w:val="subscript"/>
        </w:rPr>
        <w:sym w:font="Symbol" w:char="F053"/>
      </w:r>
      <w:r w:rsidR="00D975F8">
        <w:t xml:space="preserve">, </w:t>
      </w:r>
      <w:r w:rsidR="00D975F8">
        <w:tab/>
      </w:r>
      <w:r w:rsidR="00D975F8">
        <w:tab/>
      </w:r>
      <w:r w:rsidR="00D975F8">
        <w:tab/>
      </w:r>
      <w:r w:rsidR="00D975F8">
        <w:tab/>
      </w:r>
      <w:r w:rsidR="00D975F8">
        <w:tab/>
        <w:t>(14)</w:t>
      </w:r>
    </w:p>
    <w:p w:rsidR="00D975F8" w:rsidRPr="00D975F8" w:rsidRDefault="00D975F8" w:rsidP="00D975F8">
      <w:pPr>
        <w:pStyle w:val="13"/>
        <w:jc w:val="right"/>
      </w:pPr>
    </w:p>
    <w:p w:rsidR="00AA2C93" w:rsidRDefault="00D975F8" w:rsidP="00D975F8">
      <w:pPr>
        <w:pStyle w:val="22"/>
        <w:shd w:val="clear" w:color="auto" w:fill="FFFFFF"/>
        <w:jc w:val="both"/>
        <w:rPr>
          <w:color w:val="000000"/>
          <w:sz w:val="28"/>
        </w:rPr>
      </w:pPr>
      <w:r w:rsidRPr="00D975F8">
        <w:rPr>
          <w:b/>
          <w:color w:val="000000"/>
          <w:sz w:val="28"/>
        </w:rPr>
        <w:t>9</w:t>
      </w:r>
      <w:r>
        <w:rPr>
          <w:color w:val="000000"/>
          <w:sz w:val="28"/>
        </w:rPr>
        <w:t xml:space="preserve">Определяется </w:t>
      </w:r>
      <w:r w:rsidR="00AA2C93">
        <w:rPr>
          <w:color w:val="000000"/>
          <w:sz w:val="28"/>
        </w:rPr>
        <w:t xml:space="preserve"> расчетную реактивную мощность</w:t>
      </w:r>
      <w:r>
        <w:rPr>
          <w:color w:val="000000"/>
          <w:sz w:val="28"/>
        </w:rPr>
        <w:t>, квар</w:t>
      </w:r>
      <w:r w:rsidR="00AA2C93">
        <w:rPr>
          <w:color w:val="000000"/>
          <w:sz w:val="28"/>
        </w:rPr>
        <w:t>:</w:t>
      </w:r>
    </w:p>
    <w:p w:rsidR="00D975F8" w:rsidRDefault="00D975F8" w:rsidP="00D975F8">
      <w:pPr>
        <w:pStyle w:val="22"/>
        <w:shd w:val="clear" w:color="auto" w:fill="FFFFFF"/>
        <w:ind w:left="720"/>
        <w:jc w:val="both"/>
        <w:rPr>
          <w:sz w:val="28"/>
        </w:rPr>
      </w:pPr>
    </w:p>
    <w:p w:rsidR="00AA2C93" w:rsidRPr="00D975F8" w:rsidRDefault="00AA2C93" w:rsidP="00D975F8">
      <w:pPr>
        <w:pStyle w:val="22"/>
        <w:shd w:val="clear" w:color="auto" w:fill="FFFFFF"/>
        <w:jc w:val="right"/>
        <w:rPr>
          <w:smallCaps/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p</w:t>
      </w:r>
      <w:r>
        <w:rPr>
          <w:color w:val="000000"/>
          <w:sz w:val="28"/>
        </w:rPr>
        <w:t>=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</w:t>
      </w:r>
      <w:r>
        <w:rPr>
          <w:sz w:val="28"/>
        </w:rPr>
        <w:t>∙</w:t>
      </w:r>
      <w:r>
        <w:rPr>
          <w:color w:val="000000"/>
          <w:sz w:val="28"/>
        </w:rPr>
        <w:t xml:space="preserve"> </w:t>
      </w:r>
      <w:r>
        <w:rPr>
          <w:smallCaps/>
          <w:color w:val="000000"/>
          <w:sz w:val="28"/>
          <w:lang w:val="en-US"/>
        </w:rPr>
        <w:t>Q</w:t>
      </w:r>
      <w:r>
        <w:rPr>
          <w:smallCaps/>
          <w:color w:val="000000"/>
          <w:sz w:val="28"/>
          <w:vertAlign w:val="subscript"/>
          <w:lang w:val="en-US"/>
        </w:rPr>
        <w:t>cm</w:t>
      </w:r>
      <w:r>
        <w:rPr>
          <w:smallCaps/>
          <w:color w:val="000000"/>
          <w:sz w:val="28"/>
          <w:vertAlign w:val="subscript"/>
          <w:lang w:val="en-US"/>
        </w:rPr>
        <w:sym w:font="Symbol" w:char="F053"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 w:rsidRPr="00D975F8">
        <w:rPr>
          <w:smallCaps/>
          <w:color w:val="000000"/>
          <w:sz w:val="28"/>
        </w:rPr>
        <w:t>(15)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974" w:hanging="710"/>
        <w:jc w:val="both"/>
        <w:rPr>
          <w:color w:val="000000"/>
          <w:sz w:val="28"/>
        </w:rPr>
      </w:pPr>
      <w:r>
        <w:rPr>
          <w:color w:val="000000"/>
          <w:sz w:val="28"/>
        </w:rPr>
        <w:t>где: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- коэффициент максимума реактивной мощности, равной: </w:t>
      </w:r>
    </w:p>
    <w:p w:rsidR="00AA2C93" w:rsidRDefault="00AA2C93" w:rsidP="00AA2C93">
      <w:pPr>
        <w:pStyle w:val="22"/>
        <w:shd w:val="clear" w:color="auto" w:fill="FFFFFF"/>
        <w:ind w:left="709" w:firstLine="1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=1,1 при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&lt;0,2 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 &lt;100, а также при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&gt;0,2 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&lt;10. </w:t>
      </w:r>
    </w:p>
    <w:p w:rsidR="00AA2C93" w:rsidRPr="000D7B12" w:rsidRDefault="00AA2C93" w:rsidP="00AA2C93">
      <w:pPr>
        <w:pStyle w:val="22"/>
        <w:shd w:val="clear" w:color="auto" w:fill="FFFFFF"/>
        <w:ind w:left="709" w:firstLine="11"/>
        <w:jc w:val="both"/>
        <w:rPr>
          <w:color w:val="000000"/>
          <w:sz w:val="28"/>
        </w:rPr>
      </w:pPr>
      <w:r>
        <w:rPr>
          <w:color w:val="000000"/>
          <w:sz w:val="28"/>
        </w:rPr>
        <w:t>В остальных случаях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</w:rPr>
        <w:t>м =1.</w:t>
      </w:r>
    </w:p>
    <w:p w:rsidR="00D975F8" w:rsidRPr="000D7B12" w:rsidRDefault="00D975F8" w:rsidP="00AA2C93">
      <w:pPr>
        <w:pStyle w:val="22"/>
        <w:shd w:val="clear" w:color="auto" w:fill="FFFFFF"/>
        <w:ind w:left="709" w:firstLine="11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  <w:r>
        <w:rPr>
          <w:b/>
          <w:sz w:val="28"/>
        </w:rPr>
        <w:t>10</w:t>
      </w:r>
      <w:r>
        <w:t xml:space="preserve"> </w:t>
      </w:r>
      <w:r w:rsidR="00D975F8">
        <w:rPr>
          <w:color w:val="000000"/>
          <w:sz w:val="28"/>
        </w:rPr>
        <w:t>Рассчитывается  полная максимальная</w:t>
      </w:r>
      <w:r>
        <w:rPr>
          <w:color w:val="000000"/>
          <w:sz w:val="28"/>
        </w:rPr>
        <w:t xml:space="preserve"> мощность</w:t>
      </w:r>
      <w:r w:rsidR="00D975F8">
        <w:rPr>
          <w:color w:val="000000"/>
          <w:sz w:val="28"/>
        </w:rPr>
        <w:t>, кВА</w:t>
      </w:r>
      <w:r>
        <w:rPr>
          <w:color w:val="000000"/>
          <w:sz w:val="28"/>
        </w:rPr>
        <w:t>:</w:t>
      </w: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sz w:val="28"/>
        </w:rPr>
      </w:pPr>
    </w:p>
    <w:p w:rsidR="00AA2C93" w:rsidRPr="00D975F8" w:rsidRDefault="00856BED" w:rsidP="00D975F8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noProof/>
        </w:rPr>
        <w:pict>
          <v:line id="_x0000_s1366" style="position:absolute;left:0;text-align:left;z-index:251687424" from="216.5pt,.85pt" to="270.5pt,.85pt"/>
        </w:pict>
      </w:r>
      <w:r w:rsidR="00AA2C93">
        <w:rPr>
          <w:color w:val="000000"/>
          <w:sz w:val="28"/>
          <w:lang w:val="en-US"/>
        </w:rPr>
        <w:t>S</w:t>
      </w:r>
      <w:r w:rsidR="00AA2C93">
        <w:rPr>
          <w:color w:val="000000"/>
          <w:sz w:val="28"/>
          <w:vertAlign w:val="subscript"/>
          <w:lang w:val="en-US"/>
        </w:rPr>
        <w:t>p</w:t>
      </w:r>
      <w:r w:rsidR="00AA2C93">
        <w:rPr>
          <w:color w:val="000000"/>
          <w:sz w:val="28"/>
        </w:rPr>
        <w:t xml:space="preserve"> = </w:t>
      </w:r>
      <w:r w:rsidR="00AA2C93">
        <w:rPr>
          <w:color w:val="000000"/>
          <w:sz w:val="28"/>
        </w:rPr>
        <w:sym w:font="Symbol" w:char="F0D6"/>
      </w:r>
      <w:r w:rsidR="00AA2C93">
        <w:rPr>
          <w:color w:val="000000"/>
          <w:sz w:val="28"/>
        </w:rPr>
        <w:t>Р</w:t>
      </w:r>
      <w:r w:rsidR="00AA2C93">
        <w:rPr>
          <w:color w:val="000000"/>
          <w:sz w:val="28"/>
          <w:vertAlign w:val="subscript"/>
        </w:rPr>
        <w:t>р</w:t>
      </w:r>
      <w:r w:rsidR="00AA2C93">
        <w:rPr>
          <w:color w:val="000000"/>
          <w:sz w:val="28"/>
          <w:vertAlign w:val="superscript"/>
        </w:rPr>
        <w:t>2</w:t>
      </w:r>
      <w:r w:rsidR="00AA2C93">
        <w:rPr>
          <w:color w:val="000000"/>
          <w:sz w:val="28"/>
        </w:rPr>
        <w:t xml:space="preserve"> + </w:t>
      </w:r>
      <w:r w:rsidR="00AA2C93">
        <w:rPr>
          <w:color w:val="000000"/>
          <w:sz w:val="28"/>
          <w:lang w:val="en-US"/>
        </w:rPr>
        <w:t>Q</w:t>
      </w:r>
      <w:r w:rsidR="00AA2C93">
        <w:rPr>
          <w:color w:val="000000"/>
          <w:sz w:val="28"/>
          <w:vertAlign w:val="subscript"/>
          <w:lang w:val="en-US"/>
        </w:rPr>
        <w:t>p</w:t>
      </w:r>
      <w:r w:rsidR="00AA2C93">
        <w:rPr>
          <w:color w:val="000000"/>
          <w:sz w:val="28"/>
          <w:vertAlign w:val="superscript"/>
        </w:rPr>
        <w:t>2</w:t>
      </w:r>
      <w:r w:rsidR="00D975F8">
        <w:rPr>
          <w:color w:val="000000"/>
          <w:sz w:val="28"/>
        </w:rPr>
        <w:t xml:space="preserve"> </w:t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  <w:t xml:space="preserve"> (16)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color w:val="000000"/>
          <w:sz w:val="28"/>
        </w:rPr>
      </w:pPr>
      <w:r>
        <w:rPr>
          <w:b/>
          <w:sz w:val="28"/>
        </w:rPr>
        <w:t>11</w:t>
      </w:r>
      <w:r>
        <w:t xml:space="preserve"> </w:t>
      </w:r>
      <w:r>
        <w:rPr>
          <w:color w:val="000000"/>
          <w:sz w:val="28"/>
        </w:rPr>
        <w:t xml:space="preserve">При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>&gt;200 и любых значениях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>, а также при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&gt;0,8 и любых значениях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 допу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кается расчетную нагрузку принимать равной средней за наиболее загруженную см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ну:</w:t>
      </w: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</w:p>
    <w:p w:rsidR="00AA2C93" w:rsidRDefault="00AA2C93" w:rsidP="00AA2C93">
      <w:pPr>
        <w:pStyle w:val="41"/>
      </w:pPr>
      <w:r>
        <w:t>Р</w:t>
      </w:r>
      <w:r>
        <w:rPr>
          <w:vertAlign w:val="subscript"/>
        </w:rPr>
        <w:t>р</w:t>
      </w:r>
      <w:r>
        <w:t>=Р</w:t>
      </w:r>
      <w:r>
        <w:rPr>
          <w:vertAlign w:val="subscript"/>
        </w:rPr>
        <w:t>см</w:t>
      </w:r>
      <w:r>
        <w:rPr>
          <w:smallCaps/>
          <w:vertAlign w:val="subscript"/>
          <w:lang w:val="en-US"/>
        </w:rPr>
        <w:sym w:font="Symbol" w:char="F053"/>
      </w:r>
    </w:p>
    <w:p w:rsidR="00AA2C93" w:rsidRDefault="00AA2C93" w:rsidP="00AA2C93">
      <w:pPr>
        <w:pStyle w:val="22"/>
        <w:shd w:val="clear" w:color="auto" w:fill="FFFFFF"/>
        <w:ind w:left="979" w:right="6758"/>
        <w:jc w:val="both"/>
        <w:rPr>
          <w:color w:val="000000"/>
          <w:sz w:val="28"/>
        </w:rPr>
      </w:pPr>
    </w:p>
    <w:p w:rsidR="00AA2C93" w:rsidRPr="008C4311" w:rsidRDefault="00AA2C93" w:rsidP="008C4311">
      <w:pPr>
        <w:pStyle w:val="22"/>
        <w:shd w:val="clear" w:color="auto" w:fill="FFFFFF"/>
        <w:ind w:right="2"/>
        <w:jc w:val="center"/>
        <w:rPr>
          <w:smallCaps/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p</w:t>
      </w:r>
      <w:r>
        <w:rPr>
          <w:color w:val="000000"/>
          <w:sz w:val="28"/>
        </w:rPr>
        <w:t xml:space="preserve">= </w:t>
      </w:r>
      <w:r>
        <w:rPr>
          <w:smallCaps/>
          <w:color w:val="000000"/>
          <w:sz w:val="28"/>
          <w:lang w:val="en-US"/>
        </w:rPr>
        <w:t>Q</w:t>
      </w:r>
      <w:r>
        <w:rPr>
          <w:smallCaps/>
          <w:color w:val="000000"/>
          <w:sz w:val="28"/>
          <w:vertAlign w:val="subscript"/>
          <w:lang w:val="en-US"/>
        </w:rPr>
        <w:t>cm</w:t>
      </w:r>
      <w:r>
        <w:rPr>
          <w:smallCaps/>
          <w:color w:val="000000"/>
          <w:sz w:val="28"/>
          <w:vertAlign w:val="subscript"/>
          <w:lang w:val="en-US"/>
        </w:rPr>
        <w:sym w:font="Symbol" w:char="F053"/>
      </w:r>
    </w:p>
    <w:p w:rsidR="00AA2C93" w:rsidRDefault="00AA2C93" w:rsidP="00D975F8">
      <w:pPr>
        <w:pStyle w:val="22"/>
        <w:shd w:val="clear" w:color="auto" w:fill="FFFFFF"/>
        <w:ind w:left="994" w:right="2" w:hanging="274"/>
        <w:jc w:val="both"/>
        <w:rPr>
          <w:color w:val="000000"/>
          <w:sz w:val="28"/>
        </w:rPr>
      </w:pPr>
      <w:r>
        <w:rPr>
          <w:b/>
          <w:sz w:val="28"/>
        </w:rPr>
        <w:lastRenderedPageBreak/>
        <w:t>12</w:t>
      </w:r>
      <w:r>
        <w:t xml:space="preserve"> </w:t>
      </w:r>
      <w:r>
        <w:rPr>
          <w:color w:val="000000"/>
          <w:sz w:val="28"/>
        </w:rPr>
        <w:t>Для мощных ЭП ( Р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>=200 кВт и более) можно принять</w:t>
      </w:r>
    </w:p>
    <w:p w:rsidR="00AA2C93" w:rsidRDefault="00AA2C93" w:rsidP="00AA2C93">
      <w:pPr>
        <w:pStyle w:val="22"/>
        <w:shd w:val="clear" w:color="auto" w:fill="FFFFFF"/>
        <w:ind w:left="994" w:right="1267" w:hanging="994"/>
        <w:jc w:val="both"/>
        <w:rPr>
          <w:color w:val="000000"/>
          <w:sz w:val="28"/>
        </w:rPr>
      </w:pPr>
    </w:p>
    <w:p w:rsidR="00AA2C93" w:rsidRPr="00D975F8" w:rsidRDefault="00AA2C93" w:rsidP="00D975F8">
      <w:pPr>
        <w:pStyle w:val="22"/>
        <w:shd w:val="clear" w:color="auto" w:fill="FFFFFF"/>
        <w:ind w:right="2"/>
        <w:jc w:val="right"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р</w:t>
      </w:r>
      <w:r>
        <w:rPr>
          <w:color w:val="000000"/>
          <w:sz w:val="28"/>
        </w:rPr>
        <w:t xml:space="preserve"> = Р</w:t>
      </w:r>
      <w:r>
        <w:rPr>
          <w:color w:val="000000"/>
          <w:sz w:val="28"/>
          <w:vertAlign w:val="subscript"/>
        </w:rPr>
        <w:t>см</w:t>
      </w:r>
      <w:r>
        <w:rPr>
          <w:color w:val="000000"/>
          <w:sz w:val="28"/>
        </w:rPr>
        <w:t xml:space="preserve"> =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* Р</w:t>
      </w:r>
      <w:r>
        <w:rPr>
          <w:color w:val="000000"/>
          <w:sz w:val="28"/>
          <w:vertAlign w:val="subscript"/>
        </w:rPr>
        <w:t>ном</w:t>
      </w:r>
      <w:r w:rsidR="00D975F8" w:rsidRPr="00D975F8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ab/>
      </w:r>
      <w:r w:rsidR="00D975F8" w:rsidRPr="000D7B12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>(17)</w:t>
      </w:r>
    </w:p>
    <w:p w:rsidR="00D975F8" w:rsidRPr="000D7B12" w:rsidRDefault="00D975F8" w:rsidP="00AA2C93">
      <w:pPr>
        <w:pStyle w:val="51"/>
      </w:pPr>
    </w:p>
    <w:p w:rsidR="00AA2C93" w:rsidRDefault="00D975F8" w:rsidP="00AA2C93">
      <w:pPr>
        <w:pStyle w:val="51"/>
      </w:pPr>
      <w:r w:rsidRPr="00D975F8">
        <w:t>6</w:t>
      </w:r>
      <w:r w:rsidR="00AA2C93">
        <w:t>.3 Расчет электрических нагрузок методом коэффициента спроса</w:t>
      </w:r>
      <w:r w:rsidR="00AA2C93">
        <w:rPr>
          <w:i/>
        </w:rPr>
        <w:t xml:space="preserve"> </w:t>
      </w:r>
    </w:p>
    <w:p w:rsidR="00D975F8" w:rsidRPr="000D7B12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  <w:r>
        <w:rPr>
          <w:sz w:val="28"/>
        </w:rPr>
        <w:t xml:space="preserve">      </w:t>
      </w: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  <w:r>
        <w:rPr>
          <w:sz w:val="28"/>
        </w:rPr>
        <w:t>Расчет свод</w:t>
      </w:r>
      <w:r w:rsidR="00D975F8">
        <w:rPr>
          <w:sz w:val="28"/>
        </w:rPr>
        <w:t>я</w:t>
      </w:r>
      <w:r>
        <w:rPr>
          <w:sz w:val="28"/>
        </w:rPr>
        <w:t>тся в таблицу 2.</w:t>
      </w: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  <w:r>
        <w:rPr>
          <w:sz w:val="28"/>
        </w:rPr>
        <w:t>Таблица 2</w:t>
      </w: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AA2C93" w:rsidTr="0076399B"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t>*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ном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кВт</w:t>
            </w:r>
          </w:p>
        </w:tc>
        <w:tc>
          <w:tcPr>
            <w:tcW w:w="1218" w:type="dxa"/>
          </w:tcPr>
          <w:p w:rsidR="00AA2C93" w:rsidRPr="00D975F8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cos</w:t>
            </w:r>
            <w:r w:rsidRPr="00D975F8">
              <w:t xml:space="preserve">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t>К</w:t>
            </w:r>
            <w:r>
              <w:rPr>
                <w:vertAlign w:val="subscript"/>
              </w:rPr>
              <w:t>спр</w:t>
            </w: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tg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Р</w:t>
            </w:r>
            <w:r>
              <w:rPr>
                <w:vertAlign w:val="subscript"/>
              </w:rPr>
              <w:t>расч</w:t>
            </w:r>
            <w:r>
              <w:t xml:space="preserve"> кВт</w:t>
            </w: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расч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квар</w:t>
            </w: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 xml:space="preserve">расч </w:t>
            </w:r>
            <w:r>
              <w:t>кВА</w:t>
            </w: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 xml:space="preserve">ном 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</w:t>
            </w:r>
          </w:p>
        </w:tc>
      </w:tr>
      <w:tr w:rsidR="00AA2C93" w:rsidTr="0076399B">
        <w:trPr>
          <w:trHeight w:val="479"/>
        </w:trPr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</w:tr>
    </w:tbl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</w:p>
    <w:p w:rsidR="00AA2C93" w:rsidRDefault="00AA2C93" w:rsidP="00D975F8">
      <w:pPr>
        <w:pStyle w:val="22"/>
        <w:shd w:val="clear" w:color="auto" w:fill="FFFFFF"/>
        <w:jc w:val="both"/>
        <w:rPr>
          <w:sz w:val="28"/>
        </w:rPr>
      </w:pPr>
      <w:r>
        <w:rPr>
          <w:b/>
          <w:sz w:val="28"/>
        </w:rPr>
        <w:t xml:space="preserve">1 </w:t>
      </w:r>
      <w:r>
        <w:rPr>
          <w:sz w:val="28"/>
        </w:rPr>
        <w:t>По заданному значению коэффициента мощности (</w:t>
      </w:r>
      <w:r>
        <w:rPr>
          <w:sz w:val="28"/>
          <w:lang w:val="en-US"/>
        </w:rPr>
        <w:t>cos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 w:rsidR="00D975F8">
        <w:rPr>
          <w:sz w:val="28"/>
        </w:rPr>
        <w:t>) определяется</w:t>
      </w:r>
      <w:r>
        <w:rPr>
          <w:sz w:val="28"/>
        </w:rPr>
        <w:t xml:space="preserve"> коэффициент реактивной мощности   (</w:t>
      </w:r>
      <w:r>
        <w:rPr>
          <w:sz w:val="28"/>
          <w:lang w:val="en-US"/>
        </w:rPr>
        <w:t>tg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</w:rPr>
        <w:t>).</w:t>
      </w:r>
    </w:p>
    <w:p w:rsidR="00AA2C93" w:rsidRDefault="00AA2C93" w:rsidP="00D975F8">
      <w:pPr>
        <w:pStyle w:val="22"/>
        <w:shd w:val="clear" w:color="auto" w:fill="FFFFFF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 w:hanging="5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2 </w:t>
      </w:r>
      <w:r>
        <w:rPr>
          <w:sz w:val="28"/>
        </w:rPr>
        <w:t>Определяют</w:t>
      </w:r>
      <w:r w:rsidR="00D975F8">
        <w:rPr>
          <w:sz w:val="28"/>
        </w:rPr>
        <w:t>ся значения расчетных мощностей:</w:t>
      </w:r>
      <w:r>
        <w:rPr>
          <w:sz w:val="28"/>
        </w:rPr>
        <w:t xml:space="preserve"> </w:t>
      </w:r>
    </w:p>
    <w:p w:rsidR="00AA2C93" w:rsidRPr="00A93CCE" w:rsidRDefault="00AA2C93" w:rsidP="00A93CCE">
      <w:pPr>
        <w:pStyle w:val="61"/>
        <w:jc w:val="right"/>
      </w:pPr>
      <w:r>
        <w:t>Р</w:t>
      </w:r>
      <w:r>
        <w:rPr>
          <w:vertAlign w:val="subscript"/>
        </w:rPr>
        <w:t xml:space="preserve">расч </w:t>
      </w:r>
      <w:r>
        <w:t>= (</w:t>
      </w:r>
      <w:r>
        <w:rPr>
          <w:lang w:val="en-US"/>
        </w:rPr>
        <w:t>n</w:t>
      </w:r>
      <w:r>
        <w:t xml:space="preserve"> ∙ </w:t>
      </w:r>
      <w:r>
        <w:rPr>
          <w:lang w:val="en-US"/>
        </w:rPr>
        <w:t>P</w:t>
      </w:r>
      <w:r>
        <w:rPr>
          <w:vertAlign w:val="subscript"/>
        </w:rPr>
        <w:t>ном</w:t>
      </w:r>
      <w:r>
        <w:t>) ∙ К</w:t>
      </w:r>
      <w:r>
        <w:rPr>
          <w:vertAlign w:val="subscript"/>
        </w:rPr>
        <w:t>спр</w:t>
      </w:r>
      <w:r w:rsidR="00A93CCE">
        <w:t>,</w:t>
      </w:r>
      <w:r w:rsidR="00A93CCE">
        <w:tab/>
      </w:r>
      <w:r w:rsidR="00A93CCE">
        <w:tab/>
      </w:r>
      <w:r w:rsidR="00A93CCE">
        <w:tab/>
      </w:r>
      <w:r w:rsidR="00A93CCE">
        <w:tab/>
        <w:t>(18)</w:t>
      </w:r>
    </w:p>
    <w:p w:rsidR="00AA2C93" w:rsidRDefault="00AA2C93" w:rsidP="00AA2C93">
      <w:pPr>
        <w:pStyle w:val="22"/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</w:rPr>
      </w:pPr>
    </w:p>
    <w:p w:rsidR="00AA2C93" w:rsidRPr="00A93CCE" w:rsidRDefault="00AA2C93" w:rsidP="00A93CCE">
      <w:pPr>
        <w:pStyle w:val="22"/>
        <w:shd w:val="clear" w:color="auto" w:fill="FFFFFF"/>
        <w:tabs>
          <w:tab w:val="left" w:pos="9639"/>
        </w:tabs>
        <w:ind w:left="5" w:right="2" w:hanging="5"/>
        <w:jc w:val="right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расч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 xml:space="preserve">расч </w:t>
      </w:r>
      <w:r>
        <w:rPr>
          <w:sz w:val="28"/>
        </w:rPr>
        <w:t xml:space="preserve">∙ </w:t>
      </w:r>
      <w:r>
        <w:rPr>
          <w:sz w:val="28"/>
          <w:lang w:val="en-US"/>
        </w:rPr>
        <w:t>tg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 w:rsidR="00A93CCE">
        <w:rPr>
          <w:sz w:val="28"/>
        </w:rPr>
        <w:t>, квар                                    (19)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</w:p>
    <w:p w:rsidR="00AA2C93" w:rsidRDefault="00AA2C93" w:rsidP="00EA2F7C">
      <w:pPr>
        <w:pStyle w:val="22"/>
        <w:shd w:val="clear" w:color="auto" w:fill="FFFFFF"/>
        <w:tabs>
          <w:tab w:val="left" w:pos="9639"/>
        </w:tabs>
        <w:ind w:left="5" w:right="2" w:hanging="5"/>
        <w:jc w:val="right"/>
        <w:rPr>
          <w:sz w:val="28"/>
        </w:rPr>
      </w:pPr>
      <w:r>
        <w:rPr>
          <w:sz w:val="28"/>
          <w:lang w:val="en-US"/>
        </w:rPr>
        <w:t>S</w:t>
      </w:r>
      <w:proofErr w:type="spellStart"/>
      <w:r>
        <w:rPr>
          <w:sz w:val="28"/>
          <w:vertAlign w:val="subscript"/>
        </w:rPr>
        <w:t>расч</w:t>
      </w:r>
      <w:proofErr w:type="spellEnd"/>
      <w:r>
        <w:rPr>
          <w:sz w:val="28"/>
          <w:vertAlign w:val="subscript"/>
        </w:rPr>
        <w:t xml:space="preserve"> </w:t>
      </w:r>
      <w:proofErr w:type="gramStart"/>
      <w:r>
        <w:rPr>
          <w:sz w:val="28"/>
        </w:rPr>
        <w:t xml:space="preserve">= </w:t>
      </w:r>
      <w:proofErr w:type="gramEnd"/>
      <w:r w:rsidRPr="00D36034">
        <w:rPr>
          <w:position w:val="-16"/>
        </w:rPr>
        <w:object w:dxaOrig="1939" w:dyaOrig="480">
          <v:shape id="_x0000_i1035" type="#_x0000_t75" style="width:96.75pt;height:24pt" o:ole="" fillcolor="window">
            <v:imagedata r:id="rId29" o:title=""/>
          </v:shape>
          <o:OLEObject Type="Embed" ProgID="Equation.3" ShapeID="_x0000_i1035" DrawAspect="Content" ObjectID="_1474458666" r:id="rId30"/>
        </w:object>
      </w:r>
      <w:r w:rsidR="00A93CCE">
        <w:rPr>
          <w:sz w:val="28"/>
        </w:rPr>
        <w:t xml:space="preserve">, </w:t>
      </w:r>
      <w:proofErr w:type="spellStart"/>
      <w:r w:rsidR="00EA2F7C">
        <w:rPr>
          <w:sz w:val="28"/>
        </w:rPr>
        <w:t>кВА</w:t>
      </w:r>
      <w:proofErr w:type="spellEnd"/>
      <w:r w:rsidR="00EA2F7C">
        <w:rPr>
          <w:sz w:val="28"/>
        </w:rPr>
        <w:t xml:space="preserve">                              </w:t>
      </w:r>
      <w:r w:rsidR="00A93CCE">
        <w:rPr>
          <w:sz w:val="28"/>
        </w:rPr>
        <w:t>(20)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b/>
          <w:sz w:val="28"/>
        </w:rPr>
        <w:t xml:space="preserve">3 </w:t>
      </w:r>
      <w:r>
        <w:rPr>
          <w:sz w:val="28"/>
        </w:rPr>
        <w:t xml:space="preserve">Полная суммарная мощность всех потребителей находится путем суммирования данных последней графы таблицы 2.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b/>
          <w:sz w:val="28"/>
        </w:rPr>
      </w:pPr>
    </w:p>
    <w:p w:rsidR="00AA2C93" w:rsidRDefault="00EA2F7C" w:rsidP="0075730D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b/>
          <w:sz w:val="28"/>
        </w:rPr>
      </w:pPr>
      <w:r>
        <w:rPr>
          <w:b/>
          <w:sz w:val="28"/>
        </w:rPr>
        <w:t>6</w:t>
      </w:r>
      <w:r w:rsidR="00AA2C93">
        <w:rPr>
          <w:b/>
          <w:sz w:val="28"/>
        </w:rPr>
        <w:t>.4 Выбор сечения проводника с проверкой по экономической плотности тока и по потере напряжения</w:t>
      </w:r>
    </w:p>
    <w:p w:rsidR="00AA2C93" w:rsidRDefault="00AA2C93" w:rsidP="008C4311">
      <w:pPr>
        <w:pStyle w:val="22"/>
        <w:shd w:val="clear" w:color="auto" w:fill="FFFFFF"/>
        <w:tabs>
          <w:tab w:val="left" w:pos="9639"/>
        </w:tabs>
        <w:jc w:val="both"/>
        <w:rPr>
          <w:sz w:val="28"/>
        </w:rPr>
      </w:pPr>
      <w:r>
        <w:rPr>
          <w:sz w:val="28"/>
        </w:rPr>
        <w:t>По заданной марке двигателя из справочников выбрать его технические параметры : Р</w:t>
      </w:r>
      <w:r>
        <w:rPr>
          <w:sz w:val="28"/>
          <w:vertAlign w:val="subscript"/>
        </w:rPr>
        <w:t>ном</w:t>
      </w:r>
      <w:r>
        <w:rPr>
          <w:sz w:val="28"/>
        </w:rPr>
        <w:t>,</w:t>
      </w:r>
      <w:r w:rsidR="008C4311">
        <w:rPr>
          <w:sz w:val="28"/>
        </w:rPr>
        <w:t>кВт;</w:t>
      </w:r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</w:rPr>
        <w:t>,</w:t>
      </w:r>
      <w:r w:rsidR="008C4311">
        <w:rPr>
          <w:sz w:val="28"/>
        </w:rPr>
        <w:t>кВ;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ном</w:t>
      </w:r>
      <w:r>
        <w:rPr>
          <w:sz w:val="28"/>
        </w:rPr>
        <w:t>,</w:t>
      </w:r>
      <w:r w:rsidR="008C4311">
        <w:rPr>
          <w:sz w:val="28"/>
        </w:rPr>
        <w:t>А;</w:t>
      </w:r>
      <w:r>
        <w:rPr>
          <w:sz w:val="28"/>
        </w:rPr>
        <w:t xml:space="preserve"> </w:t>
      </w:r>
      <w:r>
        <w:rPr>
          <w:sz w:val="28"/>
          <w:lang w:val="en-US"/>
        </w:rPr>
        <w:t>cos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ном</w:t>
      </w:r>
      <w:r>
        <w:rPr>
          <w:sz w:val="28"/>
        </w:rPr>
        <w:t xml:space="preserve">, </w:t>
      </w:r>
      <w:r>
        <w:rPr>
          <w:sz w:val="28"/>
        </w:rPr>
        <w:sym w:font="Symbol" w:char="F068"/>
      </w:r>
      <w:r>
        <w:rPr>
          <w:sz w:val="28"/>
          <w:vertAlign w:val="subscript"/>
        </w:rPr>
        <w:t>ном</w:t>
      </w:r>
      <w:r>
        <w:rPr>
          <w:sz w:val="28"/>
        </w:rPr>
        <w:t>, К</w:t>
      </w:r>
      <w:r>
        <w:rPr>
          <w:sz w:val="28"/>
          <w:vertAlign w:val="subscript"/>
        </w:rPr>
        <w:t>п</w:t>
      </w:r>
      <w:r>
        <w:rPr>
          <w:sz w:val="28"/>
        </w:rPr>
        <w:t>.</w:t>
      </w:r>
    </w:p>
    <w:p w:rsidR="008C4311" w:rsidRDefault="008C4311" w:rsidP="00AA2C93">
      <w:pPr>
        <w:pStyle w:val="22"/>
        <w:shd w:val="clear" w:color="auto" w:fill="FFFFFF"/>
        <w:tabs>
          <w:tab w:val="left" w:pos="9639"/>
        </w:tabs>
        <w:ind w:left="6" w:hanging="6"/>
        <w:jc w:val="both"/>
        <w:rPr>
          <w:sz w:val="28"/>
        </w:rPr>
      </w:pPr>
    </w:p>
    <w:p w:rsidR="00AA2C93" w:rsidRDefault="008C4311" w:rsidP="008C4311">
      <w:pPr>
        <w:pStyle w:val="22"/>
        <w:shd w:val="clear" w:color="auto" w:fill="FFFFFF"/>
        <w:tabs>
          <w:tab w:val="left" w:pos="9639"/>
        </w:tabs>
        <w:ind w:left="6" w:hanging="6"/>
        <w:jc w:val="both"/>
        <w:rPr>
          <w:sz w:val="28"/>
        </w:rPr>
      </w:pPr>
      <w:r w:rsidRPr="008C4311">
        <w:rPr>
          <w:b/>
          <w:sz w:val="28"/>
        </w:rPr>
        <w:t xml:space="preserve">1 </w:t>
      </w:r>
      <w:r w:rsidR="00AA2C93">
        <w:rPr>
          <w:sz w:val="28"/>
        </w:rPr>
        <w:t xml:space="preserve">Вычертить схему </w:t>
      </w:r>
      <w:r>
        <w:rPr>
          <w:sz w:val="28"/>
        </w:rPr>
        <w:t>подключения двигателя или распределительного пункта (рисунок 2</w:t>
      </w:r>
      <w:r w:rsidR="00AA2C93">
        <w:rPr>
          <w:sz w:val="28"/>
        </w:rPr>
        <w:t>)</w:t>
      </w:r>
      <w:r>
        <w:rPr>
          <w:sz w:val="28"/>
        </w:rPr>
        <w:t xml:space="preserve"> согласно задания</w:t>
      </w:r>
    </w:p>
    <w:p w:rsidR="0075730D" w:rsidRDefault="0075730D" w:rsidP="008C4311">
      <w:pPr>
        <w:pStyle w:val="22"/>
        <w:shd w:val="clear" w:color="auto" w:fill="FFFFFF"/>
        <w:tabs>
          <w:tab w:val="left" w:pos="9639"/>
        </w:tabs>
        <w:ind w:left="6" w:hanging="6"/>
        <w:jc w:val="both"/>
        <w:rPr>
          <w:sz w:val="28"/>
        </w:rPr>
      </w:pPr>
    </w:p>
    <w:p w:rsidR="00AA2C93" w:rsidRDefault="00856BED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noProof/>
        </w:rPr>
        <w:pict>
          <v:group id="_x0000_s3288" style="position:absolute;left:0;text-align:left;margin-left:117.95pt;margin-top:4.6pt;width:262.9pt;height:54.7pt;z-index:251745792" coordorigin="3777,4986" coordsize="5258,1094" o:allowincell="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289" type="#_x0000_t5" style="position:absolute;left:5471;top:5547;width:227;height:227;rotation:90" strokeweight="1pt"/>
            <v:oval id="_x0000_s3290" style="position:absolute;left:7869;top:5426;width:567;height:567" strokeweight="1.5pt"/>
            <v:line id="_x0000_s3291" style="position:absolute;flip:x" from="5086,5657" to="5669,5668" strokeweight="1pt"/>
            <v:line id="_x0000_s3292" style="position:absolute" from="4723,5558" to="5119,5679" strokeweight="1pt"/>
            <v:shape id="_x0000_s3293" type="#_x0000_t202" style="position:absolute;left:4712;top:5019;width:957;height:561" filled="f" stroked="f" strokecolor="blue">
              <v:textbox style="mso-next-textbox:#_x0000_s3293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QF </w:t>
                    </w:r>
                  </w:p>
                </w:txbxContent>
              </v:textbox>
            </v:shape>
            <v:shape id="_x0000_s3294" type="#_x0000_t202" style="position:absolute;left:7913;top:5492;width:462;height:385" filled="f" stroked="f" strokecolor="blue">
              <v:textbox style="mso-next-textbox:#_x0000_s3294">
                <w:txbxContent>
                  <w:p w:rsidR="00856BED" w:rsidRDefault="00856BED" w:rsidP="00AA2C9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~</w:t>
                    </w:r>
                  </w:p>
                </w:txbxContent>
              </v:textbox>
            </v:shape>
            <v:shape id="_x0000_s3295" type="#_x0000_t202" style="position:absolute;left:8452;top:5481;width:583;height:510" filled="f" stroked="f" strokecolor="blue">
              <v:textbox style="mso-next-textbox:#_x0000_s3295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М</w:t>
                    </w:r>
                  </w:p>
                </w:txbxContent>
              </v:textbox>
            </v:shape>
            <v:shape id="_x0000_s3296" type="#_x0000_t202" style="position:absolute;left:6175;top:5679;width:495;height:401" filled="f" stroked="f" strokecolor="blue">
              <v:textbox style="mso-next-textbox:#_x0000_s3296">
                <w:txbxContent>
                  <w:p w:rsidR="00856BED" w:rsidRDefault="00856BED" w:rsidP="00AA2C93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ℓ </w:t>
                    </w:r>
                  </w:p>
                </w:txbxContent>
              </v:textbox>
            </v:shape>
            <v:shape id="_x0000_s3297" type="#_x0000_t5" style="position:absolute;left:7110;top:5569;width:227;height:227;rotation:270" strokeweight="1pt"/>
            <v:line id="_x0000_s3298" style="position:absolute" from="5636,5668" to="7891,5679" strokeweight="1.5pt"/>
            <v:shape id="_x0000_s3299" type="#_x0000_t202" style="position:absolute;left:5933;top:5151;width:957;height:561" filled="f" stroked="f" strokecolor="blue">
              <v:textbox style="mso-next-textbox:#_x0000_s3299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КЛ</w:t>
                    </w:r>
                  </w:p>
                </w:txbxContent>
              </v:textbox>
            </v:shape>
            <v:shape id="_x0000_s3300" type="#_x0000_t202" style="position:absolute;left:3777;top:4986;width:869;height:385" filled="f" stroked="f" strokecolor="blue">
              <v:textbox style="mso-next-textbox:#_x0000_s3300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ЩСУ</w:t>
                    </w:r>
                  </w:p>
                </w:txbxContent>
              </v:textbox>
            </v:shape>
            <v:line id="_x0000_s3301" style="position:absolute;flip:y" from="3788,5690" to="4767,5701" strokeweight="1.5pt"/>
            <v:group id="_x0000_s3302" style="position:absolute;left:4118;top:5393;width:238;height:578" coordorigin="2728,7117" coordsize="238,578">
              <v:rect id="_x0000_s3303" style="position:absolute;left:2739;top:7117;width:227;height:567"/>
              <v:rect id="_x0000_s3304" style="position:absolute;left:2728;top:7128;width:113;height:567" fillcolor="black"/>
            </v:group>
            <v:rect id="_x0000_s3305" style="position:absolute;left:4884;top:5500;width:121;height:121;rotation:1246862fd"/>
          </v:group>
        </w:pic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</w:p>
    <w:p w:rsidR="00AA2C93" w:rsidRDefault="00AA2C93" w:rsidP="008C4311">
      <w:pPr>
        <w:pStyle w:val="22"/>
        <w:shd w:val="clear" w:color="auto" w:fill="FFFFFF"/>
        <w:tabs>
          <w:tab w:val="left" w:pos="9639"/>
        </w:tabs>
        <w:ind w:right="2"/>
        <w:jc w:val="both"/>
        <w:rPr>
          <w:sz w:val="28"/>
        </w:rPr>
      </w:pPr>
    </w:p>
    <w:p w:rsidR="00AA2C93" w:rsidRDefault="00AA2C93" w:rsidP="008C4311">
      <w:pPr>
        <w:pStyle w:val="22"/>
        <w:shd w:val="clear" w:color="auto" w:fill="FFFFFF"/>
        <w:tabs>
          <w:tab w:val="left" w:pos="9639"/>
        </w:tabs>
        <w:ind w:right="2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sz w:val="28"/>
        </w:rPr>
        <w:t>Обозначения: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sz w:val="28"/>
        </w:rPr>
        <w:t xml:space="preserve">ЩСУ – щит силовой, </w:t>
      </w:r>
      <w:r>
        <w:rPr>
          <w:sz w:val="28"/>
          <w:lang w:val="en-US"/>
        </w:rPr>
        <w:t>QF</w:t>
      </w:r>
      <w:r>
        <w:rPr>
          <w:sz w:val="28"/>
        </w:rPr>
        <w:t xml:space="preserve"> – автоматический выключатель,  КЛ – кабельная линия, </w:t>
      </w:r>
      <w:r>
        <w:rPr>
          <w:sz w:val="28"/>
          <w:lang w:val="en-US"/>
        </w:rPr>
        <w:t>S</w:t>
      </w:r>
      <w:r>
        <w:rPr>
          <w:sz w:val="28"/>
        </w:rPr>
        <w:t xml:space="preserve"> - рубильник, </w:t>
      </w:r>
      <w:r>
        <w:rPr>
          <w:sz w:val="28"/>
          <w:lang w:val="en-US"/>
        </w:rPr>
        <w:t>FU</w:t>
      </w:r>
      <w:r>
        <w:rPr>
          <w:sz w:val="28"/>
        </w:rPr>
        <w:t xml:space="preserve"> – плавкий предохранитель, </w:t>
      </w:r>
      <w:r>
        <w:rPr>
          <w:sz w:val="28"/>
          <w:lang w:val="en-US"/>
        </w:rPr>
        <w:t>M</w:t>
      </w:r>
      <w:r>
        <w:rPr>
          <w:sz w:val="28"/>
        </w:rPr>
        <w:t xml:space="preserve"> - двигатель,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КЛ</w:t>
      </w:r>
      <w:r>
        <w:rPr>
          <w:sz w:val="28"/>
        </w:rPr>
        <w:t xml:space="preserve"> – длина кабельной линии, км.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  <w:r>
        <w:rPr>
          <w:sz w:val="28"/>
        </w:rPr>
        <w:lastRenderedPageBreak/>
        <w:t>Рисунок 2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</w:p>
    <w:p w:rsidR="00AA2C93" w:rsidRDefault="008C4311" w:rsidP="00AA2C93">
      <w:pPr>
        <w:pStyle w:val="22"/>
        <w:shd w:val="clear" w:color="auto" w:fill="FFFFFF"/>
        <w:jc w:val="both"/>
        <w:rPr>
          <w:sz w:val="28"/>
        </w:rPr>
      </w:pPr>
      <w:r>
        <w:rPr>
          <w:b/>
          <w:color w:val="000000"/>
          <w:sz w:val="28"/>
        </w:rPr>
        <w:t>2</w:t>
      </w:r>
      <w:r w:rsidR="00AA2C9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Определяется </w:t>
      </w:r>
      <w:r w:rsidR="00AA2C93">
        <w:rPr>
          <w:color w:val="000000"/>
          <w:sz w:val="28"/>
        </w:rPr>
        <w:t xml:space="preserve"> расчетный ток в линии по исходным данным.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а) для двигателей, работающих в продолжительном режиме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3B69CB">
      <w:pPr>
        <w:pStyle w:val="22"/>
        <w:shd w:val="clear" w:color="auto" w:fill="FFFFFF"/>
        <w:jc w:val="right"/>
        <w:rPr>
          <w:sz w:val="28"/>
        </w:rPr>
      </w:pPr>
      <w:r>
        <w:rPr>
          <w:sz w:val="28"/>
        </w:rPr>
        <w:t xml:space="preserve">               </w:t>
      </w:r>
      <w:r w:rsidR="003B69CB">
        <w:rPr>
          <w:sz w:val="28"/>
        </w:rPr>
        <w:t xml:space="preserve">             </w:t>
      </w:r>
      <w:r>
        <w:rPr>
          <w:sz w:val="28"/>
        </w:rPr>
        <w:t xml:space="preserve">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</w:t>
      </w:r>
      <w:r w:rsidRPr="00D36034">
        <w:rPr>
          <w:position w:val="-34"/>
          <w:lang w:val="en-US"/>
        </w:rPr>
        <w:object w:dxaOrig="1780" w:dyaOrig="720">
          <v:shape id="_x0000_i1036" type="#_x0000_t75" style="width:89.25pt;height:36pt" o:ole="" fillcolor="window">
            <v:imagedata r:id="rId31" o:title=""/>
          </v:shape>
          <o:OLEObject Type="Embed" ProgID="Equation.3" ShapeID="_x0000_i1036" DrawAspect="Content" ObjectID="_1474458667" r:id="rId32"/>
        </w:object>
      </w:r>
      <w:r>
        <w:rPr>
          <w:sz w:val="28"/>
        </w:rPr>
        <w:t xml:space="preserve">                                           </w:t>
      </w:r>
      <w:r w:rsidR="00B13E61">
        <w:rPr>
          <w:sz w:val="28"/>
        </w:rPr>
        <w:t>(21)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right="845"/>
        <w:jc w:val="both"/>
        <w:rPr>
          <w:color w:val="000000"/>
          <w:sz w:val="28"/>
        </w:rPr>
      </w:pPr>
      <w:r>
        <w:rPr>
          <w:color w:val="000000"/>
          <w:sz w:val="28"/>
        </w:rPr>
        <w:t>где   Р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     - номинальная мощность электродвигателя, кВт;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  <w:r>
        <w:rPr>
          <w:color w:val="000000"/>
          <w:sz w:val="28"/>
          <w:lang w:val="en-US"/>
        </w:rPr>
        <w:t>cos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sym w:font="Symbol" w:char="F06A"/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</w:rPr>
        <w:t xml:space="preserve"> - коэффициент мощности двигателя;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sym w:font="Symbol" w:char="F068"/>
      </w:r>
      <w:r>
        <w:rPr>
          <w:color w:val="000000"/>
          <w:sz w:val="28"/>
          <w:vertAlign w:val="subscript"/>
        </w:rPr>
        <w:t xml:space="preserve">ном  </w:t>
      </w:r>
      <w:r>
        <w:rPr>
          <w:color w:val="000000"/>
          <w:sz w:val="28"/>
        </w:rPr>
        <w:t>-   КПД  двигателя.</w:t>
      </w:r>
    </w:p>
    <w:p w:rsidR="00AA2C93" w:rsidRDefault="00AA2C93" w:rsidP="00AA2C93">
      <w:pPr>
        <w:pStyle w:val="22"/>
        <w:shd w:val="clear" w:color="auto" w:fill="FFFFFF"/>
        <w:ind w:right="442"/>
        <w:jc w:val="both"/>
        <w:rPr>
          <w:sz w:val="28"/>
        </w:rPr>
      </w:pPr>
      <w:r>
        <w:rPr>
          <w:color w:val="000000"/>
          <w:sz w:val="28"/>
        </w:rPr>
        <w:t>б) для двигателей, работающих в повторно-кратовременном режиме</w:t>
      </w:r>
      <w:r w:rsidR="00B13E61">
        <w:rPr>
          <w:color w:val="000000"/>
          <w:sz w:val="28"/>
        </w:rPr>
        <w:t xml:space="preserve"> расчётный ток определяется по формуле: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  <w:vertAlign w:val="superscript"/>
        </w:rPr>
      </w:pPr>
    </w:p>
    <w:p w:rsidR="00AA2C93" w:rsidRDefault="00AA2C93" w:rsidP="00B13E61">
      <w:pPr>
        <w:pStyle w:val="22"/>
        <w:shd w:val="clear" w:color="auto" w:fill="FFFFFF"/>
        <w:ind w:left="2880" w:firstLine="720"/>
        <w:jc w:val="right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= </w:t>
      </w:r>
      <w:r w:rsidRPr="00D36034">
        <w:rPr>
          <w:position w:val="-28"/>
          <w:lang w:val="en-US"/>
        </w:rPr>
        <w:object w:dxaOrig="960" w:dyaOrig="720">
          <v:shape id="_x0000_i1037" type="#_x0000_t75" style="width:48pt;height:36pt" o:ole="" fillcolor="window">
            <v:imagedata r:id="rId33" o:title=""/>
          </v:shape>
          <o:OLEObject Type="Embed" ProgID="Equation.3" ShapeID="_x0000_i1037" DrawAspect="Content" ObjectID="_1474458668" r:id="rId34"/>
        </w:object>
      </w:r>
      <w:r>
        <w:rPr>
          <w:sz w:val="28"/>
        </w:rPr>
        <w:t xml:space="preserve"> </w:t>
      </w:r>
      <w:r w:rsidR="00B13E61">
        <w:rPr>
          <w:sz w:val="28"/>
        </w:rPr>
        <w:t>, А</w:t>
      </w:r>
      <w:r w:rsidR="00B13E61">
        <w:rPr>
          <w:sz w:val="28"/>
        </w:rPr>
        <w:tab/>
      </w:r>
      <w:r w:rsidR="00B13E61">
        <w:rPr>
          <w:sz w:val="28"/>
        </w:rPr>
        <w:tab/>
      </w:r>
      <w:r w:rsidR="00B13E61">
        <w:rPr>
          <w:sz w:val="28"/>
        </w:rPr>
        <w:tab/>
      </w:r>
      <w:r w:rsidR="00B13E61">
        <w:rPr>
          <w:sz w:val="28"/>
        </w:rPr>
        <w:tab/>
        <w:t>(22)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276" w:right="2" w:hanging="1276"/>
        <w:jc w:val="both"/>
        <w:rPr>
          <w:sz w:val="28"/>
        </w:rPr>
      </w:pPr>
      <w:r>
        <w:rPr>
          <w:color w:val="000000"/>
          <w:sz w:val="28"/>
        </w:rPr>
        <w:t xml:space="preserve">где 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пв</w:t>
      </w:r>
      <w:r>
        <w:rPr>
          <w:color w:val="000000"/>
          <w:sz w:val="28"/>
        </w:rPr>
        <w:t xml:space="preserve"> - ток повторно-краковременного режим</w:t>
      </w:r>
      <w:r w:rsidR="00B13E61">
        <w:rPr>
          <w:color w:val="000000"/>
          <w:sz w:val="28"/>
        </w:rPr>
        <w:t>а, определяемого по формуле (21</w:t>
      </w:r>
      <w:r>
        <w:rPr>
          <w:color w:val="000000"/>
          <w:sz w:val="28"/>
        </w:rPr>
        <w:t>),А;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ПВ   - продолжительность включения</w:t>
      </w:r>
      <w:r w:rsidR="00B13E61">
        <w:rPr>
          <w:color w:val="000000"/>
          <w:sz w:val="28"/>
        </w:rPr>
        <w:t xml:space="preserve"> справочные данные</w:t>
      </w:r>
      <w:r>
        <w:rPr>
          <w:color w:val="000000"/>
          <w:sz w:val="28"/>
        </w:rPr>
        <w:t>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0,875- коэффициент запаса.</w:t>
      </w:r>
    </w:p>
    <w:p w:rsidR="00AA2C93" w:rsidRPr="003B69CB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  <w:t>для трансформатора</w:t>
      </w:r>
      <w:r w:rsidR="00B13E61">
        <w:rPr>
          <w:color w:val="000000"/>
          <w:sz w:val="28"/>
        </w:rPr>
        <w:t>:</w:t>
      </w:r>
    </w:p>
    <w:p w:rsidR="00AA2C93" w:rsidRDefault="00AA2C93" w:rsidP="003B69CB">
      <w:pPr>
        <w:pStyle w:val="22"/>
        <w:shd w:val="clear" w:color="auto" w:fill="FFFFFF"/>
        <w:tabs>
          <w:tab w:val="left" w:leader="hyphen" w:pos="3211"/>
          <w:tab w:val="left" w:pos="5645"/>
        </w:tabs>
        <w:jc w:val="right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= </w:t>
      </w:r>
      <w:r w:rsidRPr="00D36034">
        <w:rPr>
          <w:position w:val="-32"/>
          <w:lang w:val="en-US"/>
        </w:rPr>
        <w:object w:dxaOrig="820" w:dyaOrig="700">
          <v:shape id="_x0000_i1038" type="#_x0000_t75" style="width:41.25pt;height:35.25pt" o:ole="" fillcolor="window">
            <v:imagedata r:id="rId35" o:title=""/>
          </v:shape>
          <o:OLEObject Type="Embed" ProgID="Equation.3" ShapeID="_x0000_i1038" DrawAspect="Content" ObjectID="_1474458669" r:id="rId36"/>
        </w:object>
      </w:r>
      <w:r>
        <w:rPr>
          <w:sz w:val="28"/>
        </w:rPr>
        <w:t xml:space="preserve"> </w:t>
      </w:r>
      <w:r w:rsidR="00B13E61">
        <w:rPr>
          <w:sz w:val="28"/>
        </w:rPr>
        <w:t>,А</w:t>
      </w:r>
      <w:proofErr w:type="gramEnd"/>
      <w:r>
        <w:rPr>
          <w:sz w:val="28"/>
        </w:rPr>
        <w:t xml:space="preserve">                                                   </w:t>
      </w:r>
      <w:r w:rsidR="00B13E61">
        <w:rPr>
          <w:sz w:val="28"/>
        </w:rPr>
        <w:t>(23)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г)</w:t>
      </w:r>
      <w:r>
        <w:rPr>
          <w:color w:val="000000"/>
          <w:sz w:val="28"/>
        </w:rPr>
        <w:tab/>
        <w:t>для трехфазной осветительной сети</w:t>
      </w:r>
    </w:p>
    <w:p w:rsidR="00AA2C93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</w:t>
      </w:r>
      <w:r w:rsidRPr="00D36034">
        <w:rPr>
          <w:position w:val="-34"/>
          <w:lang w:val="en-US"/>
        </w:rPr>
        <w:object w:dxaOrig="960" w:dyaOrig="720">
          <v:shape id="_x0000_i1039" type="#_x0000_t75" style="width:48pt;height:36pt" o:ole="" fillcolor="window">
            <v:imagedata r:id="rId37" o:title=""/>
          </v:shape>
          <o:OLEObject Type="Embed" ProgID="Equation.3" ShapeID="_x0000_i1039" DrawAspect="Content" ObjectID="_1474458670" r:id="rId38"/>
        </w:object>
      </w:r>
      <w:r w:rsidR="00B13E61">
        <w:rPr>
          <w:sz w:val="28"/>
        </w:rPr>
        <w:t xml:space="preserve">   , А</w:t>
      </w:r>
      <w:r w:rsidR="003B69CB">
        <w:rPr>
          <w:sz w:val="28"/>
        </w:rPr>
        <w:t xml:space="preserve">                            </w:t>
      </w:r>
      <w:r w:rsidR="00B13E61">
        <w:rPr>
          <w:sz w:val="28"/>
        </w:rPr>
        <w:tab/>
        <w:t>(24)</w:t>
      </w:r>
    </w:p>
    <w:p w:rsidR="00AA2C93" w:rsidRDefault="00AA2C93" w:rsidP="00AA2C93">
      <w:pPr>
        <w:pStyle w:val="22"/>
        <w:shd w:val="clear" w:color="auto" w:fill="FFFFFF"/>
        <w:ind w:right="442"/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right="442"/>
        <w:jc w:val="both"/>
        <w:rPr>
          <w:sz w:val="28"/>
        </w:rPr>
      </w:pPr>
      <w:r>
        <w:rPr>
          <w:color w:val="000000"/>
          <w:sz w:val="28"/>
        </w:rPr>
        <w:t>где:   Р</w:t>
      </w:r>
      <w:r>
        <w:rPr>
          <w:color w:val="000000"/>
          <w:sz w:val="28"/>
          <w:vertAlign w:val="subscript"/>
        </w:rPr>
        <w:t xml:space="preserve">о </w:t>
      </w:r>
      <w:r>
        <w:rPr>
          <w:color w:val="000000"/>
          <w:sz w:val="28"/>
        </w:rPr>
        <w:t>- суммарная активная мощность осветительной сети, кВт;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>ном.ф</w:t>
      </w:r>
      <w:r w:rsidR="00B13E61">
        <w:rPr>
          <w:color w:val="000000"/>
          <w:sz w:val="28"/>
        </w:rPr>
        <w:t xml:space="preserve"> - номинальное   напряжение,   кВ</w:t>
      </w:r>
      <w:r>
        <w:rPr>
          <w:color w:val="000000"/>
          <w:sz w:val="28"/>
        </w:rPr>
        <w:t>.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</w:p>
    <w:p w:rsidR="00AA2C93" w:rsidRDefault="00B13E61" w:rsidP="00AA2C93">
      <w:pPr>
        <w:pStyle w:val="210"/>
      </w:pPr>
      <w:r>
        <w:rPr>
          <w:b/>
        </w:rPr>
        <w:t>3</w:t>
      </w:r>
      <w:r w:rsidR="00AA2C93">
        <w:rPr>
          <w:b/>
        </w:rPr>
        <w:t xml:space="preserve"> </w:t>
      </w:r>
      <w:r w:rsidR="00AA2C93">
        <w:t xml:space="preserve">С учетом </w:t>
      </w:r>
      <w:r>
        <w:t xml:space="preserve">номинального напряжения, </w:t>
      </w:r>
      <w:r w:rsidR="00AA2C93">
        <w:t>технологического процесса и условий окруж</w:t>
      </w:r>
      <w:r w:rsidR="00AA2C93">
        <w:t>а</w:t>
      </w:r>
      <w:r w:rsidR="00AA2C93">
        <w:t>ющей среды намеча</w:t>
      </w:r>
      <w:r>
        <w:t>ется марка</w:t>
      </w:r>
      <w:r w:rsidR="00AA2C93">
        <w:t xml:space="preserve"> провода или кабеля. </w:t>
      </w:r>
    </w:p>
    <w:p w:rsidR="00AA2C93" w:rsidRDefault="00B13E61" w:rsidP="00AA2C93">
      <w:pPr>
        <w:pStyle w:val="210"/>
      </w:pPr>
      <w:r>
        <w:rPr>
          <w:b/>
        </w:rPr>
        <w:t>4</w:t>
      </w:r>
      <w:r w:rsidR="00AA2C93">
        <w:rPr>
          <w:b/>
        </w:rPr>
        <w:t xml:space="preserve"> </w:t>
      </w:r>
      <w:r>
        <w:t>Определяется</w:t>
      </w:r>
      <w:r w:rsidR="00AA2C93">
        <w:t xml:space="preserve"> поправочные коэффициенты: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 xml:space="preserve">т </w:t>
      </w:r>
      <w:r>
        <w:rPr>
          <w:color w:val="000000"/>
          <w:sz w:val="28"/>
        </w:rPr>
        <w:t>- поправочный коэффициент на температуру земли и воздуха, п</w:t>
      </w:r>
      <w:r w:rsidR="00B13E61">
        <w:rPr>
          <w:color w:val="000000"/>
          <w:sz w:val="28"/>
        </w:rPr>
        <w:t>риведенный в та</w:t>
      </w:r>
      <w:r w:rsidR="00B13E61">
        <w:rPr>
          <w:color w:val="000000"/>
          <w:sz w:val="28"/>
        </w:rPr>
        <w:t>б</w:t>
      </w:r>
      <w:r w:rsidR="00B13E61">
        <w:rPr>
          <w:color w:val="000000"/>
          <w:sz w:val="28"/>
        </w:rPr>
        <w:t>лице 1.3.3. [4</w:t>
      </w:r>
      <w:r>
        <w:rPr>
          <w:color w:val="000000"/>
          <w:sz w:val="28"/>
        </w:rPr>
        <w:t>];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  <w:lang w:val="en-US"/>
        </w:rPr>
        <w:t>g</w:t>
      </w:r>
      <w:r>
        <w:rPr>
          <w:color w:val="000000"/>
          <w:sz w:val="28"/>
        </w:rPr>
        <w:t xml:space="preserve"> - поправочный коэффициент на количество работающих кабелей, лежащих рядо</w:t>
      </w:r>
      <w:r w:rsidR="00B13E61">
        <w:rPr>
          <w:color w:val="000000"/>
          <w:sz w:val="28"/>
        </w:rPr>
        <w:t>м, приведен в таблице1.3.26 [4</w:t>
      </w:r>
      <w:r>
        <w:rPr>
          <w:color w:val="000000"/>
          <w:sz w:val="28"/>
        </w:rPr>
        <w:t>].</w:t>
      </w:r>
    </w:p>
    <w:p w:rsidR="003B69CB" w:rsidRDefault="003B69CB" w:rsidP="003B69CB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3B69CB" w:rsidRDefault="003B69CB" w:rsidP="003B69CB">
      <w:pPr>
        <w:pStyle w:val="22"/>
        <w:shd w:val="clear" w:color="auto" w:fill="FFFFFF"/>
        <w:jc w:val="both"/>
        <w:rPr>
          <w:color w:val="000000"/>
          <w:sz w:val="28"/>
        </w:rPr>
      </w:pPr>
      <w:r w:rsidRPr="003B69CB">
        <w:rPr>
          <w:b/>
          <w:color w:val="000000"/>
          <w:sz w:val="28"/>
        </w:rPr>
        <w:t>5</w:t>
      </w:r>
      <w:r w:rsidR="00B13E61">
        <w:rPr>
          <w:color w:val="000000"/>
          <w:sz w:val="28"/>
        </w:rPr>
        <w:t>Определяется</w:t>
      </w:r>
      <w:r w:rsidR="00AA2C93">
        <w:rPr>
          <w:color w:val="000000"/>
          <w:sz w:val="28"/>
        </w:rPr>
        <w:t xml:space="preserve"> сечение пров</w:t>
      </w:r>
      <w:r>
        <w:rPr>
          <w:color w:val="000000"/>
          <w:sz w:val="28"/>
        </w:rPr>
        <w:t>ода, по условию:</w:t>
      </w:r>
    </w:p>
    <w:p w:rsidR="003B69CB" w:rsidRPr="003B69CB" w:rsidRDefault="003B69CB" w:rsidP="003B69CB">
      <w:pPr>
        <w:pStyle w:val="22"/>
        <w:shd w:val="clear" w:color="auto" w:fill="FFFFFF"/>
        <w:ind w:left="720"/>
        <w:jc w:val="both"/>
        <w:rPr>
          <w:color w:val="000000"/>
          <w:sz w:val="28"/>
        </w:rPr>
      </w:pPr>
    </w:p>
    <w:p w:rsidR="00AA2C93" w:rsidRPr="003B69CB" w:rsidRDefault="00AA2C93" w:rsidP="003B69CB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р</w:t>
      </w:r>
      <w:r w:rsidRPr="003B69CB">
        <w:rPr>
          <w:color w:val="000000"/>
          <w:sz w:val="28"/>
        </w:rPr>
        <w:t xml:space="preserve"> &lt;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</w:t>
      </w:r>
      <w:r w:rsidRPr="003B69CB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доп</w:t>
      </w:r>
      <w:r w:rsidRPr="003B69C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т</w:t>
      </w:r>
      <w:r w:rsidRPr="003B69C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п</w:t>
      </w:r>
      <w:r w:rsidRPr="003B69CB">
        <w:rPr>
          <w:color w:val="000000"/>
          <w:sz w:val="28"/>
        </w:rPr>
        <w:tab/>
        <w:t xml:space="preserve">                                              </w:t>
      </w:r>
      <w:r w:rsidR="00B13E61" w:rsidRPr="003B69CB">
        <w:rPr>
          <w:color w:val="000000"/>
          <w:sz w:val="28"/>
        </w:rPr>
        <w:t>(25)</w:t>
      </w:r>
    </w:p>
    <w:p w:rsidR="00AA2C93" w:rsidRPr="003B69CB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где: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</w:t>
      </w:r>
      <w:r>
        <w:rPr>
          <w:color w:val="000000"/>
          <w:sz w:val="28"/>
        </w:rPr>
        <w:t>.</w:t>
      </w:r>
      <w:r>
        <w:rPr>
          <w:color w:val="000000"/>
          <w:sz w:val="28"/>
          <w:vertAlign w:val="subscript"/>
        </w:rPr>
        <w:t xml:space="preserve">доп </w:t>
      </w:r>
      <w:r>
        <w:rPr>
          <w:color w:val="000000"/>
          <w:sz w:val="28"/>
        </w:rPr>
        <w:t xml:space="preserve">.- ток длительно допустимый, приведенный в таблице </w:t>
      </w:r>
      <w:r w:rsidR="003B69CB" w:rsidRPr="003B69CB">
        <w:rPr>
          <w:color w:val="000000"/>
          <w:sz w:val="28"/>
        </w:rPr>
        <w:t>[3]</w:t>
      </w:r>
      <w:r>
        <w:rPr>
          <w:color w:val="000000"/>
          <w:sz w:val="28"/>
        </w:rPr>
        <w:t>1.3.4.-1.3. для но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lastRenderedPageBreak/>
        <w:t>мальных условий прокладки проводников температура воздуха +25 С; температура земли +15 С.</w:t>
      </w:r>
    </w:p>
    <w:p w:rsidR="00AA2C93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6</w:t>
      </w:r>
      <w:r w:rsidR="00AA2C9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Проверяется выбранный кабель</w:t>
      </w:r>
      <w:r w:rsidR="00AA2C93">
        <w:rPr>
          <w:color w:val="000000"/>
          <w:sz w:val="28"/>
        </w:rPr>
        <w:t xml:space="preserve"> по потере напряжения в линии. Для это</w:t>
      </w:r>
      <w:r>
        <w:rPr>
          <w:color w:val="000000"/>
          <w:sz w:val="28"/>
        </w:rPr>
        <w:t>го рассчит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вается  величина</w:t>
      </w:r>
      <w:r w:rsidR="00AA2C93">
        <w:rPr>
          <w:color w:val="000000"/>
          <w:sz w:val="28"/>
        </w:rPr>
        <w:t xml:space="preserve"> расчетной потери напряжения в линии. 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Для силовой нагрузки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B13E61">
      <w:pPr>
        <w:pStyle w:val="22"/>
        <w:shd w:val="clear" w:color="auto" w:fill="FFFFFF"/>
        <w:ind w:left="10"/>
        <w:jc w:val="right"/>
        <w:rPr>
          <w:color w:val="000000"/>
          <w:sz w:val="28"/>
        </w:rPr>
      </w:pPr>
      <w:r>
        <w:rPr>
          <w:color w:val="000000"/>
          <w:sz w:val="28"/>
        </w:rPr>
        <w:sym w:font="Symbol" w:char="F044"/>
      </w:r>
      <w:r>
        <w:rPr>
          <w:color w:val="000000"/>
          <w:sz w:val="28"/>
          <w:lang w:val="en-US"/>
        </w:rPr>
        <w:t>U</w:t>
      </w:r>
      <w:proofErr w:type="spellStart"/>
      <w:r>
        <w:rPr>
          <w:color w:val="000000"/>
          <w:sz w:val="28"/>
          <w:vertAlign w:val="subscript"/>
        </w:rPr>
        <w:t>расч</w:t>
      </w:r>
      <w:proofErr w:type="spellEnd"/>
      <w:r>
        <w:rPr>
          <w:color w:val="000000"/>
          <w:sz w:val="28"/>
        </w:rPr>
        <w:t xml:space="preserve"> = </w:t>
      </w:r>
      <w:r w:rsidRPr="00D36034">
        <w:rPr>
          <w:color w:val="000000"/>
          <w:position w:val="-30"/>
        </w:rPr>
        <w:object w:dxaOrig="3260" w:dyaOrig="760">
          <v:shape id="_x0000_i1040" type="#_x0000_t75" style="width:162.75pt;height:37.5pt" o:ole="" fillcolor="window">
            <v:imagedata r:id="rId39" o:title=""/>
          </v:shape>
          <o:OLEObject Type="Embed" ProgID="Equation.3" ShapeID="_x0000_i1040" DrawAspect="Content" ObjectID="_1474458671" r:id="rId40"/>
        </w:object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  <w:t>(26)</w:t>
      </w:r>
    </w:p>
    <w:p w:rsidR="00AA2C93" w:rsidRDefault="00AA2C93" w:rsidP="00AA2C93">
      <w:pPr>
        <w:pStyle w:val="22"/>
        <w:shd w:val="clear" w:color="auto" w:fill="FFFFFF"/>
        <w:ind w:left="10"/>
        <w:jc w:val="center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  <w:r>
        <w:rPr>
          <w:color w:val="000000"/>
          <w:sz w:val="28"/>
        </w:rPr>
        <w:t>где        ℓ  - длина  линии, км;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- номинальное напряжение, В;</w:t>
      </w:r>
    </w:p>
    <w:p w:rsidR="00AA2C93" w:rsidRDefault="00AA2C93" w:rsidP="00AA2C93">
      <w:pPr>
        <w:pStyle w:val="22"/>
        <w:shd w:val="clear" w:color="auto" w:fill="FFFFFF"/>
        <w:ind w:left="5" w:firstLine="704"/>
        <w:jc w:val="both"/>
        <w:rPr>
          <w:sz w:val="28"/>
        </w:rPr>
      </w:pP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ол</w:t>
      </w:r>
      <w:r>
        <w:rPr>
          <w:color w:val="000000"/>
          <w:sz w:val="28"/>
        </w:rPr>
        <w:t>,  х</w:t>
      </w:r>
      <w:r>
        <w:rPr>
          <w:color w:val="000000"/>
          <w:sz w:val="28"/>
          <w:vertAlign w:val="subscript"/>
        </w:rPr>
        <w:t xml:space="preserve">ол </w:t>
      </w:r>
      <w:r>
        <w:rPr>
          <w:color w:val="000000"/>
          <w:sz w:val="28"/>
        </w:rPr>
        <w:t>- удельное активное и индуктивное сопротивления для выбранной марки проводника, Ом/км, взятые из т</w:t>
      </w:r>
      <w:r w:rsidR="00B13E61">
        <w:rPr>
          <w:color w:val="000000"/>
          <w:sz w:val="28"/>
        </w:rPr>
        <w:t>аблицы П 2.1,  П 2.2,  П 2.3. [4д</w:t>
      </w:r>
      <w:r>
        <w:rPr>
          <w:color w:val="000000"/>
          <w:sz w:val="28"/>
        </w:rPr>
        <w:t>] .</w:t>
      </w:r>
    </w:p>
    <w:p w:rsidR="00AA2C93" w:rsidRDefault="00AA2C93" w:rsidP="00AA2C93">
      <w:pPr>
        <w:pStyle w:val="22"/>
        <w:shd w:val="clear" w:color="auto" w:fill="FFFFFF"/>
        <w:ind w:left="1022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cos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  <w:r>
        <w:rPr>
          <w:color w:val="000000"/>
          <w:sz w:val="28"/>
        </w:rPr>
        <w:t xml:space="preserve"> - коэффициент мощности потребителя;</w:t>
      </w:r>
    </w:p>
    <w:p w:rsidR="00AA2C93" w:rsidRDefault="00AA2C93" w:rsidP="00AA2C93">
      <w:pPr>
        <w:pStyle w:val="22"/>
        <w:shd w:val="clear" w:color="auto" w:fill="FFFFFF"/>
        <w:ind w:left="1022"/>
        <w:jc w:val="both"/>
        <w:rPr>
          <w:sz w:val="28"/>
        </w:rPr>
      </w:pPr>
    </w:p>
    <w:p w:rsidR="00AA2C93" w:rsidRPr="00AA2C93" w:rsidRDefault="00AA2C93" w:rsidP="00AA2C93">
      <w:pPr>
        <w:pStyle w:val="22"/>
        <w:shd w:val="clear" w:color="auto" w:fill="FFFFFF"/>
        <w:ind w:left="1022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sin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  <w:r w:rsidRPr="00AA2C93">
        <w:rPr>
          <w:color w:val="000000"/>
          <w:sz w:val="28"/>
        </w:rPr>
        <w:t xml:space="preserve">   =&gt;   </w:t>
      </w:r>
      <w:r>
        <w:rPr>
          <w:color w:val="000000"/>
          <w:sz w:val="28"/>
        </w:rPr>
        <w:sym w:font="Symbol" w:char="F06A"/>
      </w:r>
      <w:r w:rsidRPr="00AA2C93">
        <w:rPr>
          <w:color w:val="000000"/>
          <w:sz w:val="28"/>
        </w:rPr>
        <w:t xml:space="preserve">   =&gt;  </w:t>
      </w:r>
      <w:r>
        <w:rPr>
          <w:color w:val="000000"/>
          <w:sz w:val="28"/>
          <w:lang w:val="en-US"/>
        </w:rPr>
        <w:t>cos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</w:p>
    <w:p w:rsidR="00AA2C93" w:rsidRPr="00AA2C93" w:rsidRDefault="00AA2C93" w:rsidP="00AA2C93">
      <w:pPr>
        <w:pStyle w:val="22"/>
        <w:shd w:val="clear" w:color="auto" w:fill="FFFFFF"/>
        <w:ind w:left="1022"/>
        <w:jc w:val="center"/>
        <w:rPr>
          <w:sz w:val="28"/>
        </w:rPr>
      </w:pPr>
    </w:p>
    <w:p w:rsidR="00AA2C93" w:rsidRPr="00AA2C93" w:rsidRDefault="00AA2C93" w:rsidP="00AA2C93">
      <w:pPr>
        <w:pStyle w:val="22"/>
        <w:shd w:val="clear" w:color="auto" w:fill="FFFFFF"/>
        <w:ind w:left="1027"/>
        <w:jc w:val="center"/>
        <w:rPr>
          <w:color w:val="000000"/>
          <w:sz w:val="28"/>
        </w:rPr>
      </w:pPr>
      <w:proofErr w:type="gramStart"/>
      <w:r>
        <w:rPr>
          <w:color w:val="000000"/>
          <w:sz w:val="28"/>
          <w:lang w:val="en-US"/>
        </w:rPr>
        <w:t>sin</w:t>
      </w:r>
      <w:proofErr w:type="gramEnd"/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  <w:r w:rsidRPr="00AA2C93">
        <w:rPr>
          <w:color w:val="000000"/>
          <w:sz w:val="28"/>
        </w:rPr>
        <w:t xml:space="preserve">= </w:t>
      </w:r>
      <w:r w:rsidRPr="00D36034">
        <w:rPr>
          <w:color w:val="000000"/>
          <w:position w:val="-12"/>
          <w:lang w:val="en-US"/>
        </w:rPr>
        <w:object w:dxaOrig="1140" w:dyaOrig="440">
          <v:shape id="_x0000_i1041" type="#_x0000_t75" style="width:57.75pt;height:22.5pt" o:ole="" fillcolor="window">
            <v:imagedata r:id="rId41" o:title=""/>
          </v:shape>
          <o:OLEObject Type="Embed" ProgID="Equation.3" ShapeID="_x0000_i1041" DrawAspect="Content" ObjectID="_1474458672" r:id="rId42"/>
        </w:object>
      </w:r>
    </w:p>
    <w:p w:rsidR="00AA2C93" w:rsidRPr="00AA2C93" w:rsidRDefault="00AA2C93" w:rsidP="00AA2C93">
      <w:pPr>
        <w:pStyle w:val="22"/>
        <w:shd w:val="clear" w:color="auto" w:fill="FFFFFF"/>
        <w:ind w:left="1027"/>
        <w:jc w:val="center"/>
        <w:rPr>
          <w:sz w:val="28"/>
        </w:rPr>
      </w:pPr>
    </w:p>
    <w:p w:rsidR="00AA2C93" w:rsidRDefault="00B13E61" w:rsidP="003B69CB">
      <w:pPr>
        <w:pStyle w:val="91"/>
        <w:ind w:left="0" w:firstLine="0"/>
      </w:pPr>
      <w:r>
        <w:rPr>
          <w:b/>
        </w:rPr>
        <w:t>7.</w:t>
      </w:r>
      <w:r w:rsidR="00AA2C93">
        <w:rPr>
          <w:b/>
        </w:rPr>
        <w:t xml:space="preserve"> </w:t>
      </w:r>
      <w:r w:rsidR="00AA2C93">
        <w:t>Проводник проходит по потере напряжения, если выполняется условие</w:t>
      </w:r>
      <w:r>
        <w:t>:</w:t>
      </w:r>
      <w:r w:rsidR="003B69CB" w:rsidRPr="003B69CB">
        <w:t xml:space="preserve">                                            </w:t>
      </w:r>
      <w:r w:rsidR="00AA2C93">
        <w:sym w:font="Symbol" w:char="F044"/>
      </w:r>
      <w:r w:rsidR="00AA2C93">
        <w:rPr>
          <w:lang w:val="en-US"/>
        </w:rPr>
        <w:t>U</w:t>
      </w:r>
      <w:r w:rsidR="00AA2C93">
        <w:rPr>
          <w:vertAlign w:val="subscript"/>
        </w:rPr>
        <w:t>расч</w:t>
      </w:r>
      <w:r w:rsidR="00AA2C93">
        <w:t xml:space="preserve">% </w:t>
      </w:r>
      <w:r w:rsidR="00AA2C93">
        <w:sym w:font="Symbol" w:char="F020"/>
      </w:r>
      <w:r w:rsidR="00AA2C93">
        <w:sym w:font="Symbol" w:char="F0A3"/>
      </w:r>
      <w:r w:rsidR="00AA2C93">
        <w:t xml:space="preserve"> </w:t>
      </w:r>
      <w:r w:rsidR="00AA2C93">
        <w:sym w:font="Symbol" w:char="F044"/>
      </w:r>
      <w:r w:rsidR="00AA2C93">
        <w:rPr>
          <w:lang w:val="en-US"/>
        </w:rPr>
        <w:t>U</w:t>
      </w:r>
      <w:r w:rsidR="00AA2C93">
        <w:rPr>
          <w:vertAlign w:val="subscript"/>
        </w:rPr>
        <w:t>доп</w:t>
      </w:r>
      <w:r w:rsidR="00AA2C93">
        <w:t xml:space="preserve"> </w:t>
      </w:r>
      <w:r w:rsidR="00AA2C93">
        <w:sym w:font="Symbol" w:char="F0A3"/>
      </w:r>
      <w:r w:rsidR="00AA2C93">
        <w:t xml:space="preserve"> 5%</w:t>
      </w:r>
    </w:p>
    <w:p w:rsidR="00AA2C93" w:rsidRDefault="00AA2C93" w:rsidP="00AA2C93">
      <w:pPr>
        <w:pStyle w:val="22"/>
        <w:shd w:val="clear" w:color="auto" w:fill="FFFFFF"/>
        <w:ind w:left="1022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Если условие не выполняется, то необходимо взять проводник большего сечения, пока не выполнится требуемое условие.</w:t>
      </w:r>
    </w:p>
    <w:p w:rsidR="00B13E61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8</w:t>
      </w:r>
      <w:r w:rsidR="00AA2C9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Из таблицы П.1.2 [4д</w:t>
      </w:r>
      <w:r w:rsidR="00AA2C93">
        <w:rPr>
          <w:color w:val="000000"/>
          <w:sz w:val="28"/>
        </w:rPr>
        <w:t>] определяется экономическая плотность тока (</w:t>
      </w:r>
      <w:r w:rsidR="00AA2C93">
        <w:rPr>
          <w:color w:val="000000"/>
          <w:sz w:val="28"/>
          <w:lang w:val="en-US"/>
        </w:rPr>
        <w:t>j</w:t>
      </w:r>
      <w:r w:rsidR="00AA2C93">
        <w:rPr>
          <w:color w:val="000000"/>
          <w:sz w:val="28"/>
          <w:vertAlign w:val="subscript"/>
        </w:rPr>
        <w:t>эк</w:t>
      </w:r>
      <w:r w:rsidR="00AA2C93">
        <w:rPr>
          <w:color w:val="000000"/>
          <w:sz w:val="28"/>
        </w:rPr>
        <w:t>) для проверки проводника по экономической плотности тока.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Рассчитывается экономически выгодное сечение и сравнивается с выбранным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Pr="00B13E61" w:rsidRDefault="00AA2C93" w:rsidP="00B13E61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>эк</w:t>
      </w:r>
      <w:r>
        <w:rPr>
          <w:color w:val="000000"/>
          <w:sz w:val="28"/>
        </w:rPr>
        <w:t xml:space="preserve"> = </w:t>
      </w:r>
      <w:r w:rsidRPr="00D36034">
        <w:rPr>
          <w:color w:val="000000"/>
          <w:position w:val="-30"/>
          <w:lang w:val="en-US"/>
        </w:rPr>
        <w:object w:dxaOrig="480" w:dyaOrig="720">
          <v:shape id="_x0000_i1042" type="#_x0000_t75" style="width:24pt;height:36pt" o:ole="" fillcolor="window">
            <v:imagedata r:id="rId43" o:title=""/>
          </v:shape>
          <o:OLEObject Type="Embed" ProgID="Equation.3" ShapeID="_x0000_i1042" DrawAspect="Content" ObjectID="_1474458673" r:id="rId44"/>
        </w:object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  <w:t>(27)</w:t>
      </w:r>
    </w:p>
    <w:p w:rsidR="00AA2C93" w:rsidRDefault="00AA2C93" w:rsidP="00AA2C93">
      <w:pPr>
        <w:pStyle w:val="22"/>
        <w:shd w:val="clear" w:color="auto" w:fill="FFFFFF"/>
        <w:jc w:val="center"/>
        <w:rPr>
          <w:color w:val="000000"/>
          <w:sz w:val="28"/>
        </w:rPr>
      </w:pPr>
    </w:p>
    <w:p w:rsidR="00AA2C93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9</w:t>
      </w:r>
      <w:r w:rsidR="00AA2C93">
        <w:rPr>
          <w:b/>
          <w:color w:val="000000"/>
          <w:sz w:val="28"/>
        </w:rPr>
        <w:t xml:space="preserve"> </w:t>
      </w:r>
      <w:r w:rsidR="00AA2C93">
        <w:rPr>
          <w:color w:val="000000"/>
          <w:sz w:val="28"/>
        </w:rPr>
        <w:t>Условие проверки</w:t>
      </w:r>
      <w:r>
        <w:rPr>
          <w:color w:val="000000"/>
          <w:sz w:val="28"/>
        </w:rPr>
        <w:t>:</w:t>
      </w:r>
    </w:p>
    <w:p w:rsidR="00B13E61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</w:p>
    <w:p w:rsidR="00AA2C93" w:rsidRDefault="00AA2C93" w:rsidP="005F392D">
      <w:pPr>
        <w:pStyle w:val="22"/>
        <w:shd w:val="clear" w:color="auto" w:fill="FFFFFF"/>
        <w:jc w:val="center"/>
        <w:rPr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>эк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 xml:space="preserve">выбр   </w:t>
      </w:r>
      <w:r>
        <w:rPr>
          <w:sz w:val="28"/>
        </w:rPr>
        <w:t>(стандартное)</w:t>
      </w:r>
    </w:p>
    <w:p w:rsidR="005F392D" w:rsidRDefault="005F392D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  <w:r>
        <w:rPr>
          <w:sz w:val="28"/>
        </w:rPr>
        <w:t>Окончательно выбирается марка</w:t>
      </w:r>
      <w:r w:rsidR="005F392D">
        <w:rPr>
          <w:sz w:val="28"/>
        </w:rPr>
        <w:t xml:space="preserve"> и сечение </w:t>
      </w:r>
      <w:r>
        <w:rPr>
          <w:sz w:val="28"/>
        </w:rPr>
        <w:t xml:space="preserve"> проводника, если он проходит по всем условиям проверки.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5F392D" w:rsidP="00AA2C93">
      <w:pPr>
        <w:pStyle w:val="22"/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6</w:t>
      </w:r>
      <w:r w:rsidR="00AA2C93">
        <w:rPr>
          <w:b/>
          <w:sz w:val="28"/>
        </w:rPr>
        <w:t>.5 Выбор защитных аппаратов для двигателей и сети до 1 кВ</w:t>
      </w:r>
    </w:p>
    <w:p w:rsidR="00AA2C93" w:rsidRDefault="005F392D" w:rsidP="00AA2C93">
      <w:pPr>
        <w:rPr>
          <w:sz w:val="28"/>
        </w:rPr>
      </w:pPr>
      <w:r w:rsidRPr="005F392D">
        <w:rPr>
          <w:b/>
          <w:sz w:val="28"/>
        </w:rPr>
        <w:t>1</w:t>
      </w:r>
      <w:r>
        <w:rPr>
          <w:sz w:val="28"/>
        </w:rPr>
        <w:t xml:space="preserve"> </w:t>
      </w:r>
      <w:r w:rsidR="00AA2C93">
        <w:rPr>
          <w:sz w:val="28"/>
        </w:rPr>
        <w:t>Условия выбора предохранителей (</w:t>
      </w:r>
      <w:r w:rsidR="00AA2C93">
        <w:rPr>
          <w:sz w:val="28"/>
          <w:lang w:val="en-US"/>
        </w:rPr>
        <w:t>FU</w:t>
      </w:r>
      <w:r w:rsidR="00AA2C93">
        <w:rPr>
          <w:sz w:val="28"/>
        </w:rPr>
        <w:t>) для различных нагрузок. Для одиночного электродвигателя</w:t>
      </w:r>
    </w:p>
    <w:p w:rsidR="00AA2C93" w:rsidRDefault="00AA2C93" w:rsidP="00AA2C93">
      <w:pPr>
        <w:jc w:val="center"/>
      </w:pPr>
    </w:p>
    <w:p w:rsidR="00AA2C93" w:rsidRDefault="00AA2C93" w:rsidP="00A0177F">
      <w:pPr>
        <w:pStyle w:val="22"/>
        <w:numPr>
          <w:ilvl w:val="0"/>
          <w:numId w:val="11"/>
        </w:numPr>
        <w:shd w:val="clear" w:color="auto" w:fill="FFFFFF"/>
        <w:tabs>
          <w:tab w:val="left" w:pos="1858"/>
        </w:tabs>
        <w:rPr>
          <w:color w:val="000000"/>
          <w:sz w:val="28"/>
        </w:rPr>
      </w:pP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установки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858"/>
        </w:tabs>
        <w:rPr>
          <w:color w:val="000000"/>
          <w:sz w:val="28"/>
        </w:rPr>
      </w:pPr>
    </w:p>
    <w:p w:rsidR="00AA2C93" w:rsidRDefault="00AA2C93" w:rsidP="00A0177F">
      <w:pPr>
        <w:pStyle w:val="22"/>
        <w:numPr>
          <w:ilvl w:val="0"/>
          <w:numId w:val="11"/>
        </w:numPr>
        <w:shd w:val="clear" w:color="auto" w:fill="FFFFFF"/>
        <w:tabs>
          <w:tab w:val="left" w:pos="1858"/>
        </w:tabs>
        <w:rPr>
          <w:color w:val="000000"/>
          <w:sz w:val="28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раб</w:t>
      </w:r>
      <w:r>
        <w:rPr>
          <w:color w:val="000000"/>
          <w:sz w:val="28"/>
        </w:rPr>
        <w:t xml:space="preserve">  =    </w:t>
      </w:r>
      <w:r>
        <w:rPr>
          <w:color w:val="000000"/>
          <w:sz w:val="28"/>
          <w:lang w:val="en-US"/>
        </w:rPr>
        <w:t>I</w:t>
      </w:r>
      <w:r w:rsidR="005F392D" w:rsidRPr="005F392D">
        <w:rPr>
          <w:color w:val="000000"/>
          <w:sz w:val="24"/>
          <w:szCs w:val="24"/>
          <w:vertAlign w:val="subscript"/>
        </w:rPr>
        <w:t>НОМ .</w:t>
      </w:r>
      <w:r w:rsidRPr="005F392D">
        <w:rPr>
          <w:color w:val="000000"/>
          <w:sz w:val="24"/>
          <w:szCs w:val="24"/>
          <w:vertAlign w:val="subscript"/>
        </w:rPr>
        <w:t xml:space="preserve">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3)  </w:t>
      </w:r>
      <w:r w:rsidRPr="00D36034">
        <w:rPr>
          <w:color w:val="000000"/>
          <w:position w:val="-24"/>
          <w:lang w:val="en-US"/>
        </w:rPr>
        <w:object w:dxaOrig="499" w:dyaOrig="660">
          <v:shape id="_x0000_i1043" type="#_x0000_t75" style="width:24.75pt;height:33.75pt" o:ole="" fillcolor="window">
            <v:imagedata r:id="rId45" o:title=""/>
          </v:shape>
          <o:OLEObject Type="Embed" ProgID="Equation.3" ShapeID="_x0000_i1043" DrawAspect="Content" ObjectID="_1474458674" r:id="rId46"/>
        </w:objec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  <w:lang w:val="en-US"/>
        </w:rPr>
        <w:t>I</w:t>
      </w:r>
      <w:proofErr w:type="gramEnd"/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ind w:left="1418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14" w:right="2"/>
        <w:rPr>
          <w:sz w:val="28"/>
        </w:rPr>
      </w:pPr>
      <w:r>
        <w:rPr>
          <w:color w:val="000000"/>
          <w:sz w:val="28"/>
        </w:rPr>
        <w:t xml:space="preserve">где  </w:t>
      </w:r>
      <w:r>
        <w:rPr>
          <w:smallCaps/>
          <w:color w:val="000000"/>
          <w:sz w:val="28"/>
          <w:lang w:val="en-US"/>
        </w:rPr>
        <w:t>U</w:t>
      </w:r>
      <w:r>
        <w:rPr>
          <w:smallCaps/>
          <w:color w:val="000000"/>
          <w:sz w:val="28"/>
          <w:vertAlign w:val="subscript"/>
          <w:lang w:val="en-US"/>
        </w:rPr>
        <w:t>hom</w:t>
      </w:r>
      <w:r>
        <w:rPr>
          <w:smallCaps/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 w:rsidRPr="005F392D">
        <w:rPr>
          <w:color w:val="000000"/>
          <w:sz w:val="24"/>
          <w:szCs w:val="24"/>
          <w:vertAlign w:val="subscript"/>
          <w:lang w:val="en-US"/>
        </w:rPr>
        <w:t>HOM</w:t>
      </w:r>
      <w:r w:rsidRPr="005F392D">
        <w:rPr>
          <w:color w:val="000000"/>
          <w:sz w:val="24"/>
          <w:szCs w:val="24"/>
          <w:vertAlign w:val="subscript"/>
        </w:rPr>
        <w:t xml:space="preserve"> </w:t>
      </w:r>
      <w:r w:rsidRPr="005F392D">
        <w:rPr>
          <w:color w:val="000000"/>
          <w:sz w:val="24"/>
          <w:szCs w:val="24"/>
          <w:vertAlign w:val="subscript"/>
          <w:lang w:val="en-US"/>
        </w:rPr>
        <w:t>FU</w:t>
      </w:r>
      <w:r>
        <w:rPr>
          <w:color w:val="000000"/>
          <w:sz w:val="28"/>
        </w:rPr>
        <w:t xml:space="preserve"> - номинальные напряжения и ток  предохранителя.</w:t>
      </w:r>
    </w:p>
    <w:p w:rsidR="00AA2C93" w:rsidRDefault="00AA2C93" w:rsidP="00AA2C93">
      <w:pPr>
        <w:pStyle w:val="22"/>
        <w:shd w:val="clear" w:color="auto" w:fill="FFFFFF"/>
        <w:ind w:left="739"/>
        <w:rPr>
          <w:sz w:val="28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пуск</w:t>
      </w:r>
      <w:r>
        <w:rPr>
          <w:color w:val="000000"/>
          <w:sz w:val="28"/>
        </w:rPr>
        <w:t xml:space="preserve"> - пусковой ток двигателя, равен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пуск</w:t>
      </w:r>
      <w:r>
        <w:rPr>
          <w:color w:val="000000"/>
          <w:sz w:val="28"/>
        </w:rPr>
        <w:t>=К</w:t>
      </w:r>
      <w:r>
        <w:rPr>
          <w:color w:val="000000"/>
          <w:sz w:val="28"/>
          <w:vertAlign w:val="subscript"/>
        </w:rPr>
        <w:t>п</w:t>
      </w:r>
      <w:r w:rsidR="005F392D">
        <w:rPr>
          <w:color w:val="000000"/>
          <w:sz w:val="28"/>
          <w:vertAlign w:val="subscript"/>
        </w:rPr>
        <w:t>*</w:t>
      </w:r>
      <w:r w:rsidRPr="005F392D">
        <w:rPr>
          <w:color w:val="000000"/>
          <w:sz w:val="28"/>
        </w:rPr>
        <w:t>1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дв</w:t>
      </w:r>
    </w:p>
    <w:p w:rsidR="00AA2C93" w:rsidRDefault="00AA2C93" w:rsidP="00AA2C93">
      <w:pPr>
        <w:pStyle w:val="22"/>
        <w:shd w:val="clear" w:color="auto" w:fill="FFFFFF"/>
        <w:ind w:left="725"/>
        <w:rPr>
          <w:sz w:val="28"/>
        </w:rPr>
      </w:pPr>
      <w:r>
        <w:rPr>
          <w:color w:val="000000"/>
          <w:sz w:val="28"/>
        </w:rPr>
        <w:t xml:space="preserve"> К</w:t>
      </w:r>
      <w:r>
        <w:rPr>
          <w:color w:val="000000"/>
          <w:sz w:val="28"/>
          <w:vertAlign w:val="subscript"/>
        </w:rPr>
        <w:t>п</w:t>
      </w:r>
      <w:r>
        <w:rPr>
          <w:color w:val="000000"/>
          <w:sz w:val="28"/>
        </w:rPr>
        <w:t xml:space="preserve">  - коэффициент пуска,  КП = (5-7);</w:t>
      </w:r>
    </w:p>
    <w:p w:rsidR="00AA2C93" w:rsidRDefault="00AA2C93" w:rsidP="00AA2C93">
      <w:pPr>
        <w:pStyle w:val="22"/>
        <w:shd w:val="clear" w:color="auto" w:fill="FFFFFF"/>
        <w:ind w:left="773"/>
        <w:rPr>
          <w:sz w:val="28"/>
        </w:rPr>
      </w:pPr>
      <w:r>
        <w:rPr>
          <w:color w:val="000000"/>
          <w:sz w:val="28"/>
        </w:rPr>
        <w:sym w:font="Symbol" w:char="F061"/>
      </w:r>
      <w:r>
        <w:rPr>
          <w:color w:val="000000"/>
          <w:sz w:val="28"/>
        </w:rPr>
        <w:t xml:space="preserve">  -  коэффициент кратности,</w:t>
      </w:r>
    </w:p>
    <w:p w:rsidR="00AA2C93" w:rsidRDefault="005F392D" w:rsidP="00AA2C93">
      <w:pPr>
        <w:pStyle w:val="22"/>
        <w:shd w:val="clear" w:color="auto" w:fill="FFFFFF"/>
        <w:ind w:left="10"/>
        <w:jc w:val="both"/>
        <w:rPr>
          <w:color w:val="000000"/>
          <w:sz w:val="28"/>
        </w:rPr>
      </w:pPr>
      <w:r>
        <w:rPr>
          <w:color w:val="000000"/>
          <w:sz w:val="28"/>
        </w:rPr>
        <w:t>принимается</w:t>
      </w:r>
      <w:r w:rsidR="00AA2C93">
        <w:rPr>
          <w:color w:val="000000"/>
          <w:sz w:val="28"/>
        </w:rPr>
        <w:t xml:space="preserve"> равным    </w:t>
      </w:r>
      <w:r w:rsidR="00AA2C93">
        <w:rPr>
          <w:color w:val="000000"/>
          <w:sz w:val="28"/>
        </w:rPr>
        <w:sym w:font="Symbol" w:char="F061"/>
      </w:r>
      <w:r w:rsidR="00AA2C93">
        <w:rPr>
          <w:color w:val="000000"/>
          <w:sz w:val="28"/>
        </w:rPr>
        <w:t xml:space="preserve"> = (1,6-2) при нормальном и легком пуске двигателей и </w:t>
      </w:r>
      <w:r w:rsidR="00AA2C93">
        <w:rPr>
          <w:color w:val="000000"/>
          <w:sz w:val="28"/>
        </w:rPr>
        <w:sym w:font="Symbol" w:char="F061"/>
      </w:r>
      <w:r w:rsidR="00AA2C93">
        <w:rPr>
          <w:color w:val="000000"/>
          <w:sz w:val="28"/>
        </w:rPr>
        <w:t xml:space="preserve"> = (2-2, 5) при тяжелом и затяжном пусках.</w:t>
      </w: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739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  <w:lang w:val="en-US"/>
        </w:rPr>
        <w:t>yc</w:t>
      </w:r>
      <w:r>
        <w:rPr>
          <w:color w:val="000000"/>
          <w:sz w:val="28"/>
          <w:vertAlign w:val="subscript"/>
        </w:rPr>
        <w:t>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  <w:r>
        <w:rPr>
          <w:color w:val="000000"/>
          <w:sz w:val="28"/>
        </w:rPr>
        <w:t xml:space="preserve"> - уставка срабатывания двигателя.</w:t>
      </w:r>
    </w:p>
    <w:p w:rsidR="00AA2C93" w:rsidRDefault="00AA2C93" w:rsidP="00AA2C93">
      <w:pPr>
        <w:pStyle w:val="22"/>
        <w:shd w:val="clear" w:color="auto" w:fill="FFFFFF"/>
        <w:ind w:left="739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709"/>
        <w:rPr>
          <w:sz w:val="28"/>
        </w:rPr>
      </w:pPr>
      <w:r>
        <w:rPr>
          <w:color w:val="000000"/>
          <w:sz w:val="28"/>
        </w:rPr>
        <w:t>Для группы электродвигателей или смешанной нагрузки</w:t>
      </w:r>
    </w:p>
    <w:p w:rsidR="00AA2C93" w:rsidRDefault="00AA2C93" w:rsidP="00A0177F">
      <w:pPr>
        <w:pStyle w:val="22"/>
        <w:numPr>
          <w:ilvl w:val="0"/>
          <w:numId w:val="12"/>
        </w:numPr>
        <w:shd w:val="clear" w:color="auto" w:fill="FFFFFF"/>
        <w:tabs>
          <w:tab w:val="left" w:pos="9498"/>
        </w:tabs>
        <w:ind w:right="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установки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FU</w:t>
      </w:r>
      <w:r>
        <w:rPr>
          <w:color w:val="000000"/>
          <w:sz w:val="28"/>
        </w:rPr>
        <w:t xml:space="preserve"> </w:t>
      </w:r>
    </w:p>
    <w:p w:rsidR="00AA2C93" w:rsidRDefault="00AA2C93" w:rsidP="00AA2C93">
      <w:pPr>
        <w:pStyle w:val="22"/>
        <w:shd w:val="clear" w:color="auto" w:fill="FFFFFF"/>
        <w:tabs>
          <w:tab w:val="left" w:pos="1886"/>
        </w:tabs>
        <w:ind w:left="1365"/>
        <w:rPr>
          <w:color w:val="000000"/>
          <w:sz w:val="28"/>
          <w:vertAlign w:val="subscript"/>
          <w:lang w:val="en-US"/>
        </w:rPr>
      </w:pPr>
      <w:r>
        <w:rPr>
          <w:color w:val="000000"/>
          <w:sz w:val="28"/>
          <w:lang w:val="en-US"/>
        </w:rPr>
        <w:t>2)   I</w:t>
      </w:r>
      <w:r>
        <w:rPr>
          <w:color w:val="000000"/>
          <w:sz w:val="28"/>
          <w:vertAlign w:val="subscript"/>
          <w:lang w:val="en-US"/>
        </w:rPr>
        <w:t>pa</w:t>
      </w:r>
      <w:r>
        <w:rPr>
          <w:color w:val="000000"/>
          <w:sz w:val="28"/>
          <w:vertAlign w:val="subscript"/>
        </w:rPr>
        <w:t>б</w:t>
      </w:r>
      <w:r>
        <w:rPr>
          <w:color w:val="000000"/>
          <w:sz w:val="28"/>
          <w:lang w:val="en-US"/>
        </w:rPr>
        <w:t xml:space="preserve"> = </w:t>
      </w:r>
      <w:r w:rsidRPr="00D36034">
        <w:rPr>
          <w:color w:val="000000"/>
          <w:position w:val="-28"/>
          <w:lang w:val="en-US"/>
        </w:rPr>
        <w:object w:dxaOrig="460" w:dyaOrig="680">
          <v:shape id="_x0000_i1044" type="#_x0000_t75" style="width:23.25pt;height:34.5pt" o:ole="" fillcolor="window">
            <v:imagedata r:id="rId47" o:title=""/>
          </v:shape>
          <o:OLEObject Type="Embed" ProgID="Equation.3" ShapeID="_x0000_i1044" DrawAspect="Content" ObjectID="_1474458675" r:id="rId48"/>
        </w:object>
      </w:r>
      <w:proofErr w:type="spellStart"/>
      <w:r>
        <w:rPr>
          <w:smallCaps/>
          <w:color w:val="000000"/>
          <w:sz w:val="28"/>
          <w:lang w:val="en-US"/>
        </w:rPr>
        <w:t>I</w:t>
      </w:r>
      <w:r>
        <w:rPr>
          <w:smallCaps/>
          <w:color w:val="000000"/>
          <w:sz w:val="28"/>
          <w:vertAlign w:val="subscript"/>
          <w:lang w:val="en-US"/>
        </w:rPr>
        <w:t>hom</w:t>
      </w:r>
      <w:proofErr w:type="spellEnd"/>
      <w:r>
        <w:rPr>
          <w:smallCaps/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  <w:lang w:val="en-US"/>
        </w:rPr>
        <w:t xml:space="preserve">  I</w:t>
      </w:r>
      <w:r>
        <w:rPr>
          <w:color w:val="000000"/>
          <w:sz w:val="28"/>
          <w:vertAlign w:val="subscript"/>
          <w:lang w:val="en-US"/>
        </w:rPr>
        <w:t xml:space="preserve"> 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  <w:vertAlign w:val="subscript"/>
          <w:lang w:val="en-US"/>
        </w:rPr>
        <w:t xml:space="preserve"> FU</w:t>
      </w:r>
    </w:p>
    <w:p w:rsidR="00AA2C93" w:rsidRPr="00AC0CD5" w:rsidRDefault="00AA2C93" w:rsidP="00AA2C93">
      <w:pPr>
        <w:pStyle w:val="22"/>
        <w:shd w:val="clear" w:color="auto" w:fill="FFFFFF"/>
        <w:tabs>
          <w:tab w:val="left" w:pos="1886"/>
        </w:tabs>
        <w:ind w:left="1365"/>
        <w:rPr>
          <w:sz w:val="28"/>
          <w:lang w:val="en-US"/>
        </w:rPr>
      </w:pPr>
      <w:r w:rsidRPr="00AC0CD5">
        <w:rPr>
          <w:sz w:val="28"/>
          <w:lang w:val="en-US"/>
        </w:rPr>
        <w:t xml:space="preserve">3)   </w:t>
      </w:r>
      <w:r w:rsidRPr="00D36034">
        <w:rPr>
          <w:position w:val="-24"/>
          <w:lang w:val="en-US"/>
        </w:rPr>
        <w:object w:dxaOrig="3320" w:dyaOrig="960">
          <v:shape id="_x0000_i1045" type="#_x0000_t75" style="width:166.5pt;height:48pt" o:ole="" fillcolor="window">
            <v:imagedata r:id="rId49" o:title=""/>
          </v:shape>
          <o:OLEObject Type="Embed" ProgID="Equation.3" ShapeID="_x0000_i1045" DrawAspect="Content" ObjectID="_1474458676" r:id="rId50"/>
        </w:object>
      </w:r>
    </w:p>
    <w:p w:rsidR="00AA2C93" w:rsidRPr="00AC0CD5" w:rsidRDefault="00AA2C93" w:rsidP="00AA2C93">
      <w:pPr>
        <w:pStyle w:val="22"/>
        <w:shd w:val="clear" w:color="auto" w:fill="FFFFFF"/>
        <w:tabs>
          <w:tab w:val="left" w:pos="1886"/>
        </w:tabs>
        <w:ind w:left="1365"/>
        <w:rPr>
          <w:sz w:val="28"/>
          <w:lang w:val="en-US"/>
        </w:rPr>
      </w:pPr>
    </w:p>
    <w:p w:rsidR="00AA2C93" w:rsidRDefault="00AA2C93" w:rsidP="00AA2C93">
      <w:pPr>
        <w:pStyle w:val="22"/>
        <w:shd w:val="clear" w:color="auto" w:fill="FFFFFF"/>
        <w:ind w:left="709" w:right="2" w:hanging="709"/>
        <w:jc w:val="both"/>
        <w:rPr>
          <w:sz w:val="28"/>
        </w:rPr>
      </w:pPr>
      <w:r>
        <w:rPr>
          <w:color w:val="000000"/>
          <w:sz w:val="28"/>
        </w:rPr>
        <w:t xml:space="preserve">где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кр</w:t>
      </w:r>
      <w:r>
        <w:rPr>
          <w:color w:val="000000"/>
          <w:sz w:val="28"/>
        </w:rPr>
        <w:t xml:space="preserve"> - кратковременный максимальный ток на рассматриваемом участке, равный сумме пускового тока двигателя с максимальной мощностью и рабочих токов остальных потребителей.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sym w:font="Symbol" w:char="F061"/>
      </w:r>
      <w:r>
        <w:rPr>
          <w:color w:val="000000"/>
          <w:sz w:val="28"/>
        </w:rPr>
        <w:t xml:space="preserve"> =2,5.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rPr>
          <w:color w:val="000000"/>
          <w:sz w:val="28"/>
        </w:rPr>
      </w:pPr>
      <w:r>
        <w:rPr>
          <w:color w:val="000000"/>
          <w:sz w:val="28"/>
        </w:rPr>
        <w:t>Для осветительной нагрузки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3)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</w:rPr>
        <w:t>2</w:t>
      </w:r>
      <w:r>
        <w:rPr>
          <w:color w:val="000000"/>
          <w:sz w:val="28"/>
        </w:rPr>
        <w:t>Условия выбора автоматических выключателей (</w:t>
      </w:r>
      <w:r>
        <w:rPr>
          <w:color w:val="000000"/>
          <w:sz w:val="28"/>
          <w:lang w:val="en-US"/>
        </w:rPr>
        <w:t>QF</w:t>
      </w:r>
      <w:r>
        <w:rPr>
          <w:color w:val="000000"/>
          <w:sz w:val="28"/>
        </w:rPr>
        <w:t>) для различных нагрузок.</w:t>
      </w:r>
    </w:p>
    <w:p w:rsidR="00AA2C93" w:rsidRDefault="00AA2C93" w:rsidP="00AA2C93">
      <w:pPr>
        <w:pStyle w:val="22"/>
        <w:shd w:val="clear" w:color="auto" w:fill="FFFFFF"/>
        <w:ind w:left="1013"/>
        <w:rPr>
          <w:color w:val="000000"/>
          <w:sz w:val="28"/>
        </w:rPr>
      </w:pPr>
      <w:r>
        <w:rPr>
          <w:color w:val="000000"/>
          <w:sz w:val="28"/>
        </w:rPr>
        <w:t>Для одиночного электродвигателя</w:t>
      </w:r>
    </w:p>
    <w:p w:rsidR="00AA2C93" w:rsidRDefault="00AA2C93" w:rsidP="00AA2C93">
      <w:pPr>
        <w:pStyle w:val="22"/>
        <w:shd w:val="clear" w:color="auto" w:fill="FFFFFF"/>
        <w:ind w:left="1013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t xml:space="preserve">=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ном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3) 1,25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 пуск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расц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"/>
        <w:rPr>
          <w:color w:val="000000"/>
          <w:sz w:val="28"/>
        </w:rPr>
      </w:pPr>
      <w:r>
        <w:rPr>
          <w:color w:val="000000"/>
          <w:sz w:val="28"/>
        </w:rPr>
        <w:t xml:space="preserve">где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расц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  <w:r>
        <w:rPr>
          <w:color w:val="000000"/>
          <w:sz w:val="28"/>
        </w:rPr>
        <w:t xml:space="preserve"> - ток уставки срабатывания расцепителя автомата</w:t>
      </w:r>
      <w:r w:rsidR="005F392D">
        <w:rPr>
          <w:color w:val="000000"/>
          <w:sz w:val="28"/>
        </w:rPr>
        <w:t>, А</w:t>
      </w:r>
      <w:r>
        <w:rPr>
          <w:color w:val="000000"/>
          <w:sz w:val="28"/>
        </w:rPr>
        <w:t>.</w:t>
      </w:r>
    </w:p>
    <w:p w:rsidR="00AA2C93" w:rsidRDefault="00AA2C93" w:rsidP="00AA2C93">
      <w:pPr>
        <w:pStyle w:val="22"/>
        <w:shd w:val="clear" w:color="auto" w:fill="FFFFFF"/>
        <w:ind w:left="14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right="2" w:firstLine="720"/>
        <w:rPr>
          <w:color w:val="000000"/>
          <w:sz w:val="28"/>
        </w:rPr>
      </w:pPr>
      <w:r>
        <w:rPr>
          <w:color w:val="000000"/>
          <w:sz w:val="28"/>
        </w:rPr>
        <w:t>Для группы электродвигателей или смешанной нагрузки</w:t>
      </w:r>
    </w:p>
    <w:p w:rsidR="00AA2C93" w:rsidRDefault="00AA2C93" w:rsidP="00AA2C93">
      <w:pPr>
        <w:pStyle w:val="22"/>
        <w:shd w:val="clear" w:color="auto" w:fill="FFFFFF"/>
        <w:ind w:right="2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proofErr w:type="gramStart"/>
      <w:r>
        <w:rPr>
          <w:color w:val="000000"/>
          <w:sz w:val="28"/>
          <w:lang w:val="en-US"/>
        </w:rPr>
        <w:t>I</w:t>
      </w:r>
      <w:proofErr w:type="gramEnd"/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t xml:space="preserve">= </w:t>
      </w:r>
      <w:r w:rsidRPr="00D36034">
        <w:rPr>
          <w:color w:val="000000"/>
          <w:position w:val="-28"/>
        </w:rPr>
        <w:object w:dxaOrig="760" w:dyaOrig="680">
          <v:shape id="_x0000_i1046" type="#_x0000_t75" style="width:37.5pt;height:34.5pt" o:ole="" fillcolor="window">
            <v:imagedata r:id="rId51" o:title=""/>
          </v:shape>
          <o:OLEObject Type="Embed" ProgID="Equation.3" ShapeID="_x0000_i1046" DrawAspect="Content" ObjectID="_1474458677" r:id="rId52"/>
        </w:objec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Pr="001D28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  <w:vertAlign w:val="subscript"/>
        </w:rPr>
      </w:pPr>
      <w:r w:rsidRPr="001D2893">
        <w:rPr>
          <w:color w:val="000000"/>
          <w:sz w:val="28"/>
        </w:rPr>
        <w:lastRenderedPageBreak/>
        <w:t xml:space="preserve">3) 1,25 </w:t>
      </w:r>
      <w:r>
        <w:rPr>
          <w:color w:val="000000"/>
          <w:sz w:val="28"/>
          <w:lang w:val="en-US"/>
        </w:rPr>
        <w:t>I</w:t>
      </w:r>
      <w:r w:rsidRPr="001D2893">
        <w:rPr>
          <w:color w:val="000000"/>
          <w:sz w:val="28"/>
          <w:vertAlign w:val="subscript"/>
        </w:rPr>
        <w:t xml:space="preserve"> </w:t>
      </w:r>
      <w:proofErr w:type="spellStart"/>
      <w:proofErr w:type="gramStart"/>
      <w:r>
        <w:rPr>
          <w:color w:val="000000"/>
          <w:sz w:val="28"/>
          <w:vertAlign w:val="subscript"/>
        </w:rPr>
        <w:t>кр</w:t>
      </w:r>
      <w:proofErr w:type="spellEnd"/>
      <w:proofErr w:type="gramEnd"/>
      <w:r w:rsidRPr="001D2893"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sym w:font="Symbol" w:char="F0A3"/>
      </w:r>
      <w:r w:rsidRPr="001D2893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 w:rsidRPr="001D2893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 w:rsidRPr="001D2893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vertAlign w:val="subscript"/>
        </w:rPr>
        <w:t>расц</w:t>
      </w:r>
      <w:proofErr w:type="spellEnd"/>
      <w:r w:rsidRPr="001D2893"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Pr="001D28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right="2"/>
        <w:rPr>
          <w:sz w:val="28"/>
        </w:rPr>
      </w:pPr>
      <w:r>
        <w:rPr>
          <w:color w:val="000000"/>
          <w:sz w:val="28"/>
        </w:rPr>
        <w:t>Для  осветительной  сети: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t xml:space="preserve">=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ном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ind w:left="1365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 3) 1,25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 пуск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расц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ind w:left="1365"/>
        <w:rPr>
          <w:b/>
          <w:sz w:val="28"/>
        </w:rPr>
      </w:pPr>
    </w:p>
    <w:p w:rsidR="00AA2C93" w:rsidRDefault="00AA2C93" w:rsidP="00A0177F">
      <w:pPr>
        <w:pStyle w:val="22"/>
        <w:numPr>
          <w:ilvl w:val="1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Расчет мощности компенсирующего устройства с выбором типа и</w:t>
      </w:r>
    </w:p>
    <w:p w:rsidR="00AA2C93" w:rsidRDefault="00AA2C93" w:rsidP="00AA2C93">
      <w:pPr>
        <w:pStyle w:val="22"/>
        <w:jc w:val="both"/>
        <w:rPr>
          <w:b/>
          <w:sz w:val="28"/>
        </w:rPr>
      </w:pPr>
      <w:r>
        <w:rPr>
          <w:b/>
          <w:sz w:val="28"/>
        </w:rPr>
        <w:t>конденсаторов</w:t>
      </w: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1 </w:t>
      </w:r>
      <w:r>
        <w:rPr>
          <w:sz w:val="28"/>
        </w:rPr>
        <w:t>По исходным данным индивидуального задания определить требуемую</w:t>
      </w:r>
    </w:p>
    <w:p w:rsidR="00AA2C93" w:rsidRDefault="00AA2C93" w:rsidP="00AA2C93">
      <w:pPr>
        <w:pStyle w:val="22"/>
        <w:shd w:val="clear" w:color="auto" w:fill="FFFFFF"/>
        <w:rPr>
          <w:sz w:val="28"/>
        </w:rPr>
      </w:pPr>
      <w:r>
        <w:rPr>
          <w:color w:val="000000"/>
          <w:spacing w:val="-1"/>
          <w:sz w:val="28"/>
        </w:rPr>
        <w:t xml:space="preserve">мощность компенсирующего устройства(КУ), используя </w:t>
      </w:r>
      <w:r>
        <w:rPr>
          <w:color w:val="000000"/>
          <w:spacing w:val="-2"/>
          <w:sz w:val="28"/>
        </w:rPr>
        <w:t xml:space="preserve">формулы, известные из курса </w:t>
      </w:r>
      <w:r w:rsidR="00427454">
        <w:rPr>
          <w:color w:val="000000"/>
          <w:spacing w:val="-2"/>
          <w:sz w:val="28"/>
        </w:rPr>
        <w:t>ОП.03 Электротехника</w:t>
      </w:r>
    </w:p>
    <w:p w:rsidR="00AA2C93" w:rsidRDefault="00AA2C93" w:rsidP="00AA2C93">
      <w:pPr>
        <w:pStyle w:val="22"/>
        <w:shd w:val="clear" w:color="auto" w:fill="FFFFFF"/>
        <w:ind w:right="850" w:firstLine="442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Р</w:t>
      </w:r>
      <w:r>
        <w:rPr>
          <w:color w:val="000000"/>
          <w:spacing w:val="-2"/>
          <w:sz w:val="28"/>
          <w:vertAlign w:val="subscript"/>
          <w:lang w:val="en-US"/>
        </w:rPr>
        <w:t>m</w:t>
      </w:r>
      <w:r>
        <w:rPr>
          <w:color w:val="000000"/>
          <w:spacing w:val="-2"/>
          <w:sz w:val="28"/>
          <w:vertAlign w:val="subscript"/>
        </w:rPr>
        <w:t>ах</w:t>
      </w:r>
      <w:r>
        <w:rPr>
          <w:color w:val="000000"/>
          <w:spacing w:val="-2"/>
          <w:sz w:val="28"/>
        </w:rPr>
        <w:t xml:space="preserve"> - максимальная активная мощность потребителей, кВт;</w:t>
      </w:r>
      <w:r w:rsidR="00427454">
        <w:rPr>
          <w:color w:val="000000"/>
          <w:spacing w:val="-2"/>
          <w:sz w:val="28"/>
        </w:rPr>
        <w:t xml:space="preserve"> (</w:t>
      </w:r>
      <w:r w:rsidR="001030B2">
        <w:rPr>
          <w:color w:val="000000"/>
          <w:spacing w:val="-2"/>
          <w:sz w:val="28"/>
        </w:rPr>
        <w:t>14)</w:t>
      </w:r>
    </w:p>
    <w:p w:rsidR="00AA2C93" w:rsidRDefault="00AA2C93" w:rsidP="00AA2C93">
      <w:pPr>
        <w:pStyle w:val="22"/>
        <w:shd w:val="clear" w:color="auto" w:fill="FFFFFF"/>
        <w:ind w:right="-20" w:firstLine="442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  <w:lang w:val="en-US"/>
        </w:rPr>
        <w:t>Q</w:t>
      </w:r>
      <w:r>
        <w:rPr>
          <w:color w:val="000000"/>
          <w:spacing w:val="-1"/>
          <w:sz w:val="28"/>
          <w:vertAlign w:val="subscript"/>
          <w:lang w:val="en-US"/>
        </w:rPr>
        <w:t>max</w:t>
      </w:r>
      <w:r>
        <w:rPr>
          <w:color w:val="000000"/>
          <w:spacing w:val="-1"/>
          <w:sz w:val="28"/>
          <w:vertAlign w:val="subscript"/>
        </w:rPr>
        <w:t xml:space="preserve"> </w:t>
      </w:r>
      <w:r>
        <w:rPr>
          <w:color w:val="000000"/>
          <w:spacing w:val="-1"/>
          <w:sz w:val="28"/>
        </w:rPr>
        <w:t xml:space="preserve">- максимальная реактивная мощность потребителей до </w:t>
      </w:r>
      <w:r>
        <w:rPr>
          <w:color w:val="000000"/>
          <w:spacing w:val="-3"/>
          <w:sz w:val="28"/>
        </w:rPr>
        <w:t>установки КУ, квар</w:t>
      </w:r>
      <w:r w:rsidR="001030B2">
        <w:rPr>
          <w:color w:val="000000"/>
          <w:spacing w:val="-3"/>
          <w:sz w:val="28"/>
        </w:rPr>
        <w:t xml:space="preserve"> (15)</w:t>
      </w:r>
      <w:r>
        <w:rPr>
          <w:color w:val="000000"/>
          <w:spacing w:val="-3"/>
          <w:sz w:val="28"/>
        </w:rPr>
        <w:t>;</w:t>
      </w:r>
    </w:p>
    <w:p w:rsidR="00AA2C93" w:rsidRDefault="00AA2C93" w:rsidP="00AA2C93">
      <w:pPr>
        <w:pStyle w:val="22"/>
        <w:shd w:val="clear" w:color="auto" w:fill="FFFFFF"/>
        <w:ind w:right="850" w:firstLine="567"/>
        <w:jc w:val="both"/>
        <w:rPr>
          <w:sz w:val="28"/>
        </w:rPr>
      </w:pPr>
      <w:r>
        <w:rPr>
          <w:color w:val="000000"/>
          <w:spacing w:val="1"/>
          <w:sz w:val="28"/>
          <w:lang w:val="en-US"/>
        </w:rPr>
        <w:t>Q</w:t>
      </w:r>
      <w:r>
        <w:rPr>
          <w:color w:val="000000"/>
          <w:spacing w:val="1"/>
          <w:sz w:val="28"/>
          <w:vertAlign w:val="subscript"/>
        </w:rPr>
        <w:t>э</w:t>
      </w:r>
      <w:r>
        <w:rPr>
          <w:color w:val="000000"/>
          <w:spacing w:val="1"/>
          <w:sz w:val="28"/>
        </w:rPr>
        <w:t xml:space="preserve"> -эффективная реактивная мощность потребителей после </w:t>
      </w:r>
      <w:r>
        <w:rPr>
          <w:color w:val="000000"/>
          <w:spacing w:val="-3"/>
          <w:sz w:val="28"/>
        </w:rPr>
        <w:t>установки КУ, квар.</w:t>
      </w:r>
    </w:p>
    <w:p w:rsidR="00AA2C93" w:rsidRDefault="00AA2C93" w:rsidP="00AA2C93">
      <w:pPr>
        <w:pStyle w:val="22"/>
        <w:shd w:val="clear" w:color="auto" w:fill="FFFFFF"/>
        <w:ind w:right="1766" w:firstLine="567"/>
        <w:rPr>
          <w:sz w:val="28"/>
        </w:rPr>
      </w:pPr>
      <w:r>
        <w:rPr>
          <w:color w:val="000000"/>
          <w:spacing w:val="-7"/>
          <w:sz w:val="28"/>
          <w:lang w:val="en-US"/>
        </w:rPr>
        <w:t>cos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  <w:lang w:val="en-US"/>
        </w:rPr>
        <w:t>φ</w:t>
      </w:r>
      <w:r>
        <w:rPr>
          <w:color w:val="000000"/>
          <w:spacing w:val="-4"/>
          <w:sz w:val="28"/>
          <w:vertAlign w:val="subscript"/>
        </w:rPr>
        <w:t xml:space="preserve"> </w:t>
      </w:r>
      <w:r>
        <w:rPr>
          <w:color w:val="000000"/>
          <w:spacing w:val="-4"/>
          <w:sz w:val="28"/>
          <w:vertAlign w:val="subscript"/>
          <w:lang w:val="en-US"/>
        </w:rPr>
        <w:t>max</w:t>
      </w:r>
      <w:r>
        <w:rPr>
          <w:i/>
          <w:color w:val="000000"/>
          <w:spacing w:val="-7"/>
          <w:sz w:val="28"/>
        </w:rPr>
        <w:t xml:space="preserve"> - </w:t>
      </w:r>
      <w:r>
        <w:rPr>
          <w:color w:val="000000"/>
          <w:spacing w:val="-7"/>
          <w:sz w:val="28"/>
        </w:rPr>
        <w:t xml:space="preserve">коэффициент мощности до установки КУ; </w:t>
      </w:r>
    </w:p>
    <w:p w:rsidR="00AA2C93" w:rsidRDefault="00AA2C93" w:rsidP="00AA2C93">
      <w:pPr>
        <w:pStyle w:val="22"/>
        <w:shd w:val="clear" w:color="auto" w:fill="FFFFFF"/>
        <w:ind w:left="437" w:right="-20"/>
        <w:rPr>
          <w:color w:val="000000"/>
          <w:spacing w:val="-2"/>
          <w:sz w:val="28"/>
        </w:rPr>
      </w:pPr>
      <w:r>
        <w:rPr>
          <w:i/>
          <w:color w:val="000000"/>
          <w:spacing w:val="-4"/>
          <w:sz w:val="28"/>
        </w:rPr>
        <w:t xml:space="preserve"> </w:t>
      </w:r>
      <w:r>
        <w:rPr>
          <w:i/>
          <w:color w:val="000000"/>
          <w:spacing w:val="-4"/>
          <w:sz w:val="28"/>
          <w:lang w:val="en-US"/>
        </w:rPr>
        <w:t>tg</w:t>
      </w:r>
      <w:r>
        <w:rPr>
          <w:i/>
          <w:color w:val="000000"/>
          <w:spacing w:val="-4"/>
          <w:sz w:val="28"/>
        </w:rPr>
        <w:t xml:space="preserve"> </w:t>
      </w:r>
      <w:r>
        <w:rPr>
          <w:color w:val="000000"/>
          <w:spacing w:val="-7"/>
          <w:sz w:val="28"/>
          <w:lang w:val="en-US"/>
        </w:rPr>
        <w:t>φ</w:t>
      </w:r>
      <w:r>
        <w:rPr>
          <w:color w:val="000000"/>
          <w:spacing w:val="-4"/>
          <w:sz w:val="28"/>
          <w:vertAlign w:val="subscript"/>
        </w:rPr>
        <w:t xml:space="preserve"> э</w:t>
      </w:r>
      <w:r>
        <w:rPr>
          <w:color w:val="000000"/>
          <w:spacing w:val="-4"/>
          <w:sz w:val="28"/>
        </w:rPr>
        <w:t xml:space="preserve">  - тангенс угла, соответствующего коэффициенту </w:t>
      </w:r>
      <w:r>
        <w:rPr>
          <w:color w:val="000000"/>
          <w:spacing w:val="-2"/>
          <w:sz w:val="28"/>
        </w:rPr>
        <w:t xml:space="preserve">мощности после </w:t>
      </w:r>
    </w:p>
    <w:p w:rsidR="00AA2C93" w:rsidRDefault="00AA2C93" w:rsidP="00AA2C93">
      <w:pPr>
        <w:pStyle w:val="22"/>
        <w:shd w:val="clear" w:color="auto" w:fill="FFFFFF"/>
        <w:ind w:right="-20"/>
        <w:rPr>
          <w:sz w:val="28"/>
        </w:rPr>
      </w:pPr>
      <w:r>
        <w:rPr>
          <w:color w:val="000000"/>
          <w:spacing w:val="-2"/>
          <w:sz w:val="28"/>
        </w:rPr>
        <w:t>установки КУ.</w:t>
      </w:r>
    </w:p>
    <w:p w:rsidR="00AA2C93" w:rsidRPr="001030B2" w:rsidRDefault="00AA2C93" w:rsidP="001030B2">
      <w:pPr>
        <w:pStyle w:val="22"/>
        <w:jc w:val="right"/>
        <w:rPr>
          <w:sz w:val="28"/>
        </w:rPr>
      </w:pPr>
      <w:r w:rsidRPr="00D36034">
        <w:rPr>
          <w:b/>
          <w:position w:val="-30"/>
        </w:rPr>
        <w:object w:dxaOrig="3000" w:dyaOrig="780">
          <v:shape id="_x0000_i1047" type="#_x0000_t75" style="width:150pt;height:39.75pt" o:ole="" fillcolor="window">
            <v:imagedata r:id="rId53" o:title=""/>
          </v:shape>
          <o:OLEObject Type="Embed" ProgID="Equation.3" ShapeID="_x0000_i1047" DrawAspect="Content" ObjectID="_1474458678" r:id="rId54"/>
        </w:object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 w:rsidRPr="001030B2">
        <w:rPr>
          <w:sz w:val="28"/>
        </w:rPr>
        <w:tab/>
        <w:t>(28)</w:t>
      </w:r>
    </w:p>
    <w:p w:rsidR="00AA2C93" w:rsidRDefault="00AA2C93" w:rsidP="001030B2">
      <w:pPr>
        <w:pStyle w:val="22"/>
        <w:rPr>
          <w:b/>
          <w:sz w:val="28"/>
        </w:rPr>
      </w:pPr>
    </w:p>
    <w:p w:rsidR="001030B2" w:rsidRDefault="001030B2" w:rsidP="001030B2">
      <w:pPr>
        <w:pStyle w:val="22"/>
        <w:rPr>
          <w:sz w:val="28"/>
        </w:rPr>
      </w:pPr>
      <w:r w:rsidRPr="001030B2">
        <w:rPr>
          <w:sz w:val="28"/>
        </w:rPr>
        <w:t>Рассчитывается полная мощность, кВА по формуле (16)</w:t>
      </w:r>
    </w:p>
    <w:p w:rsidR="001030B2" w:rsidRPr="001030B2" w:rsidRDefault="001030B2" w:rsidP="001030B2">
      <w:pPr>
        <w:pStyle w:val="22"/>
        <w:rPr>
          <w:sz w:val="28"/>
        </w:rPr>
      </w:pPr>
      <w:r>
        <w:rPr>
          <w:sz w:val="28"/>
        </w:rPr>
        <w:t xml:space="preserve">Определяется коэффициент мощности по формуле </w:t>
      </w:r>
    </w:p>
    <w:p w:rsidR="001030B2" w:rsidRDefault="00AA2C93" w:rsidP="00AA2C93">
      <w:pPr>
        <w:pStyle w:val="22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AA2C93" w:rsidRPr="001030B2" w:rsidRDefault="00AA2C93" w:rsidP="001030B2">
      <w:pPr>
        <w:pStyle w:val="22"/>
        <w:jc w:val="right"/>
        <w:rPr>
          <w:sz w:val="28"/>
        </w:rPr>
      </w:pPr>
      <w:r w:rsidRPr="00D36034">
        <w:rPr>
          <w:b/>
          <w:position w:val="-30"/>
        </w:rPr>
        <w:object w:dxaOrig="1560" w:dyaOrig="680">
          <v:shape id="_x0000_i1048" type="#_x0000_t75" style="width:78pt;height:34.5pt" o:ole="" fillcolor="window">
            <v:imagedata r:id="rId55" o:title=""/>
          </v:shape>
          <o:OLEObject Type="Embed" ProgID="Equation.3" ShapeID="_x0000_i1048" DrawAspect="Content" ObjectID="_1474458679" r:id="rId56"/>
        </w:object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 w:rsidRPr="001030B2">
        <w:rPr>
          <w:sz w:val="28"/>
        </w:rPr>
        <w:t>(</w:t>
      </w:r>
      <w:r w:rsidR="001030B2">
        <w:rPr>
          <w:sz w:val="28"/>
        </w:rPr>
        <w:t>29</w:t>
      </w:r>
      <w:r w:rsidR="001030B2" w:rsidRPr="001030B2">
        <w:rPr>
          <w:sz w:val="28"/>
        </w:rPr>
        <w:t>)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sz w:val="28"/>
        </w:rPr>
        <w:tab/>
        <w:t>Величина требуемой мощности компенсирующего устройства определяется по формуле</w:t>
      </w:r>
      <w:r w:rsidR="001030B2">
        <w:rPr>
          <w:sz w:val="28"/>
        </w:rPr>
        <w:t>, квар</w:t>
      </w:r>
      <w:r>
        <w:rPr>
          <w:sz w:val="28"/>
        </w:rPr>
        <w:t>:</w:t>
      </w:r>
    </w:p>
    <w:p w:rsidR="00AA2C93" w:rsidRDefault="00AA2C93" w:rsidP="00AA2C93">
      <w:pPr>
        <w:pStyle w:val="22"/>
        <w:jc w:val="both"/>
        <w:rPr>
          <w:sz w:val="28"/>
        </w:rPr>
      </w:pPr>
    </w:p>
    <w:p w:rsidR="00AA2C93" w:rsidRDefault="00AA2C93" w:rsidP="001030B2">
      <w:pPr>
        <w:pStyle w:val="22"/>
        <w:jc w:val="right"/>
        <w:rPr>
          <w:sz w:val="28"/>
        </w:rPr>
      </w:pPr>
      <w:r w:rsidRPr="00D36034">
        <w:rPr>
          <w:position w:val="-26"/>
        </w:rPr>
        <w:object w:dxaOrig="3040" w:dyaOrig="540">
          <v:shape id="_x0000_i1049" type="#_x0000_t75" style="width:151.5pt;height:27.75pt" o:ole="" fillcolor="window">
            <v:imagedata r:id="rId57" o:title=""/>
          </v:shape>
          <o:OLEObject Type="Embed" ProgID="Equation.3" ShapeID="_x0000_i1049" DrawAspect="Content" ObjectID="_1474458680" r:id="rId58"/>
        </w:object>
      </w:r>
      <w:r w:rsidR="001030B2">
        <w:rPr>
          <w:sz w:val="28"/>
        </w:rPr>
        <w:tab/>
      </w:r>
      <w:r w:rsidR="001030B2">
        <w:rPr>
          <w:sz w:val="28"/>
        </w:rPr>
        <w:tab/>
      </w:r>
      <w:r w:rsidR="001030B2">
        <w:rPr>
          <w:sz w:val="28"/>
        </w:rPr>
        <w:tab/>
      </w:r>
      <w:r w:rsidR="001030B2">
        <w:rPr>
          <w:sz w:val="28"/>
        </w:rPr>
        <w:tab/>
      </w:r>
      <w:r w:rsidR="001030B2">
        <w:rPr>
          <w:sz w:val="28"/>
        </w:rPr>
        <w:tab/>
        <w:t>(30)</w:t>
      </w:r>
    </w:p>
    <w:p w:rsidR="00AA2C93" w:rsidRDefault="00AA2C93" w:rsidP="00AA2C93">
      <w:pPr>
        <w:pStyle w:val="22"/>
        <w:rPr>
          <w:sz w:val="28"/>
        </w:rPr>
      </w:pPr>
    </w:p>
    <w:p w:rsidR="00AA2C93" w:rsidRDefault="00AA2C93" w:rsidP="00AA2C93">
      <w:pPr>
        <w:pStyle w:val="22"/>
        <w:rPr>
          <w:sz w:val="28"/>
        </w:rPr>
      </w:pPr>
      <w:r>
        <w:rPr>
          <w:b/>
          <w:sz w:val="28"/>
        </w:rPr>
        <w:t xml:space="preserve">2 </w:t>
      </w:r>
      <w:r w:rsidR="001030B2">
        <w:rPr>
          <w:sz w:val="28"/>
        </w:rPr>
        <w:t xml:space="preserve">По таблице 5.1 </w:t>
      </w:r>
      <w:r w:rsidR="001030B2" w:rsidRPr="001030B2">
        <w:rPr>
          <w:sz w:val="28"/>
        </w:rPr>
        <w:t>[4</w:t>
      </w:r>
      <w:r w:rsidR="001030B2">
        <w:rPr>
          <w:sz w:val="28"/>
        </w:rPr>
        <w:t>д</w:t>
      </w:r>
      <w:r w:rsidR="001030B2" w:rsidRPr="001030B2">
        <w:rPr>
          <w:sz w:val="28"/>
        </w:rPr>
        <w:t>]</w:t>
      </w:r>
      <w:r w:rsidR="001030B2">
        <w:rPr>
          <w:sz w:val="28"/>
        </w:rPr>
        <w:t xml:space="preserve"> или по справочным таблицам [3д</w:t>
      </w:r>
      <w:r w:rsidR="001030B2" w:rsidRPr="001030B2">
        <w:rPr>
          <w:sz w:val="28"/>
        </w:rPr>
        <w:t>]</w:t>
      </w:r>
      <w:r w:rsidR="001030B2">
        <w:rPr>
          <w:sz w:val="28"/>
        </w:rPr>
        <w:t xml:space="preserve"> выбирается </w:t>
      </w:r>
      <w:r>
        <w:rPr>
          <w:sz w:val="28"/>
        </w:rPr>
        <w:t xml:space="preserve"> бата</w:t>
      </w:r>
      <w:r w:rsidR="001030B2">
        <w:rPr>
          <w:sz w:val="28"/>
        </w:rPr>
        <w:t>рея</w:t>
      </w:r>
      <w:r>
        <w:rPr>
          <w:sz w:val="28"/>
        </w:rPr>
        <w:t xml:space="preserve"> статич</w:t>
      </w:r>
      <w:r>
        <w:rPr>
          <w:sz w:val="28"/>
        </w:rPr>
        <w:t>е</w:t>
      </w:r>
      <w:r>
        <w:rPr>
          <w:sz w:val="28"/>
        </w:rPr>
        <w:t>ских конденсаторов для компенсации реактивной мощности по условию:</w:t>
      </w:r>
    </w:p>
    <w:p w:rsidR="00AA2C93" w:rsidRDefault="00AA2C93" w:rsidP="00AA2C93">
      <w:pPr>
        <w:pStyle w:val="22"/>
        <w:jc w:val="center"/>
        <w:rPr>
          <w:sz w:val="28"/>
        </w:rPr>
      </w:pPr>
      <w:r w:rsidRPr="00D36034">
        <w:rPr>
          <w:position w:val="-22"/>
        </w:rPr>
        <w:object w:dxaOrig="1660" w:dyaOrig="499">
          <v:shape id="_x0000_i1050" type="#_x0000_t75" style="width:83.25pt;height:24.75pt" o:ole="" fillcolor="window">
            <v:imagedata r:id="rId59" o:title=""/>
          </v:shape>
          <o:OLEObject Type="Embed" ProgID="Equation.3" ShapeID="_x0000_i1050" DrawAspect="Content" ObjectID="_1474458681" r:id="rId60"/>
        </w:object>
      </w:r>
    </w:p>
    <w:p w:rsidR="00AA2C93" w:rsidRDefault="00AA2C93" w:rsidP="00AA2C93">
      <w:pPr>
        <w:pStyle w:val="22"/>
        <w:jc w:val="both"/>
        <w:rPr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КУном</w:t>
      </w:r>
      <w:r>
        <w:rPr>
          <w:sz w:val="28"/>
        </w:rPr>
        <w:t xml:space="preserve"> – номинальная мощность выбранной батареи конденсаторов, квар;</w:t>
      </w:r>
    </w:p>
    <w:p w:rsidR="00016BC0" w:rsidRDefault="00016BC0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3 </w:t>
      </w:r>
      <w:r w:rsidR="00016BC0">
        <w:rPr>
          <w:sz w:val="28"/>
        </w:rPr>
        <w:t>Определяется полная</w:t>
      </w:r>
      <w:r>
        <w:rPr>
          <w:sz w:val="28"/>
        </w:rPr>
        <w:t xml:space="preserve"> мощность потребителей после установки конденсаторов для компенсации реактивной мощности</w:t>
      </w:r>
      <w:r w:rsidR="00016BC0">
        <w:rPr>
          <w:sz w:val="28"/>
        </w:rPr>
        <w:t>, кВА</w:t>
      </w:r>
      <w:r>
        <w:rPr>
          <w:sz w:val="28"/>
        </w:rPr>
        <w:t>:</w:t>
      </w:r>
    </w:p>
    <w:p w:rsidR="00AA2C93" w:rsidRDefault="00AA2C93" w:rsidP="00AA2C93">
      <w:pPr>
        <w:pStyle w:val="22"/>
        <w:jc w:val="both"/>
        <w:rPr>
          <w:sz w:val="28"/>
        </w:rPr>
      </w:pPr>
    </w:p>
    <w:p w:rsidR="00AA2C93" w:rsidRDefault="00AA2C93" w:rsidP="00016BC0">
      <w:pPr>
        <w:pStyle w:val="22"/>
        <w:jc w:val="right"/>
        <w:rPr>
          <w:sz w:val="28"/>
        </w:rPr>
      </w:pPr>
      <w:r w:rsidRPr="00D36034">
        <w:rPr>
          <w:position w:val="-18"/>
        </w:rPr>
        <w:object w:dxaOrig="3379" w:dyaOrig="560">
          <v:shape id="_x0000_i1051" type="#_x0000_t75" style="width:168.75pt;height:28.5pt" o:ole="" fillcolor="window">
            <v:imagedata r:id="rId61" o:title=""/>
          </v:shape>
          <o:OLEObject Type="Embed" ProgID="Equation.3" ShapeID="_x0000_i1051" DrawAspect="Content" ObjectID="_1474458682" r:id="rId62"/>
        </w:object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  <w:t>(31)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.4 </w:t>
      </w:r>
      <w:r w:rsidR="00016BC0">
        <w:rPr>
          <w:sz w:val="28"/>
        </w:rPr>
        <w:t xml:space="preserve">Рассчитывается </w:t>
      </w:r>
      <w:r>
        <w:rPr>
          <w:sz w:val="28"/>
        </w:rPr>
        <w:t xml:space="preserve"> истинный коэффициент мощности после установки КУ:</w:t>
      </w:r>
    </w:p>
    <w:p w:rsidR="00AA2C93" w:rsidRDefault="00AA2C93" w:rsidP="00AA2C93">
      <w:pPr>
        <w:pStyle w:val="22"/>
        <w:jc w:val="center"/>
        <w:rPr>
          <w:sz w:val="28"/>
        </w:rPr>
      </w:pPr>
    </w:p>
    <w:p w:rsidR="00AA2C93" w:rsidRDefault="00AA2C93" w:rsidP="00016BC0">
      <w:pPr>
        <w:pStyle w:val="22"/>
        <w:jc w:val="right"/>
        <w:rPr>
          <w:sz w:val="28"/>
        </w:rPr>
      </w:pPr>
      <w:r w:rsidRPr="00D36034">
        <w:rPr>
          <w:position w:val="-26"/>
        </w:rPr>
        <w:object w:dxaOrig="1500" w:dyaOrig="660">
          <v:shape id="_x0000_i1052" type="#_x0000_t75" style="width:75.75pt;height:33.75pt" o:ole="" fillcolor="window">
            <v:imagedata r:id="rId63" o:title=""/>
          </v:shape>
          <o:OLEObject Type="Embed" ProgID="Equation.3" ShapeID="_x0000_i1052" DrawAspect="Content" ObjectID="_1474458683" r:id="rId64"/>
        </w:object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  <w:t>(32)</w:t>
      </w:r>
    </w:p>
    <w:p w:rsidR="00AA2C93" w:rsidRDefault="00AA2C93" w:rsidP="00AA2C93">
      <w:pPr>
        <w:pStyle w:val="22"/>
        <w:rPr>
          <w:sz w:val="28"/>
        </w:rPr>
      </w:pPr>
    </w:p>
    <w:p w:rsidR="00AA2C93" w:rsidRDefault="00AA2C93" w:rsidP="00AA2C93">
      <w:pPr>
        <w:pStyle w:val="22"/>
        <w:rPr>
          <w:sz w:val="28"/>
        </w:rPr>
      </w:pPr>
      <w:r>
        <w:rPr>
          <w:b/>
          <w:sz w:val="28"/>
        </w:rPr>
        <w:t xml:space="preserve">5 </w:t>
      </w:r>
      <w:r w:rsidR="00016BC0">
        <w:rPr>
          <w:sz w:val="28"/>
        </w:rPr>
        <w:t xml:space="preserve">Используя литературу </w:t>
      </w:r>
      <w:r w:rsidR="00016BC0" w:rsidRPr="00016BC0">
        <w:rPr>
          <w:sz w:val="28"/>
        </w:rPr>
        <w:t>[</w:t>
      </w:r>
      <w:r w:rsidR="00016BC0">
        <w:rPr>
          <w:sz w:val="28"/>
        </w:rPr>
        <w:t>4</w:t>
      </w:r>
      <w:r w:rsidR="001D2893">
        <w:rPr>
          <w:sz w:val="28"/>
        </w:rPr>
        <w:t xml:space="preserve"> </w:t>
      </w:r>
      <w:r w:rsidR="00016BC0">
        <w:rPr>
          <w:sz w:val="28"/>
        </w:rPr>
        <w:t>д</w:t>
      </w:r>
      <w:r w:rsidR="00016BC0" w:rsidRPr="00016BC0">
        <w:rPr>
          <w:sz w:val="28"/>
        </w:rPr>
        <w:t>]</w:t>
      </w:r>
      <w:r w:rsidR="00016BC0">
        <w:rPr>
          <w:sz w:val="28"/>
        </w:rPr>
        <w:t>,</w:t>
      </w:r>
      <w:proofErr w:type="gramStart"/>
      <w:r w:rsidR="00016BC0">
        <w:rPr>
          <w:sz w:val="28"/>
        </w:rPr>
        <w:t xml:space="preserve"> ,</w:t>
      </w:r>
      <w:proofErr w:type="gramEnd"/>
      <w:r w:rsidR="00016BC0">
        <w:rPr>
          <w:sz w:val="28"/>
        </w:rPr>
        <w:t xml:space="preserve"> вычертит</w:t>
      </w:r>
      <w:r w:rsidR="005038C1">
        <w:rPr>
          <w:sz w:val="28"/>
        </w:rPr>
        <w:t>ь</w:t>
      </w:r>
      <w:r>
        <w:rPr>
          <w:sz w:val="28"/>
        </w:rPr>
        <w:t xml:space="preserve"> схему подключения батареи конденсаторов к шинам потребителей, а также векторную диаграмму мощностей в масштабе.</w:t>
      </w:r>
    </w:p>
    <w:p w:rsidR="00AA2C93" w:rsidRDefault="00AA2C93" w:rsidP="00AA2C93">
      <w:pPr>
        <w:pStyle w:val="22"/>
        <w:rPr>
          <w:sz w:val="28"/>
        </w:rPr>
      </w:pPr>
    </w:p>
    <w:p w:rsidR="00AA2C93" w:rsidRDefault="00856BED" w:rsidP="00AA2C93">
      <w:pPr>
        <w:pStyle w:val="22"/>
        <w:rPr>
          <w:sz w:val="28"/>
        </w:rPr>
      </w:pPr>
      <w:r>
        <w:rPr>
          <w:noProof/>
        </w:rPr>
        <w:pict>
          <v:group id="_x0000_s1367" style="position:absolute;margin-left:50.15pt;margin-top:12.55pt;width:404.25pt;height:144.65pt;z-index:251688448" coordorigin="2552,3971" coordsize="8085,2893">
            <v:line id="_x0000_s1368" style="position:absolute" from="3487,4034" to="3487,6729" strokeweight="1pt">
              <v:stroke startarrow="block" startarrowwidth="narrow"/>
            </v:line>
            <v:line id="_x0000_s1369" style="position:absolute" from="3498,4994" to="10318,4994" strokeweight="1pt">
              <v:stroke endarrow="block" endarrowwidth="narrow"/>
            </v:line>
            <v:line id="_x0000_s1370" style="position:absolute" from="3487,5005" to="8470,6820" strokeweight="1pt">
              <v:stroke endarrow="block" endarrowwidth="narrow"/>
            </v:line>
            <v:line id="_x0000_s1371" style="position:absolute" from="3487,5005" to="8448,5555" strokeweight="1pt">
              <v:stroke endarrow="block" endarrowwidth="narrow"/>
            </v:line>
            <v:line id="_x0000_s1372" style="position:absolute" from="8426,4994" to="8437,6798" strokeweight="1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373" type="#_x0000_t88" style="position:absolute;left:8448;top:5555;width:262;height:1254" adj=",9767" strokeweight="1p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374" type="#_x0000_t87" style="position:absolute;left:3267;top:4202;width:253;height:759" strokeweight="1pt"/>
            <v:shape id="_x0000_s1375" type="#_x0000_t87" style="position:absolute;left:3190;top:5049;width:286;height:1628" strokeweight="1pt"/>
            <v:shape id="_x0000_s1376" type="#_x0000_t88" style="position:absolute;left:8448;top:5016;width:165;height:539" adj=",9767" strokeweight="1pt"/>
            <v:shape id="_x0000_s1377" type="#_x0000_t88" style="position:absolute;left:9427;top:4972;width:286;height:1892" adj=",9767" strokeweight="1pt"/>
            <v:shape id="_x0000_s1378" style="position:absolute;left:4642;top:4994;width:220;height:429" coordsize="220,429" path="m143,v38,55,77,110,77,165c220,220,180,286,143,330,106,374,24,412,,429e" filled="f" strokeweight="1pt">
              <v:path arrowok="t"/>
            </v:shape>
            <v:shape id="_x0000_s1379" type="#_x0000_t202" style="position:absolute;left:4818;top:5137;width:880;height:550" filled="f" stroked="f">
              <v:textbox style="mso-next-textbox:#_x0000_s1379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>φ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380" type="#_x0000_t202" style="position:absolute;left:6952;top:5841;width:880;height:550" filled="f" stroked="f">
              <v:textbox style="mso-next-textbox:#_x0000_s1380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S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  <w:proofErr w:type="spellEnd"/>
                  </w:p>
                </w:txbxContent>
              </v:textbox>
            </v:shape>
            <v:shape id="_x0000_s1381" type="#_x0000_t202" style="position:absolute;left:7238;top:5071;width:880;height:550" filled="f" stroked="f">
              <v:textbox style="mso-next-textbox:#_x0000_s1381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vertAlign w:val="superscript"/>
                        <w:lang w:val="en-US"/>
                      </w:rPr>
                      <w:t>S max</w:t>
                    </w:r>
                  </w:p>
                </w:txbxContent>
              </v:textbox>
            </v:shape>
            <v:line id="_x0000_s1382" style="position:absolute" from="7458,5170" to="7491,5214"/>
            <v:shape id="_x0000_s1383" type="#_x0000_t202" style="position:absolute;left:2651;top:5742;width:880;height:550" filled="f" stroked="f">
              <v:textbox style="mso-next-textbox:#_x0000_s1383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  <w:proofErr w:type="spellEnd"/>
                  </w:p>
                </w:txbxContent>
              </v:textbox>
            </v:shape>
            <v:shape id="_x0000_s1384" type="#_x0000_t202" style="position:absolute;left:2552;top:4411;width:979;height:550" filled="f" stroked="f">
              <v:textbox style="mso-next-textbox:#_x0000_s1384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ку</w:t>
                    </w:r>
                    <w:proofErr w:type="spellEnd"/>
                    <w:r>
                      <w:rPr>
                        <w:sz w:val="24"/>
                        <w:vertAlign w:val="subscript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vertAlign w:val="subscript"/>
                        <w:lang w:val="en-US"/>
                      </w:rPr>
                      <w:t>ном</w:t>
                    </w:r>
                    <w:proofErr w:type="spellEnd"/>
                  </w:p>
                </w:txbxContent>
              </v:textbox>
            </v:shape>
            <v:shape id="_x0000_s1385" type="#_x0000_t202" style="position:absolute;left:8547;top:5027;width:715;height:627" filled="f" stroked="f">
              <v:textbox style="mso-next-textbox:#_x0000_s1385">
                <w:txbxContent>
                  <w:p w:rsidR="00856BED" w:rsidRDefault="00856BED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</w:rPr>
                      <w:t>э</w:t>
                    </w:r>
                  </w:p>
                </w:txbxContent>
              </v:textbox>
            </v:shape>
            <v:shape id="_x0000_s1386" type="#_x0000_t202" style="position:absolute;left:8536;top:5907;width:979;height:550" filled="f" stroked="f">
              <v:textbox style="mso-next-textbox:#_x0000_s1386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ку</w:t>
                    </w:r>
                    <w:proofErr w:type="spellEnd"/>
                    <w:r>
                      <w:rPr>
                        <w:sz w:val="24"/>
                        <w:vertAlign w:val="subscript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vertAlign w:val="subscript"/>
                        <w:lang w:val="en-US"/>
                      </w:rPr>
                      <w:t>ном</w:t>
                    </w:r>
                    <w:proofErr w:type="spellEnd"/>
                  </w:p>
                </w:txbxContent>
              </v:textbox>
            </v:shape>
            <v:shape id="_x0000_s1387" type="#_x0000_t202" style="position:absolute;left:9504;top:5500;width:880;height:550" filled="f" stroked="f">
              <v:textbox style="mso-next-textbox:#_x0000_s1387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  <w:proofErr w:type="spellEnd"/>
                  </w:p>
                </w:txbxContent>
              </v:textbox>
            </v:shape>
            <v:shape id="_x0000_s1388" type="#_x0000_t202" style="position:absolute;left:6952;top:4554;width:880;height:550" filled="f" stroked="f">
              <v:textbox style="mso-next-textbox:#_x0000_s1388">
                <w:txbxContent>
                  <w:p w:rsidR="00856BED" w:rsidRDefault="00856BED" w:rsidP="00AA2C93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z w:val="24"/>
                        <w:lang w:val="en-US"/>
                      </w:rPr>
                      <w:t>Р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  <w:proofErr w:type="spellEnd"/>
                  </w:p>
                </w:txbxContent>
              </v:textbox>
            </v:shape>
            <v:shape id="_x0000_s1389" type="#_x0000_t202" style="position:absolute;left:5940;top:4906;width:715;height:627" filled="f" stroked="f">
              <v:textbox style="mso-next-textbox:#_x0000_s1389">
                <w:txbxContent>
                  <w:p w:rsidR="00856BED" w:rsidRDefault="00856BED" w:rsidP="00AA2C93">
                    <w:pPr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φ</w:t>
                    </w:r>
                    <w:r>
                      <w:rPr>
                        <w:sz w:val="24"/>
                        <w:vertAlign w:val="subscript"/>
                      </w:rPr>
                      <w:t>э</w:t>
                    </w:r>
                    <w:proofErr w:type="gramEnd"/>
                  </w:p>
                </w:txbxContent>
              </v:textbox>
            </v:shape>
            <v:shape id="_x0000_s1390" type="#_x0000_t202" style="position:absolute;left:3454;top:3971;width:715;height:627" filled="f" stroked="f">
              <v:textbox style="mso-next-textbox:#_x0000_s1390">
                <w:txbxContent>
                  <w:p w:rsidR="00856BED" w:rsidRDefault="00856BED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</w:t>
                    </w:r>
                  </w:p>
                </w:txbxContent>
              </v:textbox>
            </v:shape>
            <v:shape id="_x0000_s1391" type="#_x0000_t202" style="position:absolute;left:9922;top:4642;width:715;height:627" filled="f" stroked="f">
              <v:textbox style="mso-next-textbox:#_x0000_s1391">
                <w:txbxContent>
                  <w:p w:rsidR="00856BED" w:rsidRDefault="00856BED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</w:t>
                    </w:r>
                  </w:p>
                </w:txbxContent>
              </v:textbox>
            </v:shape>
          </v:group>
        </w:pict>
      </w:r>
    </w:p>
    <w:p w:rsidR="00AA2C93" w:rsidRDefault="00AA2C93" w:rsidP="00AA2C93">
      <w:pPr>
        <w:pStyle w:val="22"/>
        <w:jc w:val="center"/>
        <w:rPr>
          <w:sz w:val="28"/>
        </w:rPr>
      </w:pPr>
    </w:p>
    <w:p w:rsidR="00AA2C93" w:rsidRDefault="00AA2C93" w:rsidP="00AA2C93">
      <w:pPr>
        <w:pStyle w:val="22"/>
        <w:jc w:val="center"/>
        <w:rPr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center"/>
        <w:rPr>
          <w:sz w:val="28"/>
        </w:rPr>
      </w:pPr>
      <w:r>
        <w:rPr>
          <w:sz w:val="28"/>
        </w:rPr>
        <w:t>Рисунок 3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6 </w:t>
      </w:r>
      <w:r w:rsidR="0075730D">
        <w:rPr>
          <w:sz w:val="28"/>
        </w:rPr>
        <w:t>Ука</w:t>
      </w:r>
      <w:r w:rsidR="003B69CB">
        <w:rPr>
          <w:sz w:val="28"/>
        </w:rPr>
        <w:t>жите</w:t>
      </w:r>
      <w:r>
        <w:rPr>
          <w:sz w:val="28"/>
        </w:rPr>
        <w:t>, для чего необходима установка в батарее конденсаторов разрядного сопр</w:t>
      </w:r>
      <w:r>
        <w:rPr>
          <w:sz w:val="28"/>
        </w:rPr>
        <w:t>о</w:t>
      </w:r>
      <w:r>
        <w:rPr>
          <w:sz w:val="28"/>
        </w:rPr>
        <w:t>тивления.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rPr>
          <w:sz w:val="28"/>
        </w:rPr>
        <w:sectPr w:rsidR="00AA2C93" w:rsidSect="007D6B4A">
          <w:footerReference w:type="even" r:id="rId65"/>
          <w:footerReference w:type="default" r:id="rId66"/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AA2C93" w:rsidRDefault="00AA2C93" w:rsidP="00AA2C93">
      <w:pPr>
        <w:pStyle w:val="22"/>
        <w:rPr>
          <w:sz w:val="28"/>
        </w:rPr>
      </w:pPr>
    </w:p>
    <w:p w:rsidR="00AA2C93" w:rsidRDefault="00AA2C93" w:rsidP="00AA2C93">
      <w:pPr>
        <w:rPr>
          <w:b/>
          <w:caps/>
          <w:sz w:val="28"/>
        </w:rPr>
      </w:pPr>
    </w:p>
    <w:p w:rsidR="0024773F" w:rsidRDefault="0024773F" w:rsidP="00A0177F">
      <w:pPr>
        <w:pStyle w:val="9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контрольную работу</w:t>
      </w:r>
    </w:p>
    <w:p w:rsidR="00AA2C93" w:rsidRPr="003B69CB" w:rsidRDefault="00AA2C93" w:rsidP="0024773F">
      <w:pPr>
        <w:pStyle w:val="9"/>
        <w:ind w:left="375"/>
        <w:jc w:val="left"/>
        <w:rPr>
          <w:i/>
          <w:sz w:val="28"/>
          <w:szCs w:val="28"/>
        </w:rPr>
      </w:pPr>
      <w:r w:rsidRPr="003B69CB">
        <w:rPr>
          <w:i/>
          <w:sz w:val="28"/>
          <w:szCs w:val="28"/>
        </w:rPr>
        <w:t>Задание 1</w:t>
      </w:r>
    </w:p>
    <w:p w:rsidR="00AA2C93" w:rsidRPr="003B69CB" w:rsidRDefault="00AA2C93" w:rsidP="00AA2C93">
      <w:pPr>
        <w:jc w:val="both"/>
        <w:rPr>
          <w:b/>
          <w:sz w:val="28"/>
          <w:szCs w:val="28"/>
        </w:rPr>
      </w:pPr>
    </w:p>
    <w:p w:rsidR="00AA2C93" w:rsidRDefault="00AA2C93" w:rsidP="00AA2C93">
      <w:pPr>
        <w:ind w:firstLine="720"/>
        <w:jc w:val="both"/>
        <w:rPr>
          <w:sz w:val="28"/>
        </w:rPr>
      </w:pPr>
      <w:r>
        <w:rPr>
          <w:sz w:val="28"/>
        </w:rPr>
        <w:t>Привести годовой график по продолжительности  активной нагрузки для пре</w:t>
      </w:r>
      <w:r w:rsidR="0024773F">
        <w:rPr>
          <w:sz w:val="28"/>
        </w:rPr>
        <w:t>дприятия указанного в таблице 1</w:t>
      </w:r>
      <w:r>
        <w:rPr>
          <w:sz w:val="28"/>
        </w:rPr>
        <w:t>.</w:t>
      </w:r>
    </w:p>
    <w:p w:rsidR="00AA2C93" w:rsidRDefault="00AA2C93" w:rsidP="00AA2C93">
      <w:pPr>
        <w:ind w:firstLine="720"/>
        <w:jc w:val="both"/>
        <w:rPr>
          <w:sz w:val="28"/>
        </w:rPr>
      </w:pP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t>Таблица 1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938"/>
      </w:tblGrid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  предприятия   отрасли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ind w:left="2552" w:hanging="2552"/>
        <w:jc w:val="both"/>
        <w:rPr>
          <w:sz w:val="28"/>
        </w:rPr>
      </w:pPr>
      <w:r>
        <w:rPr>
          <w:sz w:val="28"/>
        </w:rPr>
        <w:t>Определить: Т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– число часов использования максимума нагрузки в год, в часах;</w:t>
      </w:r>
    </w:p>
    <w:p w:rsidR="00AA2C93" w:rsidRDefault="00AA2C93" w:rsidP="00AA2C93">
      <w:pPr>
        <w:ind w:left="1560" w:hanging="1560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ср </w:t>
      </w:r>
      <w:r>
        <w:rPr>
          <w:sz w:val="28"/>
        </w:rPr>
        <w:t>– средняя нагрузка, в процентах;</w:t>
      </w:r>
    </w:p>
    <w:p w:rsidR="00AA2C93" w:rsidRDefault="00AA2C93" w:rsidP="00AA2C93">
      <w:pPr>
        <w:ind w:left="1560" w:hanging="1560"/>
        <w:jc w:val="both"/>
        <w:rPr>
          <w:sz w:val="28"/>
        </w:rPr>
      </w:pPr>
      <w:r>
        <w:rPr>
          <w:sz w:val="28"/>
        </w:rPr>
        <w:tab/>
        <w:t xml:space="preserve">τ 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– время максимальных потерь в год, в часах.</w:t>
      </w:r>
    </w:p>
    <w:p w:rsidR="00AA2C93" w:rsidRDefault="00AA2C93" w:rsidP="00AA2C9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Задание 2</w:t>
      </w:r>
    </w:p>
    <w:p w:rsidR="00AA2C93" w:rsidRPr="0024773F" w:rsidRDefault="00AA2C93" w:rsidP="00AA2C93">
      <w:pPr>
        <w:jc w:val="both"/>
        <w:rPr>
          <w:sz w:val="28"/>
          <w:szCs w:val="28"/>
        </w:rPr>
      </w:pPr>
    </w:p>
    <w:p w:rsidR="00AA2C93" w:rsidRPr="0024773F" w:rsidRDefault="00AA2C93" w:rsidP="0024773F">
      <w:pPr>
        <w:pStyle w:val="a6"/>
        <w:ind w:left="0" w:firstLine="0"/>
        <w:jc w:val="left"/>
        <w:rPr>
          <w:sz w:val="28"/>
          <w:szCs w:val="28"/>
        </w:rPr>
      </w:pPr>
      <w:r w:rsidRPr="0024773F">
        <w:rPr>
          <w:sz w:val="28"/>
          <w:szCs w:val="28"/>
        </w:rPr>
        <w:t>Рассчитать суммарную максимальную мощность группы потребителей при сл</w:t>
      </w:r>
      <w:r w:rsidRPr="0024773F">
        <w:rPr>
          <w:sz w:val="28"/>
          <w:szCs w:val="28"/>
        </w:rPr>
        <w:t>е</w:t>
      </w:r>
      <w:r w:rsidRPr="0024773F">
        <w:rPr>
          <w:sz w:val="28"/>
          <w:szCs w:val="28"/>
        </w:rPr>
        <w:t>дующих исходных данных методом коэффициента максимума для ТП – 10/0,4 кВ.</w:t>
      </w:r>
    </w:p>
    <w:p w:rsidR="00AA2C93" w:rsidRPr="0024773F" w:rsidRDefault="00AA2C93" w:rsidP="0024773F">
      <w:pPr>
        <w:rPr>
          <w:sz w:val="28"/>
          <w:szCs w:val="28"/>
        </w:rPr>
      </w:pPr>
    </w:p>
    <w:p w:rsidR="00AA2C93" w:rsidRDefault="0024773F" w:rsidP="00AA2C93">
      <w:pPr>
        <w:pStyle w:val="6"/>
      </w:pPr>
      <w:r>
        <w:t>Таблица 2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51"/>
        <w:gridCol w:w="1980"/>
        <w:gridCol w:w="2991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54" type="#_x0000_t75" style="width:48pt;height:13.5pt" o:ole="" fillcolor="window">
                  <v:imagedata r:id="rId67" o:title=""/>
                </v:shape>
                <o:OLEObject Type="Embed" ProgID="Equation.3" ShapeID="_x0000_i1054" DrawAspect="Content" ObjectID="_1474458684" r:id="rId68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  <w:lang w:val="en-US"/>
              </w:rPr>
              <w:t>u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 xml:space="preserve">cos </w:t>
            </w:r>
            <w:r>
              <w:rPr>
                <w:bCs/>
                <w:sz w:val="28"/>
              </w:rPr>
              <w:t>φ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5*51,6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3*280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32*88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</w:tbl>
    <w:p w:rsidR="00AA2C93" w:rsidRDefault="00AA2C93" w:rsidP="00AA2C93"/>
    <w:p w:rsidR="00AA2C93" w:rsidRDefault="00AA2C93" w:rsidP="00AA2C93">
      <w:pPr>
        <w:jc w:val="both"/>
        <w:rPr>
          <w:sz w:val="28"/>
        </w:rPr>
      </w:pPr>
      <w:bookmarkStart w:id="1" w:name="_GoBack"/>
      <w:bookmarkEnd w:id="1"/>
    </w:p>
    <w:p w:rsidR="00AA2C93" w:rsidRPr="003A0423" w:rsidRDefault="00AA2C93" w:rsidP="003A0423">
      <w:pPr>
        <w:pStyle w:val="3"/>
        <w:jc w:val="left"/>
        <w:rPr>
          <w:b/>
          <w:i/>
          <w:sz w:val="28"/>
          <w:szCs w:val="28"/>
        </w:rPr>
      </w:pPr>
      <w:r w:rsidRPr="003A0423">
        <w:rPr>
          <w:b/>
          <w:i/>
          <w:sz w:val="28"/>
          <w:szCs w:val="28"/>
        </w:rPr>
        <w:t xml:space="preserve">Задание </w:t>
      </w:r>
      <w:r w:rsidR="00856BED">
        <w:rPr>
          <w:b/>
          <w:i/>
          <w:sz w:val="28"/>
          <w:szCs w:val="28"/>
        </w:rPr>
        <w:t>3</w:t>
      </w:r>
    </w:p>
    <w:p w:rsidR="00AA2C93" w:rsidRPr="003A0423" w:rsidRDefault="00AA2C93" w:rsidP="003A0423">
      <w:pPr>
        <w:rPr>
          <w:b/>
          <w:i/>
          <w:sz w:val="28"/>
          <w:szCs w:val="28"/>
        </w:rPr>
      </w:pPr>
    </w:p>
    <w:p w:rsidR="00AA2C93" w:rsidRDefault="00AA2C93" w:rsidP="00AA2C93">
      <w:pPr>
        <w:ind w:firstLine="720"/>
        <w:jc w:val="both"/>
        <w:rPr>
          <w:sz w:val="28"/>
        </w:rPr>
      </w:pPr>
      <w:r>
        <w:rPr>
          <w:sz w:val="28"/>
        </w:rPr>
        <w:t>Выбрать сечение проводника для питания двигателя с проверкой по экон</w:t>
      </w:r>
      <w:r>
        <w:rPr>
          <w:sz w:val="28"/>
        </w:rPr>
        <w:t>о</w:t>
      </w:r>
      <w:r>
        <w:rPr>
          <w:sz w:val="28"/>
        </w:rPr>
        <w:t>мической плотности тока и по потере напряжения.</w:t>
      </w:r>
    </w:p>
    <w:p w:rsidR="00AA2C93" w:rsidRDefault="00AA2C93" w:rsidP="00AA2C93">
      <w:pPr>
        <w:ind w:firstLine="720"/>
        <w:jc w:val="both"/>
        <w:rPr>
          <w:sz w:val="28"/>
        </w:rPr>
      </w:pPr>
    </w:p>
    <w:p w:rsidR="00AA2C93" w:rsidRDefault="006E5943" w:rsidP="006E5943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856BED">
        <w:rPr>
          <w:sz w:val="28"/>
        </w:rPr>
        <w:t>3</w:t>
      </w:r>
    </w:p>
    <w:p w:rsidR="00AA2C93" w:rsidRDefault="00AA2C93" w:rsidP="00AA2C93">
      <w:pPr>
        <w:ind w:firstLine="720"/>
        <w:jc w:val="both"/>
        <w:rPr>
          <w:sz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91"/>
        <w:gridCol w:w="2496"/>
        <w:gridCol w:w="1984"/>
        <w:gridCol w:w="2410"/>
      </w:tblGrid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вар.</w:t>
            </w:r>
          </w:p>
        </w:tc>
        <w:tc>
          <w:tcPr>
            <w:tcW w:w="2891" w:type="dxa"/>
          </w:tcPr>
          <w:p w:rsidR="00AA2C93" w:rsidRDefault="00AA2C93" w:rsidP="0076399B">
            <w:pPr>
              <w:pStyle w:val="1"/>
              <w:rPr>
                <w:bCs/>
              </w:rPr>
            </w:pPr>
            <w:r>
              <w:rPr>
                <w:bCs/>
              </w:rPr>
              <w:t>Марка двигателя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Длина питающей линии </w:t>
            </w:r>
            <w:r>
              <w:rPr>
                <w:bCs/>
                <w:sz w:val="28"/>
                <w:lang w:val="en-US"/>
              </w:rPr>
              <w:t>l</w:t>
            </w:r>
            <w:r>
              <w:rPr>
                <w:bCs/>
                <w:sz w:val="28"/>
              </w:rPr>
              <w:t>, км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t>Т</w:t>
            </w:r>
            <w:r>
              <w:rPr>
                <w:bCs/>
                <w:sz w:val="28"/>
                <w:lang w:val="en-US"/>
              </w:rPr>
              <w:t xml:space="preserve"> </w:t>
            </w:r>
            <w:r>
              <w:rPr>
                <w:bCs/>
                <w:sz w:val="28"/>
                <w:vertAlign w:val="subscript"/>
                <w:lang w:val="en-US"/>
              </w:rPr>
              <w:t>max</w:t>
            </w:r>
            <w:r>
              <w:rPr>
                <w:bCs/>
                <w:sz w:val="28"/>
                <w:lang w:val="en-US"/>
              </w:rPr>
              <w:t>,</w:t>
            </w:r>
          </w:p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r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Режим работы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4А180М4УЗ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4210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b/>
          <w:sz w:val="28"/>
        </w:rPr>
      </w:pPr>
    </w:p>
    <w:p w:rsidR="00AA2C93" w:rsidRPr="006E5943" w:rsidRDefault="00AA2C93" w:rsidP="00AA2C93">
      <w:pPr>
        <w:pStyle w:val="5"/>
        <w:rPr>
          <w:b/>
          <w:i/>
          <w:sz w:val="28"/>
          <w:szCs w:val="28"/>
        </w:rPr>
      </w:pPr>
      <w:r w:rsidRPr="006E5943">
        <w:rPr>
          <w:b/>
          <w:i/>
          <w:sz w:val="28"/>
          <w:szCs w:val="28"/>
        </w:rPr>
        <w:lastRenderedPageBreak/>
        <w:t xml:space="preserve">Задание </w:t>
      </w:r>
      <w:r w:rsidR="00856BED">
        <w:rPr>
          <w:b/>
          <w:i/>
          <w:sz w:val="28"/>
          <w:szCs w:val="28"/>
        </w:rPr>
        <w:t>4</w:t>
      </w: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ind w:firstLine="720"/>
        <w:jc w:val="both"/>
        <w:rPr>
          <w:sz w:val="28"/>
        </w:rPr>
      </w:pPr>
      <w:r>
        <w:rPr>
          <w:sz w:val="28"/>
        </w:rPr>
        <w:t xml:space="preserve">Для двигателя, приведенного в предыдущем задании, выбрать защитный аппарат, который может быть установлен в начале линии. Рассчитать  </w:t>
      </w:r>
      <w:r w:rsidR="006E5943">
        <w:rPr>
          <w:sz w:val="28"/>
        </w:rPr>
        <w:t>ток уставки</w:t>
      </w:r>
      <w:r>
        <w:rPr>
          <w:sz w:val="28"/>
        </w:rPr>
        <w:t xml:space="preserve"> аппарата и выписать его параметры.</w:t>
      </w:r>
    </w:p>
    <w:p w:rsidR="00AA2C93" w:rsidRDefault="00AA2C93" w:rsidP="00AA2C93">
      <w:pPr>
        <w:jc w:val="both"/>
        <w:rPr>
          <w:sz w:val="28"/>
        </w:rPr>
      </w:pPr>
    </w:p>
    <w:p w:rsidR="00AA2C93" w:rsidRPr="006E5943" w:rsidRDefault="00AA2C93" w:rsidP="006E5943">
      <w:pPr>
        <w:pStyle w:val="3"/>
        <w:jc w:val="left"/>
        <w:rPr>
          <w:b/>
          <w:i/>
          <w:sz w:val="28"/>
          <w:szCs w:val="28"/>
        </w:rPr>
      </w:pPr>
      <w:r w:rsidRPr="006E5943">
        <w:rPr>
          <w:b/>
          <w:i/>
          <w:sz w:val="28"/>
          <w:szCs w:val="28"/>
        </w:rPr>
        <w:t xml:space="preserve">Задание </w:t>
      </w:r>
      <w:r w:rsidR="00856BED">
        <w:rPr>
          <w:b/>
          <w:i/>
          <w:sz w:val="28"/>
          <w:szCs w:val="28"/>
        </w:rPr>
        <w:t>5</w:t>
      </w:r>
    </w:p>
    <w:p w:rsidR="00AA2C93" w:rsidRDefault="00AA2C93" w:rsidP="00AA2C93">
      <w:pPr>
        <w:jc w:val="both"/>
        <w:rPr>
          <w:sz w:val="28"/>
        </w:rPr>
      </w:pPr>
      <w:r>
        <w:rPr>
          <w:sz w:val="28"/>
        </w:rPr>
        <w:t>Рассчитать требуемую мощность и выбрать батарею конденсаторов, вычертить схему присоединения  их при у</w:t>
      </w:r>
      <w:r w:rsidR="006E5943">
        <w:rPr>
          <w:sz w:val="28"/>
        </w:rPr>
        <w:t>словиях, выбранных из таблицы 5</w:t>
      </w:r>
      <w:r>
        <w:rPr>
          <w:sz w:val="28"/>
        </w:rPr>
        <w:t>.</w:t>
      </w:r>
    </w:p>
    <w:p w:rsidR="00AA2C93" w:rsidRDefault="00AA2C93" w:rsidP="00AA2C93">
      <w:pPr>
        <w:jc w:val="both"/>
        <w:rPr>
          <w:sz w:val="28"/>
        </w:rPr>
      </w:pPr>
    </w:p>
    <w:p w:rsidR="00AA2C93" w:rsidRDefault="006E5943" w:rsidP="006E5943">
      <w:pPr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268"/>
        <w:gridCol w:w="2075"/>
        <w:gridCol w:w="1857"/>
      </w:tblGrid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</w:t>
            </w:r>
            <w:r>
              <w:rPr>
                <w:bCs/>
                <w:sz w:val="28"/>
                <w:vertAlign w:val="subscript"/>
              </w:rPr>
              <w:t>расч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кВт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Q</w:t>
            </w:r>
            <w:r>
              <w:rPr>
                <w:bCs/>
                <w:sz w:val="28"/>
                <w:vertAlign w:val="subscript"/>
              </w:rPr>
              <w:t>расч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квар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S</w:t>
            </w:r>
            <w:r>
              <w:rPr>
                <w:bCs/>
                <w:sz w:val="28"/>
                <w:vertAlign w:val="subscript"/>
              </w:rPr>
              <w:t>расч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кВА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уст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856BED" w:rsidRDefault="00856BED" w:rsidP="006E5943">
      <w:pPr>
        <w:jc w:val="both"/>
        <w:rPr>
          <w:sz w:val="28"/>
          <w:szCs w:val="28"/>
        </w:rPr>
      </w:pP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sz w:val="28"/>
          <w:szCs w:val="28"/>
        </w:rPr>
        <w:t xml:space="preserve">Считать что </w:t>
      </w:r>
      <w:proofErr w:type="spellStart"/>
      <w:r w:rsidRPr="006E5943">
        <w:rPr>
          <w:sz w:val="28"/>
          <w:szCs w:val="28"/>
        </w:rPr>
        <w:t>cos</w:t>
      </w:r>
      <w:proofErr w:type="spellEnd"/>
      <w:r w:rsidRPr="006E5943">
        <w:rPr>
          <w:sz w:val="28"/>
          <w:szCs w:val="28"/>
        </w:rPr>
        <w:t xml:space="preserve"> </w:t>
      </w:r>
      <w:proofErr w:type="spellStart"/>
      <w:r w:rsidRPr="006E5943">
        <w:rPr>
          <w:sz w:val="28"/>
          <w:szCs w:val="28"/>
        </w:rPr>
        <w:t>φ</w:t>
      </w:r>
      <w:r w:rsidRPr="006E5943">
        <w:rPr>
          <w:sz w:val="28"/>
          <w:szCs w:val="28"/>
          <w:vertAlign w:val="subscript"/>
        </w:rPr>
        <w:t>э</w:t>
      </w:r>
      <w:proofErr w:type="spellEnd"/>
      <w:r w:rsidRPr="006E5943">
        <w:rPr>
          <w:sz w:val="28"/>
          <w:szCs w:val="28"/>
        </w:rPr>
        <w:t xml:space="preserve"> = 0,95</w:t>
      </w: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sz w:val="28"/>
          <w:szCs w:val="28"/>
        </w:rPr>
        <w:t xml:space="preserve">Q </w:t>
      </w:r>
      <w:r w:rsidRPr="006E5943">
        <w:rPr>
          <w:sz w:val="28"/>
          <w:szCs w:val="28"/>
          <w:vertAlign w:val="subscript"/>
        </w:rPr>
        <w:t>ку расч</w:t>
      </w:r>
      <w:r w:rsidRPr="006E5943">
        <w:rPr>
          <w:sz w:val="28"/>
          <w:szCs w:val="28"/>
        </w:rPr>
        <w:t xml:space="preserve"> – требуемая расчетная мощность конденсаторов, квар;</w:t>
      </w: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sz w:val="28"/>
          <w:szCs w:val="28"/>
        </w:rPr>
        <w:t xml:space="preserve">Q </w:t>
      </w:r>
      <w:r w:rsidRPr="006E5943">
        <w:rPr>
          <w:sz w:val="28"/>
          <w:szCs w:val="28"/>
          <w:vertAlign w:val="subscript"/>
        </w:rPr>
        <w:t>ку ном</w:t>
      </w:r>
      <w:r w:rsidRPr="006E5943">
        <w:rPr>
          <w:sz w:val="28"/>
          <w:szCs w:val="28"/>
        </w:rPr>
        <w:t xml:space="preserve"> – номинальная мощность КУ, квар;</w:t>
      </w: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position w:val="-24"/>
          <w:sz w:val="28"/>
          <w:szCs w:val="28"/>
        </w:rPr>
        <w:object w:dxaOrig="1040" w:dyaOrig="480">
          <v:shape id="_x0000_i1053" type="#_x0000_t75" style="width:52.5pt;height:24pt" o:ole="" fillcolor="window">
            <v:imagedata r:id="rId69" o:title=""/>
          </v:shape>
          <o:OLEObject Type="Embed" ProgID="Equation.3" ShapeID="_x0000_i1053" DrawAspect="Content" ObjectID="_1474458685" r:id="rId70"/>
        </w:object>
      </w:r>
      <w:r w:rsidRPr="006E5943">
        <w:rPr>
          <w:sz w:val="28"/>
          <w:szCs w:val="28"/>
        </w:rPr>
        <w:t>- суммарная мощность потребителей после установки КУ, кВА;</w:t>
      </w:r>
    </w:p>
    <w:p w:rsidR="00AA2C93" w:rsidRPr="006E5943" w:rsidRDefault="00AA2C93" w:rsidP="006E5943">
      <w:pPr>
        <w:jc w:val="both"/>
        <w:rPr>
          <w:sz w:val="28"/>
        </w:rPr>
      </w:pPr>
      <w:r w:rsidRPr="006E5943">
        <w:rPr>
          <w:sz w:val="28"/>
          <w:szCs w:val="28"/>
          <w:lang w:val="en-US"/>
        </w:rPr>
        <w:t>cos</w:t>
      </w:r>
      <w:r w:rsidRPr="006E5943">
        <w:rPr>
          <w:sz w:val="28"/>
          <w:szCs w:val="28"/>
        </w:rPr>
        <w:t xml:space="preserve">  φ</w:t>
      </w:r>
      <w:r w:rsidRPr="006E5943">
        <w:rPr>
          <w:sz w:val="28"/>
          <w:szCs w:val="28"/>
          <w:vertAlign w:val="subscript"/>
        </w:rPr>
        <w:t>ф</w:t>
      </w:r>
      <w:r w:rsidRPr="006E5943">
        <w:rPr>
          <w:sz w:val="28"/>
          <w:szCs w:val="28"/>
        </w:rPr>
        <w:t xml:space="preserve"> -  фактический коэффициент мощности после установки КУ</w:t>
      </w:r>
      <w:r>
        <w:rPr>
          <w:sz w:val="28"/>
        </w:rPr>
        <w:t>.</w:t>
      </w:r>
    </w:p>
    <w:sectPr w:rsidR="00AA2C93" w:rsidRPr="006E5943" w:rsidSect="00B257BC">
      <w:headerReference w:type="even" r:id="rId71"/>
      <w:headerReference w:type="default" r:id="rId72"/>
      <w:footerReference w:type="even" r:id="rId73"/>
      <w:footerReference w:type="default" r:id="rId74"/>
      <w:pgSz w:w="11907" w:h="16840" w:code="9"/>
      <w:pgMar w:top="1134" w:right="567" w:bottom="113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C0" w:rsidRDefault="000656C0">
      <w:r>
        <w:separator/>
      </w:r>
    </w:p>
  </w:endnote>
  <w:endnote w:type="continuationSeparator" w:id="0">
    <w:p w:rsidR="000656C0" w:rsidRDefault="0006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D" w:rsidRDefault="00856BE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6BED" w:rsidRDefault="00856BE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D" w:rsidRDefault="00856BE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6515">
      <w:rPr>
        <w:rStyle w:val="aa"/>
        <w:noProof/>
      </w:rPr>
      <w:t>13</w:t>
    </w:r>
    <w:r>
      <w:rPr>
        <w:rStyle w:val="aa"/>
      </w:rPr>
      <w:fldChar w:fldCharType="end"/>
    </w:r>
  </w:p>
  <w:p w:rsidR="00856BED" w:rsidRDefault="00856BED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D" w:rsidRDefault="00856BE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6BED" w:rsidRDefault="00856BE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0869"/>
      <w:docPartObj>
        <w:docPartGallery w:val="Page Numbers (Bottom of Page)"/>
        <w:docPartUnique/>
      </w:docPartObj>
    </w:sdtPr>
    <w:sdtContent>
      <w:p w:rsidR="00856BED" w:rsidRDefault="00856BE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51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56BED" w:rsidRDefault="00856B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C0" w:rsidRDefault="000656C0">
      <w:r>
        <w:separator/>
      </w:r>
    </w:p>
  </w:footnote>
  <w:footnote w:type="continuationSeparator" w:id="0">
    <w:p w:rsidR="000656C0" w:rsidRDefault="0006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D" w:rsidRDefault="00856BE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56BED" w:rsidRDefault="00856BED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D" w:rsidRPr="00856BED" w:rsidRDefault="00856BED" w:rsidP="00856B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F2F"/>
    <w:multiLevelType w:val="singleLevel"/>
    <w:tmpl w:val="2B0825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B04CFE"/>
    <w:multiLevelType w:val="hybridMultilevel"/>
    <w:tmpl w:val="CDD2A134"/>
    <w:lvl w:ilvl="0" w:tplc="F68294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912EB"/>
    <w:multiLevelType w:val="multilevel"/>
    <w:tmpl w:val="22C0A9DA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>
    <w:nsid w:val="2AC20CF8"/>
    <w:multiLevelType w:val="hybridMultilevel"/>
    <w:tmpl w:val="4E8A97CA"/>
    <w:lvl w:ilvl="0" w:tplc="5B2073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1E22"/>
    <w:multiLevelType w:val="singleLevel"/>
    <w:tmpl w:val="13D6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8B3122"/>
    <w:multiLevelType w:val="multilevel"/>
    <w:tmpl w:val="A262FFD0"/>
    <w:lvl w:ilvl="0">
      <w:start w:val="6"/>
      <w:numFmt w:val="decimal"/>
      <w:lvlText w:val="%1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2"/>
        </w:tabs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2"/>
        </w:tabs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2"/>
        </w:tabs>
        <w:ind w:left="315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2"/>
        </w:tabs>
        <w:ind w:left="3152" w:hanging="2160"/>
      </w:pPr>
      <w:rPr>
        <w:rFonts w:hint="default"/>
      </w:rPr>
    </w:lvl>
  </w:abstractNum>
  <w:abstractNum w:abstractNumId="6">
    <w:nsid w:val="3C7D5368"/>
    <w:multiLevelType w:val="hybridMultilevel"/>
    <w:tmpl w:val="832A7AC6"/>
    <w:lvl w:ilvl="0" w:tplc="C8249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4380D"/>
    <w:multiLevelType w:val="singleLevel"/>
    <w:tmpl w:val="FEA6BC04"/>
    <w:lvl w:ilvl="0">
      <w:start w:val="1"/>
      <w:numFmt w:val="decimal"/>
      <w:lvlText w:val="%1)"/>
      <w:legacy w:legacy="1" w:legacySpace="0" w:legacyIndent="418"/>
      <w:lvlJc w:val="left"/>
      <w:rPr>
        <w:rFonts w:ascii="Courier New" w:hAnsi="Courier New" w:hint="default"/>
      </w:rPr>
    </w:lvl>
  </w:abstractNum>
  <w:abstractNum w:abstractNumId="8">
    <w:nsid w:val="627D2754"/>
    <w:multiLevelType w:val="hybridMultilevel"/>
    <w:tmpl w:val="E73A61AE"/>
    <w:lvl w:ilvl="0" w:tplc="4E1E2C0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473C2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4E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4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47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A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A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E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61A1C"/>
    <w:multiLevelType w:val="hybridMultilevel"/>
    <w:tmpl w:val="80FA8F3A"/>
    <w:lvl w:ilvl="0" w:tplc="850EF1C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2D50A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C9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2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8F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E6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CE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86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A8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74E2E"/>
    <w:multiLevelType w:val="hybridMultilevel"/>
    <w:tmpl w:val="30C07EA0"/>
    <w:lvl w:ilvl="0" w:tplc="86D654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40C78C" w:tentative="1">
      <w:start w:val="1"/>
      <w:numFmt w:val="lowerLetter"/>
      <w:lvlText w:val="%2."/>
      <w:lvlJc w:val="left"/>
      <w:pPr>
        <w:ind w:left="1440" w:hanging="360"/>
      </w:pPr>
    </w:lvl>
    <w:lvl w:ilvl="2" w:tplc="CDE8D48A" w:tentative="1">
      <w:start w:val="1"/>
      <w:numFmt w:val="lowerRoman"/>
      <w:lvlText w:val="%3."/>
      <w:lvlJc w:val="right"/>
      <w:pPr>
        <w:ind w:left="2160" w:hanging="180"/>
      </w:pPr>
    </w:lvl>
    <w:lvl w:ilvl="3" w:tplc="287A14FE" w:tentative="1">
      <w:start w:val="1"/>
      <w:numFmt w:val="decimal"/>
      <w:lvlText w:val="%4."/>
      <w:lvlJc w:val="left"/>
      <w:pPr>
        <w:ind w:left="2880" w:hanging="360"/>
      </w:pPr>
    </w:lvl>
    <w:lvl w:ilvl="4" w:tplc="B49C423A" w:tentative="1">
      <w:start w:val="1"/>
      <w:numFmt w:val="lowerLetter"/>
      <w:lvlText w:val="%5."/>
      <w:lvlJc w:val="left"/>
      <w:pPr>
        <w:ind w:left="3600" w:hanging="360"/>
      </w:pPr>
    </w:lvl>
    <w:lvl w:ilvl="5" w:tplc="396081CC" w:tentative="1">
      <w:start w:val="1"/>
      <w:numFmt w:val="lowerRoman"/>
      <w:lvlText w:val="%6."/>
      <w:lvlJc w:val="right"/>
      <w:pPr>
        <w:ind w:left="4320" w:hanging="180"/>
      </w:pPr>
    </w:lvl>
    <w:lvl w:ilvl="6" w:tplc="D2160B7E" w:tentative="1">
      <w:start w:val="1"/>
      <w:numFmt w:val="decimal"/>
      <w:lvlText w:val="%7."/>
      <w:lvlJc w:val="left"/>
      <w:pPr>
        <w:ind w:left="5040" w:hanging="360"/>
      </w:pPr>
    </w:lvl>
    <w:lvl w:ilvl="7" w:tplc="38FA497A" w:tentative="1">
      <w:start w:val="1"/>
      <w:numFmt w:val="lowerLetter"/>
      <w:lvlText w:val="%8."/>
      <w:lvlJc w:val="left"/>
      <w:pPr>
        <w:ind w:left="5760" w:hanging="360"/>
      </w:pPr>
    </w:lvl>
    <w:lvl w:ilvl="8" w:tplc="617A1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61D8F"/>
    <w:multiLevelType w:val="multilevel"/>
    <w:tmpl w:val="704A5F7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8FC249F"/>
    <w:multiLevelType w:val="singleLevel"/>
    <w:tmpl w:val="38D498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1CC"/>
    <w:rsid w:val="00002B5E"/>
    <w:rsid w:val="00006CFB"/>
    <w:rsid w:val="00016BC0"/>
    <w:rsid w:val="00017828"/>
    <w:rsid w:val="00034DDD"/>
    <w:rsid w:val="00037117"/>
    <w:rsid w:val="00044033"/>
    <w:rsid w:val="000656C0"/>
    <w:rsid w:val="00072C86"/>
    <w:rsid w:val="00075940"/>
    <w:rsid w:val="000804DC"/>
    <w:rsid w:val="000B5514"/>
    <w:rsid w:val="000D7B12"/>
    <w:rsid w:val="001030B2"/>
    <w:rsid w:val="001454F2"/>
    <w:rsid w:val="001B5677"/>
    <w:rsid w:val="001D2893"/>
    <w:rsid w:val="001E144D"/>
    <w:rsid w:val="0024699D"/>
    <w:rsid w:val="0024773F"/>
    <w:rsid w:val="00255736"/>
    <w:rsid w:val="00266538"/>
    <w:rsid w:val="00274416"/>
    <w:rsid w:val="00287B7C"/>
    <w:rsid w:val="00294B83"/>
    <w:rsid w:val="002E2389"/>
    <w:rsid w:val="002F0FC0"/>
    <w:rsid w:val="00316250"/>
    <w:rsid w:val="00341EFE"/>
    <w:rsid w:val="003A0423"/>
    <w:rsid w:val="003A56A9"/>
    <w:rsid w:val="003B69CB"/>
    <w:rsid w:val="003C6C93"/>
    <w:rsid w:val="003D7485"/>
    <w:rsid w:val="003E40B2"/>
    <w:rsid w:val="003F0379"/>
    <w:rsid w:val="00402143"/>
    <w:rsid w:val="00413277"/>
    <w:rsid w:val="00427454"/>
    <w:rsid w:val="0045430D"/>
    <w:rsid w:val="00466934"/>
    <w:rsid w:val="00472B6F"/>
    <w:rsid w:val="004941DF"/>
    <w:rsid w:val="005038C1"/>
    <w:rsid w:val="00526D88"/>
    <w:rsid w:val="0056162E"/>
    <w:rsid w:val="00567835"/>
    <w:rsid w:val="005A3FD0"/>
    <w:rsid w:val="005D732A"/>
    <w:rsid w:val="005F392D"/>
    <w:rsid w:val="00664E1C"/>
    <w:rsid w:val="0068660C"/>
    <w:rsid w:val="006C6A93"/>
    <w:rsid w:val="006D04B9"/>
    <w:rsid w:val="006E2985"/>
    <w:rsid w:val="006E5943"/>
    <w:rsid w:val="0072188A"/>
    <w:rsid w:val="0075730D"/>
    <w:rsid w:val="0076399B"/>
    <w:rsid w:val="00786515"/>
    <w:rsid w:val="007D6B4A"/>
    <w:rsid w:val="007D76E1"/>
    <w:rsid w:val="00827A5B"/>
    <w:rsid w:val="008402AD"/>
    <w:rsid w:val="0084181D"/>
    <w:rsid w:val="00856BED"/>
    <w:rsid w:val="00870CBA"/>
    <w:rsid w:val="00875A09"/>
    <w:rsid w:val="008915BE"/>
    <w:rsid w:val="008B36A5"/>
    <w:rsid w:val="008C4311"/>
    <w:rsid w:val="008E6A95"/>
    <w:rsid w:val="0090007B"/>
    <w:rsid w:val="00900446"/>
    <w:rsid w:val="0092159F"/>
    <w:rsid w:val="00925F9C"/>
    <w:rsid w:val="00941BE4"/>
    <w:rsid w:val="00A0177F"/>
    <w:rsid w:val="00A42BE4"/>
    <w:rsid w:val="00A5078E"/>
    <w:rsid w:val="00A63883"/>
    <w:rsid w:val="00A87AFB"/>
    <w:rsid w:val="00A901A1"/>
    <w:rsid w:val="00A93B56"/>
    <w:rsid w:val="00A93CCE"/>
    <w:rsid w:val="00AA2C93"/>
    <w:rsid w:val="00AF62F2"/>
    <w:rsid w:val="00B046CF"/>
    <w:rsid w:val="00B13E61"/>
    <w:rsid w:val="00B257BC"/>
    <w:rsid w:val="00BA6526"/>
    <w:rsid w:val="00BC23E7"/>
    <w:rsid w:val="00BC403A"/>
    <w:rsid w:val="00BC6310"/>
    <w:rsid w:val="00BC6412"/>
    <w:rsid w:val="00BD58AA"/>
    <w:rsid w:val="00BD619A"/>
    <w:rsid w:val="00C50928"/>
    <w:rsid w:val="00C541CC"/>
    <w:rsid w:val="00CD1333"/>
    <w:rsid w:val="00D27547"/>
    <w:rsid w:val="00D36034"/>
    <w:rsid w:val="00D975F8"/>
    <w:rsid w:val="00DA4AE9"/>
    <w:rsid w:val="00DB2A9A"/>
    <w:rsid w:val="00DB362C"/>
    <w:rsid w:val="00DD3BA8"/>
    <w:rsid w:val="00DD75F9"/>
    <w:rsid w:val="00DE7012"/>
    <w:rsid w:val="00E27B90"/>
    <w:rsid w:val="00E5694E"/>
    <w:rsid w:val="00E639B2"/>
    <w:rsid w:val="00E670E0"/>
    <w:rsid w:val="00E75DC0"/>
    <w:rsid w:val="00E7715C"/>
    <w:rsid w:val="00E84F37"/>
    <w:rsid w:val="00E94F22"/>
    <w:rsid w:val="00EA2F7C"/>
    <w:rsid w:val="00EB7141"/>
    <w:rsid w:val="00ED15A1"/>
    <w:rsid w:val="00F51A0B"/>
    <w:rsid w:val="00F67D6E"/>
    <w:rsid w:val="00F928F8"/>
    <w:rsid w:val="00F94E50"/>
    <w:rsid w:val="00F96E36"/>
    <w:rsid w:val="00FA22D8"/>
    <w:rsid w:val="00FA37BD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5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4F2"/>
  </w:style>
  <w:style w:type="paragraph" w:styleId="1">
    <w:name w:val="heading 1"/>
    <w:basedOn w:val="a"/>
    <w:next w:val="a"/>
    <w:qFormat/>
    <w:rsid w:val="001454F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454F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54F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454F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54F2"/>
    <w:pPr>
      <w:keepNext/>
      <w:outlineLvl w:val="4"/>
    </w:pPr>
    <w:rPr>
      <w:sz w:val="40"/>
    </w:rPr>
  </w:style>
  <w:style w:type="paragraph" w:styleId="6">
    <w:name w:val="heading 6"/>
    <w:basedOn w:val="a"/>
    <w:next w:val="a"/>
    <w:qFormat/>
    <w:rsid w:val="001454F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1454F2"/>
    <w:pPr>
      <w:keepNext/>
      <w:outlineLvl w:val="6"/>
    </w:pPr>
    <w:rPr>
      <w:sz w:val="32"/>
      <w:lang w:val="en-US"/>
    </w:rPr>
  </w:style>
  <w:style w:type="paragraph" w:styleId="8">
    <w:name w:val="heading 8"/>
    <w:basedOn w:val="a"/>
    <w:next w:val="a"/>
    <w:qFormat/>
    <w:rsid w:val="001454F2"/>
    <w:pPr>
      <w:keepNext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1454F2"/>
    <w:pPr>
      <w:keepNext/>
      <w:jc w:val="right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4F2"/>
    <w:pPr>
      <w:jc w:val="center"/>
    </w:pPr>
    <w:rPr>
      <w:b/>
      <w:sz w:val="36"/>
    </w:rPr>
  </w:style>
  <w:style w:type="paragraph" w:styleId="a5">
    <w:name w:val="Body Text"/>
    <w:basedOn w:val="a"/>
    <w:rsid w:val="001454F2"/>
    <w:pPr>
      <w:jc w:val="center"/>
    </w:pPr>
    <w:rPr>
      <w:sz w:val="36"/>
    </w:rPr>
  </w:style>
  <w:style w:type="paragraph" w:styleId="20">
    <w:name w:val="Body Text 2"/>
    <w:basedOn w:val="a"/>
    <w:rsid w:val="001454F2"/>
    <w:pPr>
      <w:jc w:val="both"/>
    </w:pPr>
    <w:rPr>
      <w:sz w:val="32"/>
    </w:rPr>
  </w:style>
  <w:style w:type="paragraph" w:styleId="a6">
    <w:name w:val="Body Text Indent"/>
    <w:basedOn w:val="a"/>
    <w:rsid w:val="001454F2"/>
    <w:pPr>
      <w:ind w:left="426" w:hanging="426"/>
      <w:jc w:val="both"/>
    </w:pPr>
    <w:rPr>
      <w:sz w:val="32"/>
    </w:rPr>
  </w:style>
  <w:style w:type="paragraph" w:styleId="a7">
    <w:name w:val="caption"/>
    <w:basedOn w:val="a"/>
    <w:qFormat/>
    <w:rsid w:val="001454F2"/>
    <w:pPr>
      <w:jc w:val="center"/>
    </w:pPr>
    <w:rPr>
      <w:b/>
      <w:sz w:val="36"/>
    </w:rPr>
  </w:style>
  <w:style w:type="paragraph" w:styleId="21">
    <w:name w:val="Body Text Indent 2"/>
    <w:basedOn w:val="a"/>
    <w:rsid w:val="001454F2"/>
    <w:pPr>
      <w:ind w:firstLine="720"/>
      <w:jc w:val="both"/>
    </w:pPr>
    <w:rPr>
      <w:sz w:val="32"/>
    </w:rPr>
  </w:style>
  <w:style w:type="paragraph" w:styleId="30">
    <w:name w:val="Body Text Indent 3"/>
    <w:basedOn w:val="a"/>
    <w:rsid w:val="001454F2"/>
    <w:pPr>
      <w:ind w:left="1276" w:hanging="1276"/>
      <w:jc w:val="both"/>
    </w:pPr>
    <w:rPr>
      <w:sz w:val="32"/>
    </w:rPr>
  </w:style>
  <w:style w:type="paragraph" w:styleId="a8">
    <w:name w:val="header"/>
    <w:basedOn w:val="a"/>
    <w:link w:val="a9"/>
    <w:rsid w:val="001454F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454F2"/>
  </w:style>
  <w:style w:type="paragraph" w:styleId="ab">
    <w:name w:val="footer"/>
    <w:basedOn w:val="a"/>
    <w:link w:val="ac"/>
    <w:rsid w:val="001454F2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rsid w:val="001454F2"/>
    <w:pPr>
      <w:jc w:val="center"/>
    </w:pPr>
    <w:rPr>
      <w:sz w:val="36"/>
    </w:rPr>
  </w:style>
  <w:style w:type="paragraph" w:styleId="31">
    <w:name w:val="Body Text 3"/>
    <w:basedOn w:val="a"/>
    <w:rsid w:val="001454F2"/>
    <w:pPr>
      <w:jc w:val="both"/>
    </w:pPr>
    <w:rPr>
      <w:sz w:val="32"/>
    </w:rPr>
  </w:style>
  <w:style w:type="paragraph" w:customStyle="1" w:styleId="10">
    <w:name w:val="Обычный1"/>
    <w:rsid w:val="003F0379"/>
    <w:pPr>
      <w:widowControl w:val="0"/>
      <w:spacing w:after="20"/>
      <w:jc w:val="right"/>
    </w:pPr>
    <w:rPr>
      <w:snapToGrid w:val="0"/>
      <w:sz w:val="16"/>
    </w:rPr>
  </w:style>
  <w:style w:type="table" w:styleId="ae">
    <w:name w:val="Table Grid"/>
    <w:basedOn w:val="a1"/>
    <w:rsid w:val="003D7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D13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1333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93B56"/>
  </w:style>
  <w:style w:type="character" w:customStyle="1" w:styleId="ac">
    <w:name w:val="Нижний колонтитул Знак"/>
    <w:basedOn w:val="a0"/>
    <w:link w:val="ab"/>
    <w:uiPriority w:val="99"/>
    <w:rsid w:val="00A93B56"/>
  </w:style>
  <w:style w:type="character" w:customStyle="1" w:styleId="a4">
    <w:name w:val="Название Знак"/>
    <w:link w:val="a3"/>
    <w:rsid w:val="00DA4AE9"/>
    <w:rPr>
      <w:b/>
      <w:sz w:val="36"/>
    </w:rPr>
  </w:style>
  <w:style w:type="paragraph" w:styleId="af1">
    <w:name w:val="List Paragraph"/>
    <w:basedOn w:val="a"/>
    <w:uiPriority w:val="34"/>
    <w:qFormat/>
    <w:rsid w:val="00DA4AE9"/>
    <w:pPr>
      <w:ind w:left="720"/>
      <w:contextualSpacing/>
      <w:jc w:val="center"/>
    </w:pPr>
  </w:style>
  <w:style w:type="paragraph" w:styleId="af2">
    <w:name w:val="Block Text"/>
    <w:basedOn w:val="a"/>
    <w:rsid w:val="00DA4AE9"/>
    <w:pPr>
      <w:widowControl w:val="0"/>
      <w:shd w:val="clear" w:color="auto" w:fill="FFFFFF"/>
      <w:ind w:left="58" w:right="47" w:firstLine="493"/>
      <w:jc w:val="both"/>
    </w:pPr>
    <w:rPr>
      <w:color w:val="000000"/>
      <w:sz w:val="28"/>
    </w:rPr>
  </w:style>
  <w:style w:type="paragraph" w:customStyle="1" w:styleId="11">
    <w:name w:val="Название1"/>
    <w:basedOn w:val="22"/>
    <w:rsid w:val="00AA2C93"/>
    <w:pPr>
      <w:shd w:val="clear" w:color="auto" w:fill="FFFFFF"/>
      <w:spacing w:line="322" w:lineRule="exact"/>
      <w:ind w:right="518" w:firstLine="709"/>
      <w:jc w:val="center"/>
    </w:pPr>
    <w:rPr>
      <w:b/>
      <w:color w:val="000000"/>
      <w:spacing w:val="2"/>
      <w:sz w:val="28"/>
    </w:rPr>
  </w:style>
  <w:style w:type="paragraph" w:customStyle="1" w:styleId="22">
    <w:name w:val="Обычный2"/>
    <w:rsid w:val="00AA2C93"/>
    <w:pPr>
      <w:widowControl w:val="0"/>
    </w:pPr>
  </w:style>
  <w:style w:type="paragraph" w:customStyle="1" w:styleId="210">
    <w:name w:val="Основной текст 21"/>
    <w:basedOn w:val="22"/>
    <w:rsid w:val="00AA2C93"/>
    <w:pPr>
      <w:shd w:val="clear" w:color="auto" w:fill="FFFFFF"/>
      <w:ind w:right="2"/>
      <w:jc w:val="both"/>
    </w:pPr>
    <w:rPr>
      <w:color w:val="000000"/>
      <w:sz w:val="28"/>
    </w:rPr>
  </w:style>
  <w:style w:type="paragraph" w:customStyle="1" w:styleId="110">
    <w:name w:val="Заголовок 11"/>
    <w:basedOn w:val="22"/>
    <w:next w:val="22"/>
    <w:rsid w:val="00AA2C93"/>
    <w:pPr>
      <w:keepNext/>
      <w:shd w:val="clear" w:color="auto" w:fill="FFFFFF"/>
      <w:tabs>
        <w:tab w:val="left" w:pos="9639"/>
      </w:tabs>
      <w:ind w:left="5" w:right="2" w:firstLine="709"/>
      <w:jc w:val="both"/>
      <w:outlineLvl w:val="0"/>
    </w:pPr>
    <w:rPr>
      <w:b/>
      <w:sz w:val="28"/>
    </w:rPr>
  </w:style>
  <w:style w:type="paragraph" w:customStyle="1" w:styleId="211">
    <w:name w:val="Основной текст с отступом 21"/>
    <w:basedOn w:val="22"/>
    <w:rsid w:val="00AA2C93"/>
    <w:pPr>
      <w:shd w:val="clear" w:color="auto" w:fill="FFFFFF"/>
      <w:ind w:right="2" w:firstLine="709"/>
      <w:jc w:val="both"/>
    </w:pPr>
    <w:rPr>
      <w:color w:val="000000"/>
      <w:sz w:val="28"/>
    </w:rPr>
  </w:style>
  <w:style w:type="paragraph" w:customStyle="1" w:styleId="310">
    <w:name w:val="Основной текст с отступом 31"/>
    <w:basedOn w:val="22"/>
    <w:rsid w:val="00AA2C93"/>
    <w:pPr>
      <w:shd w:val="clear" w:color="auto" w:fill="FFFFFF"/>
      <w:ind w:right="2" w:firstLine="709"/>
    </w:pPr>
    <w:rPr>
      <w:color w:val="000000"/>
      <w:sz w:val="28"/>
    </w:rPr>
  </w:style>
  <w:style w:type="paragraph" w:customStyle="1" w:styleId="212">
    <w:name w:val="Заголовок 21"/>
    <w:basedOn w:val="22"/>
    <w:next w:val="22"/>
    <w:rsid w:val="00AA2C93"/>
    <w:pPr>
      <w:keepNext/>
      <w:shd w:val="clear" w:color="auto" w:fill="FFFFFF"/>
      <w:jc w:val="center"/>
      <w:outlineLvl w:val="1"/>
    </w:pPr>
    <w:rPr>
      <w:color w:val="000000"/>
      <w:sz w:val="28"/>
    </w:rPr>
  </w:style>
  <w:style w:type="paragraph" w:customStyle="1" w:styleId="12">
    <w:name w:val="Основной текст1"/>
    <w:basedOn w:val="22"/>
    <w:rsid w:val="00AA2C93"/>
    <w:pPr>
      <w:shd w:val="clear" w:color="auto" w:fill="FFFFFF"/>
    </w:pPr>
    <w:rPr>
      <w:color w:val="000000"/>
      <w:sz w:val="28"/>
    </w:rPr>
  </w:style>
  <w:style w:type="paragraph" w:customStyle="1" w:styleId="311">
    <w:name w:val="Заголовок 31"/>
    <w:basedOn w:val="22"/>
    <w:next w:val="22"/>
    <w:rsid w:val="00AA2C93"/>
    <w:pPr>
      <w:keepNext/>
      <w:shd w:val="clear" w:color="auto" w:fill="FFFFFF"/>
      <w:ind w:left="5"/>
      <w:jc w:val="center"/>
      <w:outlineLvl w:val="2"/>
    </w:pPr>
    <w:rPr>
      <w:color w:val="000000"/>
      <w:sz w:val="28"/>
    </w:rPr>
  </w:style>
  <w:style w:type="paragraph" w:customStyle="1" w:styleId="13">
    <w:name w:val="Цитата1"/>
    <w:basedOn w:val="22"/>
    <w:rsid w:val="00AA2C93"/>
    <w:pPr>
      <w:shd w:val="clear" w:color="auto" w:fill="FFFFFF"/>
      <w:ind w:left="1003" w:right="845" w:hanging="994"/>
    </w:pPr>
    <w:rPr>
      <w:color w:val="000000"/>
      <w:sz w:val="28"/>
    </w:rPr>
  </w:style>
  <w:style w:type="paragraph" w:customStyle="1" w:styleId="41">
    <w:name w:val="Заголовок 41"/>
    <w:basedOn w:val="22"/>
    <w:next w:val="22"/>
    <w:rsid w:val="00AA2C93"/>
    <w:pPr>
      <w:keepNext/>
      <w:shd w:val="clear" w:color="auto" w:fill="FFFFFF"/>
      <w:ind w:right="2"/>
      <w:jc w:val="center"/>
      <w:outlineLvl w:val="3"/>
    </w:pPr>
    <w:rPr>
      <w:color w:val="000000"/>
      <w:sz w:val="28"/>
    </w:rPr>
  </w:style>
  <w:style w:type="paragraph" w:customStyle="1" w:styleId="51">
    <w:name w:val="Заголовок 51"/>
    <w:basedOn w:val="22"/>
    <w:next w:val="22"/>
    <w:rsid w:val="00AA2C93"/>
    <w:pPr>
      <w:keepNext/>
      <w:shd w:val="clear" w:color="auto" w:fill="FFFFFF"/>
      <w:ind w:right="2"/>
      <w:jc w:val="both"/>
      <w:outlineLvl w:val="4"/>
    </w:pPr>
    <w:rPr>
      <w:b/>
      <w:color w:val="000000"/>
      <w:sz w:val="28"/>
    </w:rPr>
  </w:style>
  <w:style w:type="paragraph" w:customStyle="1" w:styleId="61">
    <w:name w:val="Заголовок 61"/>
    <w:basedOn w:val="22"/>
    <w:next w:val="22"/>
    <w:rsid w:val="00AA2C93"/>
    <w:pPr>
      <w:keepNext/>
      <w:shd w:val="clear" w:color="auto" w:fill="FFFFFF"/>
      <w:ind w:left="5" w:hanging="5"/>
      <w:jc w:val="center"/>
      <w:outlineLvl w:val="5"/>
    </w:pPr>
    <w:rPr>
      <w:sz w:val="28"/>
    </w:rPr>
  </w:style>
  <w:style w:type="paragraph" w:customStyle="1" w:styleId="71">
    <w:name w:val="Заголовок 71"/>
    <w:basedOn w:val="22"/>
    <w:next w:val="22"/>
    <w:rsid w:val="00AA2C93"/>
    <w:pPr>
      <w:keepNext/>
      <w:jc w:val="both"/>
      <w:outlineLvl w:val="6"/>
    </w:pPr>
    <w:rPr>
      <w:sz w:val="28"/>
    </w:rPr>
  </w:style>
  <w:style w:type="paragraph" w:customStyle="1" w:styleId="81">
    <w:name w:val="Заголовок 81"/>
    <w:basedOn w:val="22"/>
    <w:next w:val="22"/>
    <w:rsid w:val="00AA2C93"/>
    <w:pPr>
      <w:keepNext/>
      <w:shd w:val="clear" w:color="auto" w:fill="FFFFFF"/>
      <w:tabs>
        <w:tab w:val="left" w:pos="9639"/>
      </w:tabs>
      <w:ind w:left="5" w:right="2" w:hanging="5"/>
      <w:jc w:val="both"/>
      <w:outlineLvl w:val="7"/>
    </w:pPr>
    <w:rPr>
      <w:sz w:val="28"/>
    </w:rPr>
  </w:style>
  <w:style w:type="paragraph" w:customStyle="1" w:styleId="91">
    <w:name w:val="Заголовок 91"/>
    <w:basedOn w:val="22"/>
    <w:next w:val="22"/>
    <w:rsid w:val="00AA2C93"/>
    <w:pPr>
      <w:keepNext/>
      <w:shd w:val="clear" w:color="auto" w:fill="FFFFFF"/>
      <w:tabs>
        <w:tab w:val="left" w:pos="9639"/>
      </w:tabs>
      <w:ind w:left="10" w:right="2" w:firstLine="720"/>
      <w:jc w:val="both"/>
      <w:outlineLvl w:val="8"/>
    </w:pPr>
    <w:rPr>
      <w:color w:val="000000"/>
      <w:sz w:val="28"/>
    </w:rPr>
  </w:style>
  <w:style w:type="paragraph" w:customStyle="1" w:styleId="32">
    <w:name w:val="Обычный3"/>
    <w:rsid w:val="000D7B1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footer" Target="footer2.xml"/><Relationship Id="rId74" Type="http://schemas.openxmlformats.org/officeDocument/2006/relationships/footer" Target="footer4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73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EC91-2FB4-4ED9-84AD-448468A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Дисциплина «Основы электропривода» является  одной из ос-новных общепрофессиональных дисциплин для студентов  специаль-ности 2913 «Монтаж, наладка и эксплуатация электрооборудования предприятий и гражданских зданий»</vt:lpstr>
    </vt:vector>
  </TitlesOfParts>
  <Company>НТГП</Company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Дисциплина «Основы электропривода» является  одной из ос-новных общепрофессиональных дисциплин для студентов  специаль-ности 2913 «Монтаж, наладка и эксплуатация электрооборудования предприятий и гражданских зданий»</dc:title>
  <dc:creator>Кабинет №36</dc:creator>
  <cp:lastModifiedBy>Серега</cp:lastModifiedBy>
  <cp:revision>4</cp:revision>
  <cp:lastPrinted>2013-11-01T02:13:00Z</cp:lastPrinted>
  <dcterms:created xsi:type="dcterms:W3CDTF">2013-11-01T08:03:00Z</dcterms:created>
  <dcterms:modified xsi:type="dcterms:W3CDTF">2014-10-10T09:03:00Z</dcterms:modified>
</cp:coreProperties>
</file>