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DF" w:rsidRPr="00F50862" w:rsidRDefault="00F50862" w:rsidP="00F50862">
      <w:pPr>
        <w:jc w:val="center"/>
        <w:rPr>
          <w:b/>
          <w:u w:val="single"/>
        </w:rPr>
      </w:pPr>
      <w:r w:rsidRPr="00F50862">
        <w:rPr>
          <w:b/>
          <w:u w:val="single"/>
        </w:rPr>
        <w:t>Задание 3</w:t>
      </w:r>
    </w:p>
    <w:p w:rsidR="00F50862" w:rsidRPr="00F50862" w:rsidRDefault="00F50862">
      <w:r w:rsidRPr="00F50862">
        <w:t>Три стрелка в одинаковых и независимых условиях произвели по одному выстрелу по од</w:t>
      </w:r>
      <w:r w:rsidR="00860612">
        <w:t xml:space="preserve">ной и той же цели. Вероятность </w:t>
      </w:r>
      <w:r w:rsidRPr="00F50862">
        <w:t xml:space="preserve">поражения цели первым стрелкам =0,9,вторым-0,8,третьим-0,7.Найти вероятность </w:t>
      </w:r>
      <w:proofErr w:type="spellStart"/>
      <w:r w:rsidRPr="00F50862">
        <w:t>того</w:t>
      </w:r>
      <w:proofErr w:type="gramStart"/>
      <w:r w:rsidRPr="00F50862">
        <w:t>,ч</w:t>
      </w:r>
      <w:proofErr w:type="gramEnd"/>
      <w:r w:rsidRPr="00F50862">
        <w:t>то</w:t>
      </w:r>
      <w:proofErr w:type="spellEnd"/>
      <w:r w:rsidRPr="00F50862">
        <w:t>:</w:t>
      </w:r>
    </w:p>
    <w:p w:rsidR="00F50862" w:rsidRPr="00F50862" w:rsidRDefault="00F50862">
      <w:r w:rsidRPr="00F50862">
        <w:t>1)только один из стрелков попал в цель;</w:t>
      </w:r>
    </w:p>
    <w:p w:rsidR="00F50862" w:rsidRPr="00F50862" w:rsidRDefault="00F50862">
      <w:r w:rsidRPr="00F50862">
        <w:t>2)только два стрелка попали в цель;</w:t>
      </w:r>
    </w:p>
    <w:p w:rsidR="00F50862" w:rsidRPr="00F50862" w:rsidRDefault="00F50862">
      <w:r w:rsidRPr="00F50862">
        <w:t>3)все три стрелка попали в цель.</w:t>
      </w:r>
    </w:p>
    <w:p w:rsidR="00F50862" w:rsidRPr="00F50862" w:rsidRDefault="00F50862" w:rsidP="00F50862">
      <w:pPr>
        <w:jc w:val="center"/>
        <w:rPr>
          <w:b/>
          <w:u w:val="single"/>
        </w:rPr>
      </w:pPr>
      <w:r w:rsidRPr="00F50862">
        <w:rPr>
          <w:b/>
          <w:u w:val="single"/>
        </w:rPr>
        <w:t>Задание 13</w:t>
      </w:r>
    </w:p>
    <w:p w:rsidR="00F50862" w:rsidRPr="00F50862" w:rsidRDefault="00F50862">
      <w:r w:rsidRPr="00F50862">
        <w:t xml:space="preserve">Дискретная  случайная  величина  </w:t>
      </w:r>
      <w:r w:rsidRPr="00F50862">
        <w:rPr>
          <w:position w:val="-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2.6pt" o:ole="">
            <v:imagedata r:id="rId5" o:title=""/>
          </v:shape>
          <o:OLEObject Type="Embed" ProgID="Equation.3" ShapeID="_x0000_i1025" DrawAspect="Content" ObjectID="_1474375135" r:id="rId6"/>
        </w:object>
      </w:r>
      <w:r w:rsidRPr="00F50862">
        <w:t xml:space="preserve">  может  принимать  только  два  значения:  </w:t>
      </w:r>
      <w:r w:rsidRPr="00F50862">
        <w:rPr>
          <w:position w:val="-10"/>
        </w:rPr>
        <w:object w:dxaOrig="240" w:dyaOrig="340">
          <v:shape id="_x0000_i1026" type="#_x0000_t75" style="width:12pt;height:17.4pt" o:ole="">
            <v:imagedata r:id="rId7" o:title=""/>
          </v:shape>
          <o:OLEObject Type="Embed" ProgID="Equation.3" ShapeID="_x0000_i1026" DrawAspect="Content" ObjectID="_1474375136" r:id="rId8"/>
        </w:object>
      </w:r>
      <w:r w:rsidRPr="00F50862">
        <w:t xml:space="preserve">  и  </w:t>
      </w:r>
      <w:r w:rsidRPr="00F50862">
        <w:rPr>
          <w:position w:val="-10"/>
        </w:rPr>
        <w:object w:dxaOrig="279" w:dyaOrig="340">
          <v:shape id="_x0000_i1027" type="#_x0000_t75" style="width:14.4pt;height:17.4pt" o:ole="">
            <v:imagedata r:id="rId9" o:title=""/>
          </v:shape>
          <o:OLEObject Type="Embed" ProgID="Equation.3" ShapeID="_x0000_i1027" DrawAspect="Content" ObjectID="_1474375137" r:id="rId10"/>
        </w:object>
      </w:r>
      <w:r w:rsidRPr="00F50862">
        <w:t xml:space="preserve">,  причём   </w:t>
      </w:r>
      <w:r w:rsidRPr="00F50862">
        <w:rPr>
          <w:position w:val="-10"/>
        </w:rPr>
        <w:object w:dxaOrig="740" w:dyaOrig="340">
          <v:shape id="_x0000_i1028" type="#_x0000_t75" style="width:36.6pt;height:17.4pt" o:ole="">
            <v:imagedata r:id="rId11" o:title=""/>
          </v:shape>
          <o:OLEObject Type="Embed" ProgID="Equation.3" ShapeID="_x0000_i1028" DrawAspect="Content" ObjectID="_1474375138" r:id="rId12"/>
        </w:object>
      </w:r>
      <w:r w:rsidRPr="00F50862">
        <w:t xml:space="preserve">.  Известны  вероятность  </w:t>
      </w:r>
      <w:r w:rsidRPr="00F50862">
        <w:rPr>
          <w:position w:val="-10"/>
        </w:rPr>
        <w:object w:dxaOrig="859" w:dyaOrig="340">
          <v:shape id="_x0000_i1029" type="#_x0000_t75" style="width:42.6pt;height:17.4pt" o:ole="">
            <v:imagedata r:id="rId13" o:title=""/>
          </v:shape>
          <o:OLEObject Type="Embed" ProgID="Equation.3" ShapeID="_x0000_i1029" DrawAspect="Content" ObjectID="_1474375139" r:id="rId14"/>
        </w:object>
      </w:r>
      <w:r w:rsidRPr="00F50862">
        <w:t xml:space="preserve">  возможного  значения  </w:t>
      </w:r>
      <w:r w:rsidRPr="00F50862">
        <w:rPr>
          <w:position w:val="-10"/>
        </w:rPr>
        <w:object w:dxaOrig="240" w:dyaOrig="340">
          <v:shape id="_x0000_i1030" type="#_x0000_t75" style="width:12pt;height:17.4pt" o:ole="">
            <v:imagedata r:id="rId15" o:title=""/>
          </v:shape>
          <o:OLEObject Type="Embed" ProgID="Equation.3" ShapeID="_x0000_i1030" DrawAspect="Content" ObjectID="_1474375140" r:id="rId16"/>
        </w:object>
      </w:r>
      <w:r w:rsidRPr="00F50862">
        <w:t xml:space="preserve">,  математическое  ожидание  </w:t>
      </w:r>
      <w:r w:rsidRPr="00F50862">
        <w:rPr>
          <w:position w:val="-10"/>
        </w:rPr>
        <w:object w:dxaOrig="1219" w:dyaOrig="320">
          <v:shape id="_x0000_i1031" type="#_x0000_t75" style="width:60.6pt;height:15.6pt" o:ole="">
            <v:imagedata r:id="rId17" o:title=""/>
          </v:shape>
          <o:OLEObject Type="Embed" ProgID="Equation.3" ShapeID="_x0000_i1031" DrawAspect="Content" ObjectID="_1474375141" r:id="rId18"/>
        </w:object>
      </w:r>
      <w:r w:rsidRPr="00F50862">
        <w:t xml:space="preserve">  и дисперсия  </w:t>
      </w:r>
      <w:r w:rsidRPr="00F50862">
        <w:rPr>
          <w:position w:val="-10"/>
        </w:rPr>
        <w:object w:dxaOrig="1300" w:dyaOrig="320">
          <v:shape id="_x0000_i1032" type="#_x0000_t75" style="width:65.4pt;height:15.6pt" o:ole="">
            <v:imagedata r:id="rId19" o:title=""/>
          </v:shape>
          <o:OLEObject Type="Embed" ProgID="Equation.3" ShapeID="_x0000_i1032" DrawAspect="Content" ObjectID="_1474375142" r:id="rId20"/>
        </w:object>
      </w:r>
      <w:r w:rsidRPr="00F50862">
        <w:t>.  Найти закон распределения  этой  случайной  величины.</w:t>
      </w:r>
    </w:p>
    <w:p w:rsidR="00F50862" w:rsidRPr="00860612" w:rsidRDefault="00F50862" w:rsidP="00860612">
      <w:pPr>
        <w:jc w:val="center"/>
        <w:rPr>
          <w:b/>
          <w:u w:val="single"/>
        </w:rPr>
      </w:pPr>
      <w:r w:rsidRPr="00860612">
        <w:rPr>
          <w:b/>
          <w:u w:val="single"/>
        </w:rPr>
        <w:t>задание 23.</w:t>
      </w:r>
    </w:p>
    <w:p w:rsidR="00F50862" w:rsidRPr="00F50862" w:rsidRDefault="00F50862" w:rsidP="00F50862">
      <w:pPr>
        <w:jc w:val="both"/>
      </w:pPr>
      <w:r w:rsidRPr="00F50862">
        <w:t xml:space="preserve">Случайная  величина  </w:t>
      </w:r>
      <w:r w:rsidRPr="00F50862">
        <w:rPr>
          <w:position w:val="-4"/>
        </w:rPr>
        <w:object w:dxaOrig="279" w:dyaOrig="260">
          <v:shape id="_x0000_i1033" type="#_x0000_t75" style="width:14.4pt;height:12.6pt" o:ole="">
            <v:imagedata r:id="rId21" o:title=""/>
          </v:shape>
          <o:OLEObject Type="Embed" ProgID="Equation.3" ShapeID="_x0000_i1033" DrawAspect="Content" ObjectID="_1474375143" r:id="rId22"/>
        </w:object>
      </w:r>
      <w:r w:rsidRPr="00F50862">
        <w:t xml:space="preserve">  задана  функцией  распределения  </w:t>
      </w:r>
      <w:r w:rsidRPr="00F50862">
        <w:rPr>
          <w:position w:val="-10"/>
        </w:rPr>
        <w:object w:dxaOrig="620" w:dyaOrig="320">
          <v:shape id="_x0000_i1034" type="#_x0000_t75" style="width:30.6pt;height:15.6pt" o:ole="">
            <v:imagedata r:id="rId23" o:title=""/>
          </v:shape>
          <o:OLEObject Type="Embed" ProgID="Equation.3" ShapeID="_x0000_i1034" DrawAspect="Content" ObjectID="_1474375144" r:id="rId24"/>
        </w:object>
      </w:r>
      <w:r w:rsidRPr="00F50862">
        <w:t>.  Найти плотность  распределения  вероятностей,  математическое  ожидание  и  дисперсию  случайной  величины.</w:t>
      </w:r>
    </w:p>
    <w:p w:rsidR="00F50862" w:rsidRPr="00F50862" w:rsidRDefault="00F50862" w:rsidP="00F50862">
      <w:r w:rsidRPr="00F50862">
        <w:rPr>
          <w:position w:val="-68"/>
        </w:rPr>
        <w:object w:dxaOrig="2380" w:dyaOrig="1480">
          <v:shape id="_x0000_i1035" type="#_x0000_t75" style="width:119.4pt;height:74.4pt" o:ole="">
            <v:imagedata r:id="rId25" o:title=""/>
          </v:shape>
          <o:OLEObject Type="Embed" ProgID="Equation.3" ShapeID="_x0000_i1035" DrawAspect="Content" ObjectID="_1474375145" r:id="rId26"/>
        </w:object>
      </w:r>
    </w:p>
    <w:p w:rsidR="00F50862" w:rsidRPr="00F50862" w:rsidRDefault="00F50862" w:rsidP="00F50862"/>
    <w:p w:rsidR="00F50862" w:rsidRPr="00F50862" w:rsidRDefault="00F50862" w:rsidP="00F50862">
      <w:pPr>
        <w:jc w:val="center"/>
        <w:rPr>
          <w:b/>
          <w:u w:val="single"/>
        </w:rPr>
      </w:pPr>
      <w:r w:rsidRPr="00F50862">
        <w:rPr>
          <w:b/>
          <w:u w:val="single"/>
        </w:rPr>
        <w:t>задание 33</w:t>
      </w:r>
    </w:p>
    <w:p w:rsidR="00F50862" w:rsidRPr="00F50862" w:rsidRDefault="00F50862" w:rsidP="00F50862">
      <w:pPr>
        <w:jc w:val="both"/>
      </w:pPr>
      <w:r w:rsidRPr="00F50862">
        <w:t xml:space="preserve">Известны  математическое  ожидание  и среднее  квадратичное  отклонение  </w:t>
      </w:r>
      <w:r w:rsidRPr="00F50862">
        <w:rPr>
          <w:position w:val="-6"/>
        </w:rPr>
        <w:object w:dxaOrig="240" w:dyaOrig="220">
          <v:shape id="_x0000_i1036" type="#_x0000_t75" style="width:12pt;height:11.4pt" o:ole="">
            <v:imagedata r:id="rId27" o:title=""/>
          </v:shape>
          <o:OLEObject Type="Embed" ProgID="Equation.3" ShapeID="_x0000_i1036" DrawAspect="Content" ObjectID="_1474375146" r:id="rId28"/>
        </w:object>
      </w:r>
      <w:r w:rsidRPr="00F50862">
        <w:t xml:space="preserve">  нормально  распределённой  случайной  величины  </w:t>
      </w:r>
      <w:r w:rsidRPr="00F50862">
        <w:rPr>
          <w:position w:val="-4"/>
        </w:rPr>
        <w:object w:dxaOrig="279" w:dyaOrig="260">
          <v:shape id="_x0000_i1037" type="#_x0000_t75" style="width:14.4pt;height:12.6pt" o:ole="">
            <v:imagedata r:id="rId29" o:title=""/>
          </v:shape>
          <o:OLEObject Type="Embed" ProgID="Equation.3" ShapeID="_x0000_i1037" DrawAspect="Content" ObjectID="_1474375147" r:id="rId30"/>
        </w:object>
      </w:r>
      <w:r w:rsidRPr="00F50862">
        <w:t xml:space="preserve">.  Найти  вероятность  попадания  этой величины  в  заданный   интервал  </w:t>
      </w:r>
      <w:r w:rsidRPr="00F50862">
        <w:rPr>
          <w:position w:val="-10"/>
        </w:rPr>
        <w:object w:dxaOrig="639" w:dyaOrig="340">
          <v:shape id="_x0000_i1038" type="#_x0000_t75" style="width:32.4pt;height:17.4pt" o:ole="">
            <v:imagedata r:id="rId31" o:title=""/>
          </v:shape>
          <o:OLEObject Type="Embed" ProgID="Equation.3" ShapeID="_x0000_i1038" DrawAspect="Content" ObjectID="_1474375148" r:id="rId32"/>
        </w:object>
      </w:r>
      <w:r w:rsidRPr="00F50862">
        <w:t>.</w:t>
      </w:r>
      <w:bookmarkStart w:id="0" w:name="_GoBack"/>
      <w:bookmarkEnd w:id="0"/>
    </w:p>
    <w:p w:rsidR="00F50862" w:rsidRPr="00F50862" w:rsidRDefault="00F50862" w:rsidP="00F50862">
      <w:pPr>
        <w:jc w:val="both"/>
      </w:pPr>
      <w:r w:rsidRPr="00F50862">
        <w:rPr>
          <w:position w:val="-10"/>
        </w:rPr>
        <w:object w:dxaOrig="2380" w:dyaOrig="320">
          <v:shape id="_x0000_i1039" type="#_x0000_t75" style="width:119.4pt;height:15.6pt" o:ole="">
            <v:imagedata r:id="rId33" o:title=""/>
          </v:shape>
          <o:OLEObject Type="Embed" ProgID="Equation.3" ShapeID="_x0000_i1039" DrawAspect="Content" ObjectID="_1474375149" r:id="rId34"/>
        </w:object>
      </w:r>
      <w:r w:rsidRPr="00F50862">
        <w:t>.</w:t>
      </w:r>
    </w:p>
    <w:p w:rsidR="00F50862" w:rsidRPr="00F50862" w:rsidRDefault="00F50862" w:rsidP="00F50862">
      <w:pPr>
        <w:jc w:val="both"/>
      </w:pPr>
    </w:p>
    <w:p w:rsidR="00F50862" w:rsidRPr="00F50862" w:rsidRDefault="00F50862" w:rsidP="00F50862">
      <w:pPr>
        <w:jc w:val="both"/>
      </w:pPr>
    </w:p>
    <w:p w:rsidR="00F50862" w:rsidRPr="00860612" w:rsidRDefault="00F50862" w:rsidP="00F50862">
      <w:pPr>
        <w:jc w:val="center"/>
        <w:rPr>
          <w:b/>
          <w:u w:val="single"/>
        </w:rPr>
      </w:pPr>
      <w:r w:rsidRPr="00860612">
        <w:rPr>
          <w:b/>
          <w:u w:val="single"/>
        </w:rPr>
        <w:t>Задание 43</w:t>
      </w:r>
    </w:p>
    <w:p w:rsidR="00F50862" w:rsidRPr="00F50862" w:rsidRDefault="00F50862" w:rsidP="00F50862">
      <w:pPr>
        <w:jc w:val="both"/>
      </w:pPr>
      <w:r w:rsidRPr="00F50862">
        <w:tab/>
        <w:t xml:space="preserve">Найти  доверительный  интервал  для  оценки  математического  ожидания   </w:t>
      </w:r>
      <w:r w:rsidRPr="00F50862">
        <w:rPr>
          <w:position w:val="-6"/>
        </w:rPr>
        <w:object w:dxaOrig="200" w:dyaOrig="220">
          <v:shape id="_x0000_i1040" type="#_x0000_t75" style="width:9.6pt;height:11.4pt" o:ole="">
            <v:imagedata r:id="rId35" o:title=""/>
          </v:shape>
          <o:OLEObject Type="Embed" ProgID="Equation.3" ShapeID="_x0000_i1040" DrawAspect="Content" ObjectID="_1474375150" r:id="rId36"/>
        </w:object>
      </w:r>
      <w:r w:rsidRPr="00F50862">
        <w:t xml:space="preserve">  нормального   распределения  с надёжностью  0,95,   зная  выборочную  среднюю  </w:t>
      </w:r>
      <w:r w:rsidRPr="00F50862">
        <w:rPr>
          <w:position w:val="-10"/>
        </w:rPr>
        <w:object w:dxaOrig="960" w:dyaOrig="380">
          <v:shape id="_x0000_i1041" type="#_x0000_t75" style="width:48pt;height:18.6pt" o:ole="">
            <v:imagedata r:id="rId37" o:title=""/>
          </v:shape>
          <o:OLEObject Type="Embed" ProgID="Equation.3" ShapeID="_x0000_i1041" DrawAspect="Content" ObjectID="_1474375151" r:id="rId38"/>
        </w:object>
      </w:r>
      <w:r w:rsidRPr="00F50862">
        <w:t xml:space="preserve">,   объём  выборки  </w:t>
      </w:r>
      <w:r w:rsidRPr="00F50862">
        <w:rPr>
          <w:position w:val="-6"/>
        </w:rPr>
        <w:object w:dxaOrig="680" w:dyaOrig="279">
          <v:shape id="_x0000_i1042" type="#_x0000_t75" style="width:33.6pt;height:14.4pt" o:ole="">
            <v:imagedata r:id="rId39" o:title=""/>
          </v:shape>
          <o:OLEObject Type="Embed" ProgID="Equation.3" ShapeID="_x0000_i1042" DrawAspect="Content" ObjectID="_1474375152" r:id="rId40"/>
        </w:object>
      </w:r>
      <w:r w:rsidRPr="00F50862">
        <w:t xml:space="preserve">   и  среднее  квадратичное  отклонение  </w:t>
      </w:r>
      <w:r w:rsidRPr="00F50862">
        <w:rPr>
          <w:position w:val="-6"/>
        </w:rPr>
        <w:object w:dxaOrig="600" w:dyaOrig="279">
          <v:shape id="_x0000_i1043" type="#_x0000_t75" style="width:30pt;height:14.4pt" o:ole="">
            <v:imagedata r:id="rId41" o:title=""/>
          </v:shape>
          <o:OLEObject Type="Embed" ProgID="Equation.3" ShapeID="_x0000_i1043" DrawAspect="Content" ObjectID="_1474375153" r:id="rId42"/>
        </w:object>
      </w:r>
      <w:r w:rsidRPr="00F50862">
        <w:t>.</w:t>
      </w:r>
    </w:p>
    <w:p w:rsidR="00F50862" w:rsidRDefault="00F50862" w:rsidP="00F50862"/>
    <w:sectPr w:rsidR="00F50862" w:rsidSect="00A0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862"/>
    <w:rsid w:val="00860612"/>
    <w:rsid w:val="00A045DF"/>
    <w:rsid w:val="00F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lashevskiy</cp:lastModifiedBy>
  <cp:revision>3</cp:revision>
  <dcterms:created xsi:type="dcterms:W3CDTF">2014-10-08T21:53:00Z</dcterms:created>
  <dcterms:modified xsi:type="dcterms:W3CDTF">2014-10-09T11:52:00Z</dcterms:modified>
</cp:coreProperties>
</file>