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49" w:rsidRPr="00EA5849" w:rsidRDefault="00EA5849" w:rsidP="00EA5849">
      <w:pPr>
        <w:rPr>
          <w:rFonts w:ascii="Times New Roman" w:hAnsi="Times New Roman" w:cs="Times New Roman"/>
          <w:sz w:val="28"/>
          <w:szCs w:val="28"/>
        </w:rPr>
      </w:pPr>
      <w:r w:rsidRPr="00EA5849">
        <w:rPr>
          <w:rFonts w:ascii="Times New Roman" w:hAnsi="Times New Roman" w:cs="Times New Roman"/>
          <w:sz w:val="28"/>
          <w:szCs w:val="28"/>
        </w:rPr>
        <w:t xml:space="preserve">Для понижающего трансформатора (автотрансформатора) определить число часов использования максимальной нагрузки </w:t>
      </w:r>
      <w:proofErr w:type="spellStart"/>
      <w:r w:rsidRPr="00EA5849">
        <w:rPr>
          <w:rFonts w:ascii="Times New Roman" w:hAnsi="Times New Roman" w:cs="Times New Roman"/>
          <w:sz w:val="28"/>
          <w:szCs w:val="28"/>
        </w:rPr>
        <w:t>Тмакс</w:t>
      </w:r>
      <w:proofErr w:type="spellEnd"/>
      <w:proofErr w:type="gramStart"/>
      <w:r w:rsidRPr="00EA58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5849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49">
        <w:rPr>
          <w:rFonts w:ascii="Times New Roman" w:hAnsi="Times New Roman" w:cs="Times New Roman"/>
          <w:sz w:val="28"/>
          <w:szCs w:val="28"/>
        </w:rPr>
        <w:t>максимальных потерь τ, электроэнергию, потребляемую за год, и годовые потери электроэнергии. Исходные данные для расчета указаны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49">
        <w:rPr>
          <w:rFonts w:ascii="Times New Roman" w:hAnsi="Times New Roman" w:cs="Times New Roman"/>
          <w:sz w:val="28"/>
          <w:szCs w:val="28"/>
        </w:rPr>
        <w:t>табл. 2.3. и 2.4. На рис. 2.6 приведен годовой график нагрузок.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849">
        <w:rPr>
          <w:rFonts w:ascii="Times New Roman" w:hAnsi="Times New Roman" w:cs="Times New Roman"/>
          <w:sz w:val="28"/>
          <w:szCs w:val="28"/>
        </w:rPr>
        <w:t>график нагрузок на среднем и низшем напряжении одинаковым</w:t>
      </w:r>
      <w:r w:rsidRPr="00EA5849">
        <w:t>.</w:t>
      </w:r>
    </w:p>
    <w:p w:rsidR="00EA5849" w:rsidRDefault="00EA5849" w:rsidP="00EA5849">
      <w:pPr>
        <w:widowControl w:val="0"/>
        <w:autoSpaceDE w:val="0"/>
        <w:autoSpaceDN w:val="0"/>
        <w:adjustRightInd w:val="0"/>
        <w:spacing w:after="0" w:line="321" w:lineRule="exact"/>
        <w:ind w:left="3945"/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</w:rPr>
        <w:t>Нагрузка (авто</w:t>
      </w:r>
      <w:proofErr w:type="gramStart"/>
      <w:r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</w:rPr>
        <w:t>)т</w:t>
      </w:r>
      <w:proofErr w:type="gramEnd"/>
      <w:r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</w:rPr>
        <w:t>рансформатора</w:t>
      </w:r>
    </w:p>
    <w:p w:rsidR="00EA5849" w:rsidRPr="00EA5849" w:rsidRDefault="00EA5849" w:rsidP="00EA5849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2"/>
        <w:gridCol w:w="3058"/>
        <w:gridCol w:w="1080"/>
        <w:gridCol w:w="1080"/>
        <w:gridCol w:w="902"/>
        <w:gridCol w:w="869"/>
      </w:tblGrid>
      <w:tr w:rsidR="00EA5849" w:rsidTr="00281F2E">
        <w:trPr>
          <w:trHeight w:hRule="exact" w:val="331"/>
        </w:trPr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849" w:rsidRDefault="00EA5849" w:rsidP="00281F2E">
            <w:pPr>
              <w:widowControl w:val="0"/>
              <w:autoSpaceDE w:val="0"/>
              <w:autoSpaceDN w:val="0"/>
              <w:adjustRightInd w:val="0"/>
              <w:spacing w:after="0" w:line="608" w:lineRule="exact"/>
              <w:ind w:left="287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849" w:rsidRDefault="00EA5849" w:rsidP="00281F2E">
            <w:pPr>
              <w:widowControl w:val="0"/>
              <w:autoSpaceDE w:val="0"/>
              <w:autoSpaceDN w:val="0"/>
              <w:adjustRightInd w:val="0"/>
              <w:spacing w:after="0" w:line="608" w:lineRule="exact"/>
              <w:ind w:left="494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Тип трансформатора</w:t>
            </w: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849" w:rsidRDefault="00EA5849" w:rsidP="00281F2E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415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99"/>
                <w:sz w:val="14"/>
                <w:szCs w:val="1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(МВт)</w:t>
            </w:r>
          </w:p>
        </w:tc>
      </w:tr>
      <w:tr w:rsidR="00EA5849" w:rsidTr="00281F2E">
        <w:trPr>
          <w:trHeight w:hRule="exact" w:val="331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849" w:rsidRDefault="00EA5849" w:rsidP="00281F2E">
            <w:pPr>
              <w:widowControl w:val="0"/>
              <w:autoSpaceDE w:val="0"/>
              <w:autoSpaceDN w:val="0"/>
              <w:adjustRightInd w:val="0"/>
              <w:spacing w:after="0" w:line="608" w:lineRule="exact"/>
              <w:ind w:left="287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849" w:rsidRDefault="00EA5849" w:rsidP="00281F2E">
            <w:pPr>
              <w:widowControl w:val="0"/>
              <w:autoSpaceDE w:val="0"/>
              <w:autoSpaceDN w:val="0"/>
              <w:adjustRightInd w:val="0"/>
              <w:spacing w:after="0" w:line="608" w:lineRule="exact"/>
              <w:ind w:left="494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Тип трансформатора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849" w:rsidRDefault="00EA5849" w:rsidP="00281F2E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921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СН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849" w:rsidRDefault="00EA5849" w:rsidP="00281F2E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719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</w:p>
        </w:tc>
      </w:tr>
      <w:tr w:rsidR="00EA5849" w:rsidTr="00281F2E">
        <w:trPr>
          <w:trHeight w:hRule="exact" w:val="326"/>
        </w:trPr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849" w:rsidRDefault="00EA5849" w:rsidP="00281F2E">
            <w:pPr>
              <w:widowControl w:val="0"/>
              <w:autoSpaceDE w:val="0"/>
              <w:autoSpaceDN w:val="0"/>
              <w:adjustRightInd w:val="0"/>
              <w:spacing w:after="0" w:line="608" w:lineRule="exact"/>
              <w:ind w:left="287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849" w:rsidRDefault="00EA5849" w:rsidP="00281F2E">
            <w:pPr>
              <w:widowControl w:val="0"/>
              <w:autoSpaceDE w:val="0"/>
              <w:autoSpaceDN w:val="0"/>
              <w:adjustRightInd w:val="0"/>
              <w:spacing w:after="0" w:line="608" w:lineRule="exact"/>
              <w:ind w:left="494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Тип трансформатора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849" w:rsidRDefault="00EA5849" w:rsidP="00281F2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3"/>
              <w:rPr>
                <w:rFonts w:ascii="Times New Roman" w:hAnsi="Times New Roman" w:cs="Times New Roman"/>
                <w:color w:val="000000"/>
                <w:w w:val="99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99"/>
                <w:sz w:val="14"/>
                <w:szCs w:val="14"/>
              </w:rPr>
              <w:t>сн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849" w:rsidRDefault="00EA5849" w:rsidP="00281F2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21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cosφ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849" w:rsidRDefault="00EA5849" w:rsidP="00281F2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02"/>
              <w:rPr>
                <w:rFonts w:ascii="Times New Roman" w:hAnsi="Times New Roman" w:cs="Times New Roman"/>
                <w:color w:val="000000"/>
                <w:w w:val="99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w w:val="99"/>
                <w:sz w:val="14"/>
                <w:szCs w:val="14"/>
              </w:rPr>
              <w:t>нн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849" w:rsidRDefault="00EA5849" w:rsidP="00281F2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11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cosφ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/>
      <w:tr w:rsidR="00EA5849" w:rsidTr="00EA5849">
        <w:trPr>
          <w:trHeight w:hRule="exact" w:val="326"/>
        </w:trPr>
        <w:tc>
          <w:tcPr>
            <w:tcW w:w="1622" w:type="dxa"/>
            <w:gridSpan w:val="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849" w:rsidRDefault="00EA5849" w:rsidP="00281F2E">
            <w:pPr>
              <w:framePr w:hSpace="180" w:wrap="around" w:vAnchor="page" w:hAnchor="page" w:x="3417" w:y="4337"/>
              <w:widowControl w:val="0"/>
              <w:autoSpaceDE w:val="0"/>
              <w:autoSpaceDN w:val="0"/>
              <w:adjustRightInd w:val="0"/>
              <w:spacing w:after="0" w:line="248" w:lineRule="exact"/>
              <w:ind w:left="753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1622" w:type="dxa"/>
            <w:gridSpan w:val="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849" w:rsidRDefault="00EA5849" w:rsidP="00281F2E">
            <w:pPr>
              <w:framePr w:hSpace="180" w:wrap="around" w:vAnchor="page" w:hAnchor="page" w:x="3417" w:y="4337"/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АТДЦТН-63000/220</w:t>
            </w:r>
          </w:p>
        </w:tc>
        <w:tc>
          <w:tcPr>
            <w:tcW w:w="3058" w:type="dxa"/>
            <w:gridSpan w:val="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849" w:rsidRDefault="00EA5849" w:rsidP="00EA5849">
            <w:pPr>
              <w:framePr w:hSpace="180" w:wrap="around" w:vAnchor="page" w:hAnchor="page" w:x="3417" w:y="4337"/>
              <w:widowControl w:val="0"/>
              <w:autoSpaceDE w:val="0"/>
              <w:autoSpaceDN w:val="0"/>
              <w:adjustRightInd w:val="0"/>
              <w:spacing w:after="0" w:line="608" w:lineRule="exact"/>
              <w:ind w:left="287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35</w:t>
            </w:r>
          </w:p>
        </w:tc>
        <w:tc>
          <w:tcPr>
            <w:tcW w:w="3058" w:type="dxa"/>
            <w:gridSpan w:val="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849" w:rsidRDefault="00EA5849" w:rsidP="00EA5849">
            <w:pPr>
              <w:framePr w:hSpace="180" w:wrap="around" w:vAnchor="page" w:hAnchor="page" w:x="3417" w:y="4337"/>
              <w:widowControl w:val="0"/>
              <w:autoSpaceDE w:val="0"/>
              <w:autoSpaceDN w:val="0"/>
              <w:adjustRightInd w:val="0"/>
              <w:spacing w:after="0" w:line="608" w:lineRule="exact"/>
              <w:ind w:left="494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0,89</w:t>
            </w:r>
          </w:p>
        </w:tc>
        <w:tc>
          <w:tcPr>
            <w:tcW w:w="3058" w:type="dxa"/>
            <w:gridSpan w:val="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849" w:rsidRDefault="00EA5849" w:rsidP="00EA5849">
            <w:pPr>
              <w:framePr w:hSpace="180" w:wrap="around" w:vAnchor="page" w:hAnchor="page" w:x="3417" w:y="4337"/>
              <w:widowControl w:val="0"/>
              <w:autoSpaceDE w:val="0"/>
              <w:autoSpaceDN w:val="0"/>
              <w:adjustRightInd w:val="0"/>
              <w:spacing w:after="0" w:line="293" w:lineRule="exact"/>
              <w:ind w:left="1415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</w:p>
        </w:tc>
        <w:tc>
          <w:tcPr>
            <w:tcW w:w="3058" w:type="dxa"/>
            <w:gridSpan w:val="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5849" w:rsidRDefault="00EA5849" w:rsidP="00EA5849">
            <w:pPr>
              <w:framePr w:hSpace="180" w:wrap="around" w:vAnchor="page" w:hAnchor="page" w:x="3417" w:y="4337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0,94</w:t>
            </w:r>
          </w:p>
        </w:tc>
      </w:tr>
    </w:tbl>
    <w:p w:rsidR="00EA5849" w:rsidRDefault="00EA5849" w:rsidP="00EA5849">
      <w:pPr>
        <w:tabs>
          <w:tab w:val="left" w:pos="5296"/>
          <w:tab w:val="left" w:pos="6072"/>
          <w:tab w:val="left" w:pos="7120"/>
          <w:tab w:val="left" w:pos="7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35</w:t>
      </w:r>
      <w:r>
        <w:rPr>
          <w:rFonts w:ascii="Times New Roman" w:hAnsi="Times New Roman" w:cs="Times New Roman"/>
          <w:sz w:val="28"/>
          <w:szCs w:val="28"/>
        </w:rPr>
        <w:tab/>
        <w:t>0,89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ab/>
        <w:t>0,94</w:t>
      </w:r>
    </w:p>
    <w:tbl>
      <w:tblPr>
        <w:tblpPr w:leftFromText="180" w:rightFromText="180" w:vertAnchor="page" w:horzAnchor="page" w:tblpX="3137" w:tblpY="71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98"/>
        <w:gridCol w:w="898"/>
        <w:gridCol w:w="893"/>
        <w:gridCol w:w="898"/>
        <w:gridCol w:w="898"/>
        <w:gridCol w:w="898"/>
        <w:gridCol w:w="898"/>
        <w:gridCol w:w="893"/>
      </w:tblGrid>
      <w:tr w:rsidR="00980F0B" w:rsidTr="00980F0B">
        <w:trPr>
          <w:trHeight w:hRule="exact" w:val="259"/>
        </w:trPr>
        <w:tc>
          <w:tcPr>
            <w:tcW w:w="7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F0B" w:rsidRDefault="00980F0B" w:rsidP="00980F0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073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Координаты графика нагрузки</w:t>
            </w:r>
          </w:p>
        </w:tc>
      </w:tr>
      <w:tr w:rsidR="00980F0B" w:rsidTr="00980F0B">
        <w:trPr>
          <w:trHeight w:hRule="exact" w:val="254"/>
        </w:trPr>
        <w:tc>
          <w:tcPr>
            <w:tcW w:w="3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F0B" w:rsidRDefault="00980F0B" w:rsidP="00980F0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675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t,ч</w:t>
            </w:r>
            <w:proofErr w:type="spellEnd"/>
          </w:p>
        </w:tc>
        <w:tc>
          <w:tcPr>
            <w:tcW w:w="3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F0B" w:rsidRDefault="00980F0B" w:rsidP="00980F0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617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а,%</w:t>
            </w:r>
            <w:proofErr w:type="spellEnd"/>
          </w:p>
        </w:tc>
      </w:tr>
      <w:tr w:rsidR="00980F0B" w:rsidTr="00980F0B">
        <w:trPr>
          <w:trHeight w:hRule="exact" w:val="25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F0B" w:rsidRDefault="00980F0B" w:rsidP="00980F0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79"/>
              <w:rPr>
                <w:rFonts w:ascii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99"/>
                <w:sz w:val="14"/>
                <w:szCs w:val="14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F0B" w:rsidRDefault="00980F0B" w:rsidP="00980F0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74"/>
              <w:rPr>
                <w:rFonts w:ascii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99"/>
                <w:sz w:val="14"/>
                <w:szCs w:val="1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F0B" w:rsidRDefault="00980F0B" w:rsidP="00980F0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74"/>
              <w:rPr>
                <w:rFonts w:ascii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99"/>
                <w:sz w:val="14"/>
                <w:szCs w:val="14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F0B" w:rsidRDefault="00980F0B" w:rsidP="00980F0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79"/>
              <w:rPr>
                <w:rFonts w:ascii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w w:val="99"/>
                <w:sz w:val="14"/>
                <w:szCs w:val="1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F0B" w:rsidRDefault="00980F0B" w:rsidP="00980F0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60"/>
              <w:rPr>
                <w:rFonts w:ascii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w w:val="99"/>
                <w:sz w:val="14"/>
                <w:szCs w:val="14"/>
              </w:rPr>
              <w:t>1</w:t>
            </w:r>
            <w:proofErr w:type="gram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F0B" w:rsidRDefault="00980F0B" w:rsidP="00980F0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55"/>
              <w:rPr>
                <w:rFonts w:ascii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w w:val="99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F0B" w:rsidRDefault="00980F0B" w:rsidP="00980F0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55"/>
              <w:rPr>
                <w:rFonts w:ascii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w w:val="99"/>
                <w:sz w:val="14"/>
                <w:szCs w:val="1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F0B" w:rsidRDefault="00980F0B" w:rsidP="00980F0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355"/>
              <w:rPr>
                <w:rFonts w:ascii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w w:val="99"/>
                <w:sz w:val="14"/>
                <w:szCs w:val="14"/>
              </w:rPr>
              <w:t>4</w:t>
            </w:r>
            <w:proofErr w:type="gramEnd"/>
          </w:p>
        </w:tc>
      </w:tr>
    </w:tbl>
    <w:p w:rsidR="00980F0B" w:rsidRDefault="00980F0B" w:rsidP="00EA5849">
      <w:pPr>
        <w:tabs>
          <w:tab w:val="left" w:pos="5296"/>
          <w:tab w:val="left" w:pos="6072"/>
          <w:tab w:val="left" w:pos="7120"/>
          <w:tab w:val="left" w:pos="79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</w:rPr>
        <w:t>Сведения о форме графика</w:t>
      </w:r>
    </w:p>
    <w:p w:rsidR="00980F0B" w:rsidRDefault="00980F0B" w:rsidP="00EA5849">
      <w:pPr>
        <w:tabs>
          <w:tab w:val="left" w:pos="5296"/>
          <w:tab w:val="left" w:pos="6072"/>
          <w:tab w:val="left" w:pos="7120"/>
          <w:tab w:val="left" w:pos="790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898"/>
        <w:gridCol w:w="898"/>
        <w:gridCol w:w="893"/>
        <w:gridCol w:w="898"/>
        <w:gridCol w:w="898"/>
        <w:gridCol w:w="898"/>
        <w:gridCol w:w="898"/>
        <w:gridCol w:w="893"/>
      </w:tblGrid>
      <w:tr w:rsidR="00980F0B" w:rsidTr="00281F2E">
        <w:trPr>
          <w:trHeight w:hRule="exact" w:val="25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F0B" w:rsidRDefault="00980F0B" w:rsidP="00281F2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62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F0B" w:rsidRDefault="00980F0B" w:rsidP="00281F2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1200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F0B" w:rsidRDefault="00980F0B" w:rsidP="00281F2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16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3200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F0B" w:rsidRDefault="00980F0B" w:rsidP="00281F2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15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5600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F0B" w:rsidRDefault="00980F0B" w:rsidP="00281F2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7600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F0B" w:rsidRDefault="00980F0B" w:rsidP="00281F2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36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F0B" w:rsidRDefault="00980F0B" w:rsidP="00281F2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31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F0B" w:rsidRDefault="00980F0B" w:rsidP="00281F2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31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F0B" w:rsidRDefault="00980F0B" w:rsidP="00281F2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31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</w:p>
        </w:tc>
      </w:tr>
    </w:tbl>
    <w:p w:rsidR="00980F0B" w:rsidRDefault="00980F0B" w:rsidP="00980F0B">
      <w:pPr>
        <w:tabs>
          <w:tab w:val="left" w:pos="38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0F0B" w:rsidRDefault="00980F0B" w:rsidP="00980F0B">
      <w:pPr>
        <w:rPr>
          <w:rFonts w:ascii="Times New Roman" w:hAnsi="Times New Roman" w:cs="Times New Roman"/>
          <w:sz w:val="28"/>
          <w:szCs w:val="28"/>
        </w:rPr>
      </w:pPr>
    </w:p>
    <w:p w:rsidR="009C1920" w:rsidRPr="00980F0B" w:rsidRDefault="00980F0B" w:rsidP="00980F0B">
      <w:pPr>
        <w:tabs>
          <w:tab w:val="left" w:pos="38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0640" cy="2128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920" w:rsidRPr="00980F0B" w:rsidSect="009C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A5849"/>
    <w:rsid w:val="00980F0B"/>
    <w:rsid w:val="009C1920"/>
    <w:rsid w:val="00B82BD7"/>
    <w:rsid w:val="00EA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2014-09-30T13:20:00Z</dcterms:created>
  <dcterms:modified xsi:type="dcterms:W3CDTF">2014-09-30T13:36:00Z</dcterms:modified>
</cp:coreProperties>
</file>