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A3" w:rsidRDefault="00562F69">
      <w:r>
        <w:t>Построить схему сетевого графика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1"/>
        <w:gridCol w:w="1393"/>
        <w:gridCol w:w="4777"/>
      </w:tblGrid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Номер предшествующей работы</w:t>
            </w:r>
          </w:p>
        </w:tc>
        <w:tc>
          <w:tcPr>
            <w:tcW w:w="740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Номер данной работы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Содержание данной работы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-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0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 xml:space="preserve">Приказ о формировании </w:t>
            </w:r>
            <w:proofErr w:type="spellStart"/>
            <w:r w:rsidRPr="00562F69">
              <w:rPr>
                <w:sz w:val="24"/>
                <w:szCs w:val="24"/>
              </w:rPr>
              <w:t>ССтУП</w:t>
            </w:r>
            <w:proofErr w:type="spellEnd"/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0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Отбор кандидатов для формирования рабочей группы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2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Подготовка персонала рабочей группы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2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3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Формирование рабочей группы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3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4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 xml:space="preserve">Разработка системы </w:t>
            </w:r>
            <w:proofErr w:type="spellStart"/>
            <w:r w:rsidRPr="00562F69">
              <w:rPr>
                <w:sz w:val="24"/>
                <w:szCs w:val="24"/>
              </w:rPr>
              <w:t>ССтУП</w:t>
            </w:r>
            <w:proofErr w:type="spellEnd"/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3,4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5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Анализ текущего состояния предприятия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5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6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Анализ функциональных нагрузок в СУП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5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7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Анализ целеполагания в СУП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5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8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Анализ информационного обеспечения СУП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5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9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Анализ проблем структурных подразделений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5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10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Анализ политики в отношении персонала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6, 7. 8, 9, 10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11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Формирование целей адаптации СУП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4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12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 xml:space="preserve">Формирование персонала </w:t>
            </w:r>
            <w:proofErr w:type="spellStart"/>
            <w:r w:rsidRPr="00562F69">
              <w:rPr>
                <w:sz w:val="24"/>
                <w:szCs w:val="24"/>
              </w:rPr>
              <w:t>ССтУП</w:t>
            </w:r>
            <w:proofErr w:type="spellEnd"/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12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13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562F69">
              <w:rPr>
                <w:sz w:val="24"/>
                <w:szCs w:val="24"/>
              </w:rPr>
              <w:t>оргструктур</w:t>
            </w:r>
            <w:proofErr w:type="spellEnd"/>
            <w:r w:rsidRPr="00562F69">
              <w:rPr>
                <w:sz w:val="24"/>
                <w:szCs w:val="24"/>
              </w:rPr>
              <w:t xml:space="preserve"> </w:t>
            </w:r>
            <w:proofErr w:type="spellStart"/>
            <w:r w:rsidRPr="00562F69">
              <w:rPr>
                <w:sz w:val="24"/>
                <w:szCs w:val="24"/>
              </w:rPr>
              <w:t>ССтУП</w:t>
            </w:r>
            <w:proofErr w:type="spellEnd"/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13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14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 xml:space="preserve">Формирование целей внедрения </w:t>
            </w:r>
            <w:proofErr w:type="spellStart"/>
            <w:r w:rsidRPr="00562F69">
              <w:rPr>
                <w:sz w:val="24"/>
                <w:szCs w:val="24"/>
              </w:rPr>
              <w:t>ССтУП</w:t>
            </w:r>
            <w:proofErr w:type="spellEnd"/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14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15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Определение последовательности и построение сетевых графиков внедрения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11, 15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16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Определение взаимосвязанных целей и задач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16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17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Оформление ветвей проекта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17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18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Установление последовательности и временных этапов получения результатов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18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19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Сводный сетевой график выполнения работ</w:t>
            </w:r>
          </w:p>
        </w:tc>
      </w:tr>
      <w:tr w:rsidR="00562F69" w:rsidRPr="00562F69" w:rsidTr="00562F6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22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19</w:t>
            </w:r>
          </w:p>
        </w:tc>
        <w:tc>
          <w:tcPr>
            <w:tcW w:w="740" w:type="pct"/>
            <w:shd w:val="clear" w:color="auto" w:fill="FFFFFF"/>
            <w:vAlign w:val="center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20</w:t>
            </w:r>
          </w:p>
        </w:tc>
        <w:tc>
          <w:tcPr>
            <w:tcW w:w="2538" w:type="pct"/>
            <w:shd w:val="clear" w:color="auto" w:fill="FFFFFF"/>
          </w:tcPr>
          <w:p w:rsidR="00562F69" w:rsidRPr="00562F69" w:rsidRDefault="00562F69" w:rsidP="00562F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2F69">
              <w:rPr>
                <w:sz w:val="24"/>
                <w:szCs w:val="24"/>
              </w:rPr>
              <w:t>Назначение ответственных лиц и переход на разработанные сетевые графики</w:t>
            </w:r>
          </w:p>
        </w:tc>
      </w:tr>
    </w:tbl>
    <w:p w:rsidR="00562F69" w:rsidRDefault="00562F69"/>
    <w:sectPr w:rsidR="0056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69"/>
    <w:rsid w:val="003411A3"/>
    <w:rsid w:val="0043615F"/>
    <w:rsid w:val="00562F69"/>
    <w:rsid w:val="005A7897"/>
    <w:rsid w:val="00836F64"/>
    <w:rsid w:val="00B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4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36F64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link w:val="20"/>
    <w:autoRedefine/>
    <w:uiPriority w:val="9"/>
    <w:qFormat/>
    <w:rsid w:val="00836F64"/>
    <w:pPr>
      <w:outlineLvl w:val="1"/>
    </w:pPr>
    <w:rPr>
      <w:rFonts w:eastAsia="Times New Roman" w:cs="Times New Roman"/>
      <w:b/>
      <w:bCs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F6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F64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4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36F64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link w:val="20"/>
    <w:autoRedefine/>
    <w:uiPriority w:val="9"/>
    <w:qFormat/>
    <w:rsid w:val="00836F64"/>
    <w:pPr>
      <w:outlineLvl w:val="1"/>
    </w:pPr>
    <w:rPr>
      <w:rFonts w:eastAsia="Times New Roman" w:cs="Times New Roman"/>
      <w:b/>
      <w:bCs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F6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F64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2014-09-19T08:52:00Z</dcterms:created>
  <dcterms:modified xsi:type="dcterms:W3CDTF">2014-09-19T08:53:00Z</dcterms:modified>
</cp:coreProperties>
</file>