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66" w:rsidRPr="009F1666" w:rsidRDefault="009F1666" w:rsidP="009F1666">
      <w:pPr>
        <w:spacing w:after="150" w:line="312" w:lineRule="auto"/>
        <w:outlineLvl w:val="1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  <w:r w:rsidRPr="009F1666"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  <w:t>Задание для промежуточного контроля</w:t>
      </w:r>
    </w:p>
    <w:p w:rsidR="009F1666" w:rsidRPr="009F1666" w:rsidRDefault="009F1666" w:rsidP="009F166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666" w:rsidRPr="009F1666" w:rsidRDefault="009F1666" w:rsidP="009F166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эссе на одну из предложенных тем:</w:t>
      </w:r>
    </w:p>
    <w:p w:rsidR="009F1666" w:rsidRPr="009F1666" w:rsidRDefault="009F1666" w:rsidP="009F1666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Темы для написания эссе</w:t>
      </w:r>
    </w:p>
    <w:p w:rsidR="009F1666" w:rsidRPr="009F1666" w:rsidRDefault="009F1666" w:rsidP="009F1666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Моя оценка современного состояния русского языка.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  Зачем нужна культура речи?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   Зачем нужна риторика?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   Нужны ли русскому языку заимствования?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   Надо ли учиться у знаменитых ораторов древности?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   Мое понимание выразительности речи.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   О чем «говорят» невербальные средства общения.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   Почему существует молодежный жаргон?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   Речевой портрет моего современника.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 Речевой автопортрет.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 Есть ли особенности у женской (мужской) речи?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  Нужна ли рекламе культура речи?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  «Слово как действие» в деловой коммуникации.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 Как стать гением переговоров?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  В чем прелесть светской беседы?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 Как стать мастером застольных речей?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 Есть ли польза от правил делового телефонного разговора?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  Коммуникативные неудачи в моей жизни.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  Мое представление о понятии «языковая личность». </w:t>
      </w:r>
    </w:p>
    <w:p w:rsidR="009F1666" w:rsidRPr="009F1666" w:rsidRDefault="009F1666" w:rsidP="009F1666">
      <w:pPr>
        <w:tabs>
          <w:tab w:val="num" w:pos="1080"/>
        </w:tabs>
        <w:spacing w:after="0" w:line="216" w:lineRule="auto"/>
        <w:ind w:left="1980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 Мой опыт эффективного убеждения.</w:t>
      </w:r>
    </w:p>
    <w:p w:rsidR="009F1666" w:rsidRPr="009F1666" w:rsidRDefault="009F1666" w:rsidP="009F1666">
      <w:pPr>
        <w:spacing w:before="240" w:line="312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(фр. </w:t>
      </w:r>
      <w:proofErr w:type="spell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essai</w:t>
      </w:r>
      <w:proofErr w:type="spell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"опыт", "набросок") - прозаическое произведение небольшого объёма и свободной композиции в форме рассуждения на частную тему, размышление над какой-</w:t>
      </w:r>
      <w:proofErr w:type="gram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 проблемой</w:t>
      </w:r>
      <w:proofErr w:type="gram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свободный, но аргументированный интеллектуальный поиск.  Эссе предполагает подчеркнуто индивидуальную позицию автора.   Сочинение в жанре эссе требует от автора не только умения продемонстрировать "сумму знаний", но и сделать акцент на собственных чувствах, переживаниях. Эссе есть попытка самостоятельно и углубленно разобраться в той или иной серьезной проблеме.</w:t>
      </w:r>
    </w:p>
    <w:p w:rsidR="009F1666" w:rsidRPr="009F1666" w:rsidRDefault="009F1666" w:rsidP="009F1666">
      <w:pPr>
        <w:spacing w:after="150" w:line="312" w:lineRule="auto"/>
        <w:outlineLvl w:val="1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  <w:r w:rsidRPr="009F1666"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  <w:t>Рекомендации по выполнению</w:t>
      </w:r>
    </w:p>
    <w:p w:rsidR="009F1666" w:rsidRPr="009F1666" w:rsidRDefault="009F1666" w:rsidP="009F1666">
      <w:pPr>
        <w:spacing w:before="240" w:after="240" w:line="312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66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before="240" w:after="24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эссе целесообразно разделить на несколько этапов.</w:t>
      </w:r>
    </w:p>
    <w:p w:rsidR="009F1666" w:rsidRPr="009F1666" w:rsidRDefault="009F1666" w:rsidP="009F1666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Выбор темы и определение проблемы.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точную формулировку темы эссе. Тема - своего рода условие задачи, в которое, чтобы понять, нужно вдуматься. Эссе – это своего рода письменная фиксация свободного размышления, и, следовательно, готового ответа перед началом работы (как это часто бывает, например, в рефератах, курсовых работах) еще нет. Поэтому, прежде чем приступать к написанию эссе, </w:t>
      </w:r>
      <w:proofErr w:type="gram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 спокойно</w:t>
      </w:r>
      <w:proofErr w:type="gram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осмыслить тему. Тема, как </w:t>
      </w:r>
      <w:proofErr w:type="gram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  </w:t>
      </w:r>
      <w:proofErr w:type="gram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множество решений.  Обдумывая ту или иную тему, постарайтесь увидеть и сформулировать одну или несколько проблем.   Обнаружение проблемы и её решение составляет основное содержание эссе. Попытайтесь понять, какие мысли появляются у вас в связи с заданной темой, какие чувства, ассоциации. А дальше нужно будет только сформулировать свои мысли, чувства, ощущения – собственно, это и будет эссе.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Подбор материала.</w:t>
      </w:r>
    </w:p>
    <w:p w:rsidR="009F1666" w:rsidRPr="009F1666" w:rsidRDefault="009F1666" w:rsidP="009F166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тема становится ясной и сформулирована проблема эссе, необходимо потратить время на сбор и анализ материала - книги, статьи, </w:t>
      </w:r>
      <w:proofErr w:type="spell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написания эссе могут </w:t>
      </w:r>
      <w:proofErr w:type="gram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понадобиться  цитаты</w:t>
      </w:r>
      <w:proofErr w:type="gram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афоризмы, примеры, ассоциации, мнения, аргументы, имена, события и т.п., имеющие отношение к теме.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before="60" w:after="60" w:line="312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Составление плана</w:t>
      </w:r>
    </w:p>
    <w:p w:rsidR="009F1666" w:rsidRPr="009F1666" w:rsidRDefault="009F1666" w:rsidP="009F1666">
      <w:pPr>
        <w:spacing w:before="60" w:after="60" w:line="312" w:lineRule="auto"/>
        <w:ind w:lef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before="60" w:after="60" w:line="312" w:lineRule="auto"/>
        <w:ind w:left="9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формулирования проблемных вопросов и при наличии определенного материала, можно составить (представить) первый вариант текста. Свободное по композиции, ориентированное на субъективность, эссе вместе с тем должно обладать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 В эссе, как и во всяком произведении, должна прослеживаться </w:t>
      </w:r>
      <w:r w:rsidRPr="009F1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внутренняя логика.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определяется, с одной стороны, авторским подходом к обсуждаемому вопросу, с другой - 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самим этим вопросом.  </w:t>
      </w:r>
      <w:r w:rsidRPr="009F1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Внутреннее смысловое единство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это один из парадоксов жанра.</w:t>
      </w:r>
    </w:p>
    <w:p w:rsidR="009F1666" w:rsidRPr="009F1666" w:rsidRDefault="009F1666" w:rsidP="009F1666">
      <w:pPr>
        <w:spacing w:before="60" w:after="60" w:line="312" w:lineRule="auto"/>
        <w:ind w:left="930" w:firstLine="6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1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1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proofErr w:type="gramEnd"/>
      <w:r w:rsidRPr="009F1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претендует на исчерпывающее раскрытие темы, на полный, законченный анализ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666" w:rsidRPr="009F1666" w:rsidRDefault="009F1666" w:rsidP="009F1666">
      <w:pPr>
        <w:spacing w:before="60" w:after="60" w:line="312" w:lineRule="auto"/>
        <w:ind w:left="9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666" w:rsidRPr="009F1666" w:rsidRDefault="009F1666" w:rsidP="009F1666">
      <w:pPr>
        <w:spacing w:before="60" w:after="60" w:line="312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Написание эссе</w:t>
      </w:r>
    </w:p>
    <w:p w:rsidR="009F1666" w:rsidRPr="009F1666" w:rsidRDefault="009F1666" w:rsidP="009F1666">
      <w:pPr>
        <w:spacing w:before="60" w:after="60" w:line="312" w:lineRule="auto"/>
        <w:ind w:left="9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before="60" w:after="60" w:line="312" w:lineRule="auto"/>
        <w:ind w:left="9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текста. 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как форма письменной студенческой работы для отечественных вузов является достаточно новой, формальная регламентация по ней практически отсутствует. Каких-либо жестких границ, формализованной структуры (например, как в курсовой </w:t>
      </w:r>
      <w:proofErr w:type="gram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дипломной</w:t>
      </w:r>
      <w:proofErr w:type="gram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– три главы по три параграфа) в эссе нет, текст идет без обязательно предписанных разделов и глав. Но, конечно, должны присутствовать введение и заключение.  Во вступлении фокусируется внимание на проблематике эссе, ставятся ключевые вопросы. Не лишним будет указание на актуальность (значимость для современного общества) проблемы эссе.</w:t>
      </w:r>
    </w:p>
    <w:p w:rsidR="009F1666" w:rsidRPr="009F1666" w:rsidRDefault="009F1666" w:rsidP="009F1666">
      <w:pPr>
        <w:spacing w:before="60" w:after="60" w:line="312" w:lineRule="auto"/>
        <w:ind w:left="9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эссе представляет собой анализ первоначального тезиса, который невозможен без поиска возражений, формулирования противоположных точек зрения, нахождения парадоксальных решений, поиска примеров из публицистики, художественной литературы, из опыта собственной жизни. В согласии или возражении принципиально важно найти аргументы.   Каждая мысль должна быть подкреплена доказательствами - поэтому за тезисом следуют аргументы. </w:t>
      </w:r>
      <w:r w:rsidRPr="009F1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Аргументы 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факты, явления общественной жизни, жизненные ситуации,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 </w:t>
      </w:r>
    </w:p>
    <w:p w:rsidR="009F1666" w:rsidRPr="009F1666" w:rsidRDefault="009F1666" w:rsidP="009F1666">
      <w:pPr>
        <w:spacing w:before="60" w:after="60" w:line="312" w:lineRule="auto"/>
        <w:ind w:left="9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завершается кратким заключением. Заключение должно содержать ответ на вопрос: "Что можно сказать о проблеме, поставленной в начале эссе?". 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 в эссе не нужен (хотя его можно составить – на всякий случай). Ссылки в эссе тоже обычно не приняты.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Стиль изложения</w:t>
      </w: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Эссе – это выражение своего мнения по тому или иному вопросу в свободной форме, эссе – это сочинение-рассуждение, своего рода отзыв, отклик личности на конкретную его тему. Естественно, что язык эссе при таком подходе никак не может быть жестко регламентированным. Старайтесь выражаться ясно и точно, фразы и формулировки эссе должны быть отшлифованы и отточены.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забывать, что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 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Проверка.</w:t>
      </w:r>
    </w:p>
    <w:p w:rsidR="009F1666" w:rsidRPr="009F1666" w:rsidRDefault="009F1666" w:rsidP="009F166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затягивать написание эссе до последнего дня.  При проверке, прежде всего, обратите внимание на силу вашей аргументации. Совпадает ли написанное вами эссе с вашими намерениями в области структуры работы и анализа? Связно ли оно и убедительно? Достаточно ли использовано данных? соответствующих данных? эффективно ли они использованы? и т.д.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 проверьте</w:t>
      </w:r>
      <w:proofErr w:type="gramEnd"/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стилистику, орфографию, пунктуацию и т.д. и согласованность по заголовкам и подзаголовкам и т.д.</w:t>
      </w:r>
    </w:p>
    <w:p w:rsidR="009F1666" w:rsidRPr="009F1666" w:rsidRDefault="009F1666" w:rsidP="009F1666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нормально, так всегда бывает. Закончив эссе, сохраните файл до завтра или хотя бы отложите итоговое чтение своей работы на 2-3 часа. Напечатали эссе на бумаге. Читаем с карандашом в руке. Что это у нас?  Номеров страниц нет. А это? Тавтология… Но все еще можно исправить. </w:t>
      </w:r>
    </w:p>
    <w:p w:rsidR="009F1666" w:rsidRPr="009F1666" w:rsidRDefault="009F1666" w:rsidP="009F1666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эссе оценивается не столько ваше отношение к исследуемой проблеме, сколько умение его аргументировать.  В гуманитарных предметах обычно не существует абсолютно "правильных" или "неправильных" ответов на вопросы, как это бывает в физике или математике - существуют только более или менее аргументированные точки зрения. От вас ждут самостоятельного мышления, т.е. что вы думаете об этом.</w:t>
      </w:r>
    </w:p>
    <w:p w:rsidR="009F1666" w:rsidRPr="009F1666" w:rsidRDefault="009F1666" w:rsidP="009F1666">
      <w:pPr>
        <w:spacing w:after="150" w:line="312" w:lineRule="auto"/>
        <w:outlineLvl w:val="1"/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</w:pPr>
      <w:r w:rsidRPr="009F1666">
        <w:rPr>
          <w:rFonts w:ascii="Arial" w:eastAsia="Times New Roman" w:hAnsi="Arial" w:cs="Arial"/>
          <w:color w:val="F78F15"/>
          <w:kern w:val="36"/>
          <w:sz w:val="33"/>
          <w:szCs w:val="33"/>
          <w:lang w:eastAsia="ru-RU"/>
        </w:rPr>
        <w:lastRenderedPageBreak/>
        <w:t>Литература для написания эссе</w:t>
      </w:r>
    </w:p>
    <w:p w:rsidR="009F1666" w:rsidRPr="009F1666" w:rsidRDefault="009F1666" w:rsidP="009F166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Адамов Е.А. Выдающиеся русские ораторы. М., 1963.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Азбука делового общения. Встречи. Переговоры. Переписка. М., 1991.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3.    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Власова Л.В., 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Сементовская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В.К. Деловое общение. Л., 1980.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4.    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 А.А. Основы русской риторики. М., 1996.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5.    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Волконский С.М. Выразительное слово. </w:t>
      </w:r>
      <w:proofErr w:type="gram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СПб.,</w:t>
      </w:r>
      <w:proofErr w:type="gram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1913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6.    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Вомперский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Риторика в России </w:t>
      </w:r>
      <w:r w:rsidRPr="009F166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</w:t>
      </w: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F166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XVIII</w:t>
      </w: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вв. М., 1988.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7.    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Гаспаров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М.Л. Ораторы Греции. М., 1995.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8.    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Граудина Л.К., 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Миськевич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Г.И. Теория и практика русского красноречия. М., 1989.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9.    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Ковельман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А.Б. Риторика в тени пирамид. М., 1988.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Корнилова Е.И. Риторика – искусство убеждать. Своеобразие публицистики античной эпохи. М., 1998.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Кохтев Н.Н. Риторика. М., 1994.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Кузнецов И.Н. Риторика. Минск, 2000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Кукушкина О.В. Типы речевых неудач в русском языке. М., 1999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парламентской речи. М., 1994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русской речи и эффективность общения. М., 1996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устной и письменной речи делового человека. Справочник. М., 1997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Купина Н.А. Тоталитарный язык. Словарь и речевые реакции. Екатеринбург – Пермь, 1995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Леммерман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Х. Уроки риторики и дебатов. М., 2002.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Львов М.Р. Риторика. М., 1996.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Маркичева Т.Б., 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Ножин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 Мастерство публичного выступления. М., 1989.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Михальская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А.К. Основы риторики. Мысль и слово. М., 1996.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Пиз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Язык телодвижений. М., 1995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Политическое поведение и политические коммуникации. Психологические, социологические и филологические аспекты. Красноярск, 1994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 конца ХХ столетия. М., 1996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Сопер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П.Л. Основы искусства речи. Книга о науке убеждать. Ростов-на-Дону, 1995.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языковой личности. Саратов, 1997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27.  </w:t>
      </w:r>
      <w:proofErr w:type="spellStart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Формановская</w:t>
      </w:r>
      <w:proofErr w:type="spellEnd"/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Н.И. Речевой этикет и культура общения. М., 1989.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Чихачев В.П. Лекторское мастерство русских ученых </w:t>
      </w:r>
      <w:r w:rsidRPr="009F166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М., 1987.</w:t>
      </w:r>
    </w:p>
    <w:p w:rsidR="009F1666" w:rsidRPr="009F1666" w:rsidRDefault="009F1666" w:rsidP="009F166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Шапошников В. Н. Русская речь 1990-х. Современная Россия в языковом отображении. М., 1998</w:t>
      </w:r>
    </w:p>
    <w:p w:rsidR="009F1666" w:rsidRPr="009F1666" w:rsidRDefault="009F1666" w:rsidP="009F1666">
      <w:pPr>
        <w:spacing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30.  </w:t>
      </w:r>
      <w:r w:rsidRPr="009F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Шилова К.А. Телефонные разговоры делового человека. М., 1992.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F1666" w:rsidRPr="009F1666" w:rsidTr="009F1666">
        <w:trPr>
          <w:tblCellSpacing w:w="0" w:type="dxa"/>
        </w:trPr>
        <w:tc>
          <w:tcPr>
            <w:tcW w:w="1575" w:type="dxa"/>
            <w:vAlign w:val="center"/>
            <w:hideMark/>
          </w:tcPr>
          <w:p w:rsidR="009F1666" w:rsidRPr="009F1666" w:rsidRDefault="009F1666" w:rsidP="009F1666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D5D04" w:rsidRDefault="00AD5D04">
      <w:bookmarkStart w:id="0" w:name="_GoBack"/>
      <w:bookmarkEnd w:id="0"/>
    </w:p>
    <w:sectPr w:rsidR="00AD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BA"/>
    <w:rsid w:val="009352BA"/>
    <w:rsid w:val="009F1666"/>
    <w:rsid w:val="00A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A13A-BE13-46F7-BC01-AE3A36E3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099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7736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2619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1368</Words>
  <Characters>7800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2014-02-28T18:07:00Z</dcterms:created>
  <dcterms:modified xsi:type="dcterms:W3CDTF">2014-02-28T18:14:00Z</dcterms:modified>
</cp:coreProperties>
</file>