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6" w:rsidRPr="005600A6" w:rsidRDefault="005600A6">
      <w:pPr>
        <w:rPr>
          <w:color w:val="FF0000"/>
          <w:sz w:val="28"/>
          <w:szCs w:val="28"/>
        </w:rPr>
      </w:pPr>
      <w:r w:rsidRPr="005600A6">
        <w:rPr>
          <w:color w:val="FF0000"/>
          <w:sz w:val="28"/>
          <w:szCs w:val="28"/>
        </w:rPr>
        <w:t>Тема:</w:t>
      </w:r>
    </w:p>
    <w:p w:rsidR="008C7775" w:rsidRDefault="005600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Внутренние и внешние институты в советской экономике.</w:t>
      </w:r>
    </w:p>
    <w:p w:rsidR="005600A6" w:rsidRPr="005600A6" w:rsidRDefault="005600A6">
      <w:pPr>
        <w:rPr>
          <w:color w:val="FF0000"/>
          <w:sz w:val="32"/>
          <w:szCs w:val="28"/>
        </w:rPr>
      </w:pP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color w:val="FF0000"/>
          <w:sz w:val="24"/>
          <w:lang w:eastAsia="ru-RU"/>
        </w:rPr>
      </w:pPr>
      <w:r w:rsidRPr="005600A6">
        <w:rPr>
          <w:rFonts w:ascii="Arial" w:eastAsia="Times New Roman" w:hAnsi="Arial" w:cs="Arial"/>
          <w:color w:val="FF0000"/>
          <w:sz w:val="24"/>
          <w:lang w:eastAsia="ru-RU"/>
        </w:rPr>
        <w:t>Методические указания по написанию контрольной работы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К контрольной работе предъявляются следующие требования.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Контрольная работа должна быть написана самостоятельно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в форме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600A6">
        <w:rPr>
          <w:rFonts w:ascii="Arial" w:eastAsia="Times New Roman" w:hAnsi="Arial" w:cs="Arial"/>
          <w:lang w:eastAsia="ru-RU"/>
        </w:rPr>
        <w:t>реферата</w:t>
      </w:r>
      <w:r w:rsidRPr="005600A6">
        <w:rPr>
          <w:rFonts w:ascii="Courier New" w:eastAsia="Times New Roman" w:hAnsi="Courier New" w:cs="Courier New"/>
          <w:lang w:eastAsia="ru-RU"/>
        </w:rPr>
        <w:t xml:space="preserve">.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Структура работы должна состоять </w:t>
      </w:r>
      <w:proofErr w:type="gramStart"/>
      <w:r w:rsidRPr="005600A6">
        <w:rPr>
          <w:rFonts w:ascii="Arial" w:eastAsia="Times New Roman" w:hAnsi="Arial" w:cs="Arial"/>
          <w:lang w:eastAsia="ru-RU"/>
        </w:rPr>
        <w:t>из</w:t>
      </w:r>
      <w:proofErr w:type="gramEnd"/>
      <w:r w:rsidRPr="005600A6">
        <w:rPr>
          <w:rFonts w:ascii="Arial" w:eastAsia="Times New Roman" w:hAnsi="Arial" w:cs="Arial"/>
          <w:lang w:eastAsia="ru-RU"/>
        </w:rPr>
        <w:t>:</w:t>
      </w:r>
    </w:p>
    <w:p w:rsidR="005600A6" w:rsidRPr="005600A6" w:rsidRDefault="005600A6" w:rsidP="005600A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600A6">
        <w:rPr>
          <w:rFonts w:ascii="Courier New" w:eastAsia="Times New Roman" w:hAnsi="Courier New" w:cs="Courier New"/>
          <w:lang w:eastAsia="ru-RU"/>
        </w:rPr>
        <w:t>-</w:t>
      </w:r>
      <w:r w:rsidRPr="005600A6">
        <w:rPr>
          <w:rFonts w:ascii="Arial" w:eastAsia="Times New Roman" w:hAnsi="Arial" w:cs="Arial"/>
          <w:lang w:eastAsia="ru-RU"/>
        </w:rPr>
        <w:t>введения,</w:t>
      </w:r>
    </w:p>
    <w:p w:rsidR="005600A6" w:rsidRPr="005600A6" w:rsidRDefault="005600A6" w:rsidP="005600A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600A6">
        <w:rPr>
          <w:rFonts w:ascii="Courier New" w:eastAsia="Times New Roman" w:hAnsi="Courier New" w:cs="Courier New"/>
          <w:lang w:eastAsia="ru-RU"/>
        </w:rPr>
        <w:t>-</w:t>
      </w:r>
      <w:r w:rsidRPr="005600A6">
        <w:rPr>
          <w:rFonts w:ascii="Arial" w:eastAsia="Times New Roman" w:hAnsi="Arial" w:cs="Arial"/>
          <w:lang w:eastAsia="ru-RU"/>
        </w:rPr>
        <w:t>основной части,</w:t>
      </w:r>
    </w:p>
    <w:p w:rsidR="005600A6" w:rsidRPr="005600A6" w:rsidRDefault="005600A6" w:rsidP="005600A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600A6">
        <w:rPr>
          <w:rFonts w:ascii="Courier New" w:eastAsia="Times New Roman" w:hAnsi="Courier New" w:cs="Courier New"/>
          <w:lang w:eastAsia="ru-RU"/>
        </w:rPr>
        <w:t>-</w:t>
      </w:r>
      <w:r>
        <w:rPr>
          <w:rFonts w:ascii="Courier New" w:eastAsia="Times New Roman" w:hAnsi="Courier New" w:cs="Courier New"/>
          <w:lang w:eastAsia="ru-RU"/>
        </w:rPr>
        <w:t>з</w:t>
      </w:r>
      <w:r w:rsidRPr="005600A6">
        <w:rPr>
          <w:rFonts w:ascii="Arial" w:eastAsia="Times New Roman" w:hAnsi="Arial" w:cs="Arial"/>
          <w:lang w:eastAsia="ru-RU"/>
        </w:rPr>
        <w:t>аключения,</w:t>
      </w:r>
    </w:p>
    <w:p w:rsid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Courier New" w:eastAsia="Times New Roman" w:hAnsi="Courier New" w:cs="Courier New"/>
          <w:lang w:eastAsia="ru-RU"/>
        </w:rPr>
        <w:t>-</w:t>
      </w:r>
      <w:r w:rsidRPr="005600A6">
        <w:rPr>
          <w:rFonts w:ascii="Arial" w:eastAsia="Times New Roman" w:hAnsi="Arial" w:cs="Arial"/>
          <w:lang w:eastAsia="ru-RU"/>
        </w:rPr>
        <w:t>списка литература.</w:t>
      </w:r>
    </w:p>
    <w:p w:rsidR="005600A6" w:rsidRPr="005600A6" w:rsidRDefault="005600A6" w:rsidP="005600A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Основная часть работы может состоять из глав с параграфами или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только из параграфов.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Материал контрольной работы должен быть изложен грамотно,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аккуратно, текст отредактирован. </w:t>
      </w:r>
      <w:proofErr w:type="gramStart"/>
      <w:r w:rsidRPr="005600A6">
        <w:rPr>
          <w:rFonts w:ascii="Arial" w:eastAsia="Times New Roman" w:hAnsi="Arial" w:cs="Arial"/>
          <w:lang w:eastAsia="ru-RU"/>
        </w:rPr>
        <w:t xml:space="preserve">Текст должен быть машинописным (на </w:t>
      </w:r>
      <w:proofErr w:type="gramEnd"/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компьютере) на стандартных листах формата А</w:t>
      </w:r>
      <w:proofErr w:type="gramStart"/>
      <w:r w:rsidRPr="005600A6">
        <w:rPr>
          <w:rFonts w:ascii="Arial" w:eastAsia="Times New Roman" w:hAnsi="Arial" w:cs="Arial"/>
          <w:lang w:eastAsia="ru-RU"/>
        </w:rPr>
        <w:t>4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. Текст работы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выравнивается по ширине. Заголовки глав, параграфов, таблиц, рисунков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выравниваются по центру.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Название таблиц приводится над таблицей </w:t>
      </w:r>
      <w:proofErr w:type="gramStart"/>
      <w:r w:rsidRPr="005600A6">
        <w:rPr>
          <w:rFonts w:ascii="Arial" w:eastAsia="Times New Roman" w:hAnsi="Arial" w:cs="Arial"/>
          <w:lang w:eastAsia="ru-RU"/>
        </w:rPr>
        <w:t>с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указанием номера таблицы. Рисунок с номером и названием приводятся </w:t>
      </w:r>
      <w:proofErr w:type="gramStart"/>
      <w:r w:rsidRPr="005600A6">
        <w:rPr>
          <w:rFonts w:ascii="Arial" w:eastAsia="Times New Roman" w:hAnsi="Arial" w:cs="Arial"/>
          <w:lang w:eastAsia="ru-RU"/>
        </w:rPr>
        <w:t>под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рисунком. На таблицы и рисунки в тексте должна быть ссылка, которая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может быть в скобках, например, (рис. 1; табл. 1; Приложение 1) в конце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предложения, в котором оговаривается о данных таблицы или рисунка. Или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для ссылки на таблицу и рисунок </w:t>
      </w:r>
      <w:proofErr w:type="gramStart"/>
      <w:r w:rsidRPr="005600A6">
        <w:rPr>
          <w:rFonts w:ascii="Arial" w:eastAsia="Times New Roman" w:hAnsi="Arial" w:cs="Arial"/>
          <w:lang w:eastAsia="ru-RU"/>
        </w:rPr>
        <w:t>пишется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 например предложение: Данные</w:t>
      </w:r>
      <w:proofErr w:type="gramStart"/>
      <w:r w:rsidRPr="005600A6">
        <w:rPr>
          <w:rFonts w:ascii="Arial" w:eastAsia="Times New Roman" w:hAnsi="Arial" w:cs="Arial"/>
          <w:lang w:eastAsia="ru-RU"/>
        </w:rPr>
        <w:t>..........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приводятся в таблице 1. В названии </w:t>
      </w:r>
      <w:proofErr w:type="spellStart"/>
      <w:r w:rsidRPr="005600A6">
        <w:rPr>
          <w:rFonts w:ascii="Arial" w:eastAsia="Times New Roman" w:hAnsi="Arial" w:cs="Arial"/>
          <w:lang w:eastAsia="ru-RU"/>
        </w:rPr>
        <w:t>рисунка</w:t>
      </w:r>
      <w:proofErr w:type="gramStart"/>
      <w:r w:rsidRPr="005600A6">
        <w:rPr>
          <w:rFonts w:ascii="Courier New" w:eastAsia="Times New Roman" w:hAnsi="Courier New" w:cs="Courier New"/>
          <w:lang w:eastAsia="ru-RU"/>
        </w:rPr>
        <w:t>,</w:t>
      </w:r>
      <w:r w:rsidRPr="005600A6">
        <w:rPr>
          <w:rFonts w:ascii="Arial" w:eastAsia="Times New Roman" w:hAnsi="Arial" w:cs="Arial"/>
          <w:lang w:eastAsia="ru-RU"/>
        </w:rPr>
        <w:t>н</w:t>
      </w:r>
      <w:proofErr w:type="gramEnd"/>
      <w:r w:rsidRPr="005600A6">
        <w:rPr>
          <w:rFonts w:ascii="Arial" w:eastAsia="Times New Roman" w:hAnsi="Arial" w:cs="Arial"/>
          <w:lang w:eastAsia="ru-RU"/>
        </w:rPr>
        <w:t>апример</w:t>
      </w:r>
      <w:proofErr w:type="spellEnd"/>
      <w:r w:rsidRPr="005600A6">
        <w:rPr>
          <w:rFonts w:ascii="Courier New" w:eastAsia="Times New Roman" w:hAnsi="Courier New" w:cs="Courier New"/>
          <w:lang w:eastAsia="ru-RU"/>
        </w:rPr>
        <w:t>,</w:t>
      </w:r>
    </w:p>
    <w:p w:rsid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пишется: Рис. 1 Схема (Диаграмма; График; Структура; т. д</w:t>
      </w:r>
      <w:proofErr w:type="gramStart"/>
      <w:r w:rsidRPr="005600A6">
        <w:rPr>
          <w:rFonts w:ascii="Arial" w:eastAsia="Times New Roman" w:hAnsi="Arial" w:cs="Arial"/>
          <w:lang w:eastAsia="ru-RU"/>
        </w:rPr>
        <w:t>.).......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Номер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приложения и его название подписывается вверху.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Страницы работы должны иметь нумерацию вверху справа, </w:t>
      </w:r>
      <w:proofErr w:type="gramStart"/>
      <w:r w:rsidRPr="005600A6">
        <w:rPr>
          <w:rFonts w:ascii="Arial" w:eastAsia="Times New Roman" w:hAnsi="Arial" w:cs="Arial"/>
          <w:lang w:eastAsia="ru-RU"/>
        </w:rPr>
        <w:t>кроме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титульного листа, но который включается в нумерацию.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На листах должны быть следующие поля: левое –30 мм, правое –</w:t>
      </w:r>
      <w:r w:rsidRPr="005600A6">
        <w:rPr>
          <w:rFonts w:ascii="Courier New" w:eastAsia="Times New Roman" w:hAnsi="Courier New" w:cs="Courier New"/>
          <w:lang w:eastAsia="ru-RU"/>
        </w:rPr>
        <w:t xml:space="preserve">10 </w:t>
      </w:r>
      <w:r w:rsidRPr="005600A6">
        <w:rPr>
          <w:rFonts w:ascii="Arial" w:eastAsia="Times New Roman" w:hAnsi="Arial" w:cs="Arial"/>
          <w:lang w:eastAsia="ru-RU"/>
        </w:rPr>
        <w:t xml:space="preserve">мм, </w:t>
      </w:r>
      <w:r>
        <w:rPr>
          <w:rFonts w:ascii="Arial" w:eastAsia="Times New Roman" w:hAnsi="Arial" w:cs="Arial"/>
          <w:lang w:eastAsia="ru-RU"/>
        </w:rPr>
        <w:t xml:space="preserve">верхнее и </w:t>
      </w:r>
      <w:r w:rsidRPr="005600A6">
        <w:rPr>
          <w:rFonts w:ascii="Arial" w:eastAsia="Times New Roman" w:hAnsi="Arial" w:cs="Arial"/>
          <w:lang w:eastAsia="ru-RU"/>
        </w:rPr>
        <w:t xml:space="preserve">нижнее 20 мм. Шрифт </w:t>
      </w:r>
      <w:proofErr w:type="spellStart"/>
      <w:r w:rsidRPr="005600A6">
        <w:rPr>
          <w:rFonts w:ascii="Courier New" w:eastAsia="Times New Roman" w:hAnsi="Courier New" w:cs="Courier New"/>
          <w:lang w:val="en-US" w:eastAsia="ru-RU"/>
        </w:rPr>
        <w:t>TimesNewRoman</w:t>
      </w:r>
      <w:proofErr w:type="spellEnd"/>
      <w:r w:rsidRPr="005600A6">
        <w:rPr>
          <w:rFonts w:ascii="Arial" w:eastAsia="Times New Roman" w:hAnsi="Arial" w:cs="Arial"/>
          <w:lang w:eastAsia="ru-RU"/>
        </w:rPr>
        <w:t>, кегль 14, межстрочный интервал 1,5. Абзац –1,25.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Количество страниц работы около 20 -25.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Бланк титульного листа.</w:t>
      </w:r>
    </w:p>
    <w:p w:rsidR="005600A6" w:rsidRPr="005600A6" w:rsidRDefault="005600A6"/>
    <w:sectPr w:rsidR="005600A6" w:rsidRPr="005600A6" w:rsidSect="008C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A6"/>
    <w:rsid w:val="005600A6"/>
    <w:rsid w:val="008C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2014-08-20T13:23:00Z</dcterms:created>
  <dcterms:modified xsi:type="dcterms:W3CDTF">2014-08-20T13:27:00Z</dcterms:modified>
</cp:coreProperties>
</file>