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>Управление культуры</w:t>
      </w:r>
    </w:p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>Администрации города Екатеринбурга</w:t>
      </w:r>
    </w:p>
    <w:p w:rsidR="00BC567A" w:rsidRPr="00FB5C60" w:rsidRDefault="00BC567A" w:rsidP="00AB5B53">
      <w:pPr>
        <w:jc w:val="center"/>
        <w:rPr>
          <w:szCs w:val="28"/>
        </w:rPr>
      </w:pPr>
    </w:p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 xml:space="preserve">Муниципальное </w:t>
      </w:r>
      <w:r>
        <w:rPr>
          <w:szCs w:val="28"/>
        </w:rPr>
        <w:t xml:space="preserve">бюджетное </w:t>
      </w:r>
      <w:r w:rsidRPr="00FB5C60">
        <w:rPr>
          <w:szCs w:val="28"/>
        </w:rPr>
        <w:t>образовательное учреждение</w:t>
      </w:r>
    </w:p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>высшего профессионального образования</w:t>
      </w:r>
    </w:p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>«Екатеринбургская академия современного искусства»</w:t>
      </w:r>
    </w:p>
    <w:p w:rsidR="00BC567A" w:rsidRPr="00FB5C60" w:rsidRDefault="00BC567A" w:rsidP="00AB5B53">
      <w:pPr>
        <w:jc w:val="center"/>
        <w:rPr>
          <w:szCs w:val="28"/>
        </w:rPr>
      </w:pPr>
      <w:r w:rsidRPr="00FB5C60">
        <w:rPr>
          <w:szCs w:val="28"/>
        </w:rPr>
        <w:t>(институт)</w:t>
      </w:r>
    </w:p>
    <w:p w:rsidR="00BC567A" w:rsidRPr="00FB5C60" w:rsidRDefault="00BC567A" w:rsidP="00AB5B53">
      <w:pPr>
        <w:widowControl w:val="0"/>
        <w:spacing w:line="312" w:lineRule="auto"/>
        <w:ind w:left="5557"/>
        <w:jc w:val="both"/>
        <w:rPr>
          <w:szCs w:val="28"/>
        </w:rPr>
      </w:pPr>
    </w:p>
    <w:p w:rsidR="00BC567A" w:rsidRPr="00F742A9" w:rsidRDefault="00BC567A" w:rsidP="00AB5B53">
      <w:pPr>
        <w:pStyle w:val="affa"/>
        <w:tabs>
          <w:tab w:val="left" w:pos="4680"/>
        </w:tabs>
        <w:spacing w:line="312" w:lineRule="auto"/>
        <w:ind w:left="5954" w:firstLine="0"/>
        <w:rPr>
          <w:caps/>
          <w:sz w:val="27"/>
          <w:szCs w:val="28"/>
        </w:rPr>
      </w:pPr>
      <w:bookmarkStart w:id="0" w:name="_Toc140847123"/>
      <w:bookmarkStart w:id="1" w:name="_Toc141029878"/>
      <w:bookmarkStart w:id="2" w:name="_Toc327771614"/>
      <w:bookmarkStart w:id="3" w:name="_Toc138954384"/>
      <w:bookmarkStart w:id="4" w:name="_Toc139364367"/>
      <w:r w:rsidRPr="00F742A9">
        <w:rPr>
          <w:caps/>
          <w:sz w:val="27"/>
          <w:szCs w:val="28"/>
        </w:rPr>
        <w:t>Утверждаю</w:t>
      </w:r>
    </w:p>
    <w:p w:rsidR="00BC567A" w:rsidRPr="00F742A9" w:rsidRDefault="00BC567A" w:rsidP="00AB5B53">
      <w:pPr>
        <w:pStyle w:val="affa"/>
        <w:tabs>
          <w:tab w:val="left" w:pos="4680"/>
        </w:tabs>
        <w:spacing w:line="312" w:lineRule="auto"/>
        <w:ind w:left="5954" w:firstLine="0"/>
        <w:rPr>
          <w:sz w:val="27"/>
          <w:szCs w:val="28"/>
        </w:rPr>
      </w:pPr>
      <w:r w:rsidRPr="00F742A9">
        <w:rPr>
          <w:sz w:val="27"/>
          <w:szCs w:val="28"/>
        </w:rPr>
        <w:t>Проректор по учебной раб</w:t>
      </w:r>
      <w:r>
        <w:rPr>
          <w:sz w:val="27"/>
          <w:szCs w:val="28"/>
        </w:rPr>
        <w:t>о</w:t>
      </w:r>
      <w:r w:rsidRPr="00F742A9">
        <w:rPr>
          <w:sz w:val="27"/>
          <w:szCs w:val="28"/>
        </w:rPr>
        <w:t xml:space="preserve">те </w:t>
      </w:r>
    </w:p>
    <w:p w:rsidR="00BC567A" w:rsidRPr="00F742A9" w:rsidRDefault="00BC567A" w:rsidP="00AB5B53">
      <w:pPr>
        <w:pStyle w:val="affa"/>
        <w:tabs>
          <w:tab w:val="left" w:pos="4680"/>
        </w:tabs>
        <w:spacing w:line="312" w:lineRule="auto"/>
        <w:ind w:left="5954" w:firstLine="0"/>
        <w:rPr>
          <w:sz w:val="27"/>
          <w:szCs w:val="28"/>
        </w:rPr>
      </w:pPr>
      <w:proofErr w:type="spellStart"/>
      <w:r w:rsidRPr="00F742A9">
        <w:rPr>
          <w:sz w:val="27"/>
          <w:szCs w:val="28"/>
        </w:rPr>
        <w:t>_____________В.А.Сидоров</w:t>
      </w:r>
      <w:proofErr w:type="spellEnd"/>
    </w:p>
    <w:p w:rsidR="00BC567A" w:rsidRPr="00F742A9" w:rsidRDefault="00BC567A" w:rsidP="00AB5B53">
      <w:pPr>
        <w:pStyle w:val="affa"/>
        <w:tabs>
          <w:tab w:val="left" w:pos="4680"/>
        </w:tabs>
        <w:spacing w:line="312" w:lineRule="auto"/>
        <w:ind w:left="5954" w:firstLine="0"/>
        <w:rPr>
          <w:sz w:val="27"/>
          <w:szCs w:val="28"/>
        </w:rPr>
      </w:pPr>
      <w:r w:rsidRPr="00F742A9">
        <w:rPr>
          <w:sz w:val="27"/>
          <w:szCs w:val="28"/>
        </w:rPr>
        <w:t xml:space="preserve">_____________ </w:t>
      </w:r>
      <w:r w:rsidRPr="00CF4483">
        <w:rPr>
          <w:sz w:val="27"/>
          <w:szCs w:val="28"/>
        </w:rPr>
        <w:t>201</w:t>
      </w:r>
      <w:r>
        <w:rPr>
          <w:sz w:val="27"/>
          <w:szCs w:val="28"/>
        </w:rPr>
        <w:t>3</w:t>
      </w:r>
      <w:r w:rsidRPr="00CF4483">
        <w:rPr>
          <w:sz w:val="27"/>
          <w:szCs w:val="28"/>
        </w:rPr>
        <w:t xml:space="preserve"> г.</w:t>
      </w:r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before="2400" w:line="360" w:lineRule="auto"/>
        <w:jc w:val="center"/>
        <w:rPr>
          <w:caps/>
          <w:sz w:val="32"/>
          <w:szCs w:val="28"/>
        </w:rPr>
      </w:pPr>
      <w:r w:rsidRPr="00FB5C60">
        <w:rPr>
          <w:caps/>
          <w:sz w:val="32"/>
          <w:szCs w:val="28"/>
        </w:rPr>
        <w:t>задания к контрольной работе по дисциплине</w:t>
      </w:r>
      <w:bookmarkEnd w:id="0"/>
      <w:bookmarkEnd w:id="1"/>
      <w:bookmarkEnd w:id="2"/>
    </w:p>
    <w:p w:rsidR="00BC567A" w:rsidRDefault="00BC567A" w:rsidP="00AB5B53">
      <w:pPr>
        <w:tabs>
          <w:tab w:val="left" w:pos="5245"/>
          <w:tab w:val="left" w:pos="7655"/>
          <w:tab w:val="left" w:pos="9498"/>
        </w:tabs>
        <w:spacing w:line="360" w:lineRule="auto"/>
        <w:jc w:val="center"/>
        <w:rPr>
          <w:caps/>
          <w:sz w:val="32"/>
          <w:szCs w:val="28"/>
        </w:rPr>
      </w:pPr>
      <w:bookmarkStart w:id="5" w:name="_Toc138954385"/>
      <w:bookmarkStart w:id="6" w:name="_Toc139364368"/>
      <w:bookmarkStart w:id="7" w:name="_Toc140847124"/>
      <w:bookmarkStart w:id="8" w:name="_Toc141029879"/>
      <w:bookmarkStart w:id="9" w:name="_Toc327771615"/>
      <w:r w:rsidRPr="00FB5C60">
        <w:rPr>
          <w:caps/>
          <w:sz w:val="32"/>
          <w:szCs w:val="28"/>
        </w:rPr>
        <w:t>«</w:t>
      </w:r>
      <w:r>
        <w:rPr>
          <w:caps/>
          <w:sz w:val="32"/>
          <w:szCs w:val="28"/>
        </w:rPr>
        <w:t xml:space="preserve">Вычислительные системы, </w:t>
      </w:r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line="360" w:lineRule="auto"/>
        <w:jc w:val="center"/>
        <w:rPr>
          <w:caps/>
          <w:sz w:val="32"/>
          <w:szCs w:val="28"/>
        </w:rPr>
      </w:pPr>
      <w:r>
        <w:rPr>
          <w:caps/>
          <w:sz w:val="32"/>
          <w:szCs w:val="28"/>
        </w:rPr>
        <w:t>сети и телекоммуникации</w:t>
      </w:r>
      <w:r w:rsidRPr="00FB5C60">
        <w:rPr>
          <w:caps/>
          <w:sz w:val="32"/>
          <w:szCs w:val="28"/>
        </w:rPr>
        <w:t>»</w:t>
      </w:r>
      <w:bookmarkEnd w:id="5"/>
      <w:bookmarkEnd w:id="6"/>
      <w:bookmarkEnd w:id="7"/>
      <w:bookmarkEnd w:id="8"/>
      <w:bookmarkEnd w:id="9"/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line="360" w:lineRule="auto"/>
        <w:jc w:val="center"/>
        <w:rPr>
          <w:caps/>
          <w:sz w:val="32"/>
          <w:szCs w:val="28"/>
        </w:rPr>
      </w:pPr>
      <w:bookmarkStart w:id="10" w:name="_Toc140847125"/>
      <w:bookmarkStart w:id="11" w:name="_Toc141029880"/>
      <w:bookmarkStart w:id="12" w:name="_Toc327771616"/>
      <w:r w:rsidRPr="00FB5C60">
        <w:rPr>
          <w:caps/>
          <w:sz w:val="32"/>
          <w:szCs w:val="28"/>
        </w:rPr>
        <w:t xml:space="preserve">и МЕТОДИЧЕСКИЕ </w:t>
      </w:r>
      <w:bookmarkEnd w:id="3"/>
      <w:bookmarkEnd w:id="4"/>
      <w:r w:rsidRPr="00FB5C60">
        <w:rPr>
          <w:caps/>
          <w:sz w:val="32"/>
          <w:szCs w:val="28"/>
        </w:rPr>
        <w:t>указания по их выполнению</w:t>
      </w:r>
      <w:bookmarkEnd w:id="10"/>
      <w:bookmarkEnd w:id="11"/>
      <w:bookmarkEnd w:id="12"/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before="240" w:line="360" w:lineRule="auto"/>
        <w:jc w:val="center"/>
        <w:rPr>
          <w:szCs w:val="28"/>
        </w:rPr>
      </w:pPr>
      <w:bookmarkStart w:id="13" w:name="_Toc140847126"/>
      <w:bookmarkStart w:id="14" w:name="_Toc141029881"/>
      <w:bookmarkStart w:id="15" w:name="_Toc327771617"/>
      <w:bookmarkStart w:id="16" w:name="_Toc138954386"/>
      <w:bookmarkStart w:id="17" w:name="_Toc139364369"/>
      <w:r w:rsidRPr="00FB5C60">
        <w:rPr>
          <w:szCs w:val="28"/>
        </w:rPr>
        <w:t xml:space="preserve">для студентов заочной формы обучения </w:t>
      </w:r>
      <w:bookmarkEnd w:id="13"/>
      <w:bookmarkEnd w:id="14"/>
      <w:bookmarkEnd w:id="15"/>
      <w:r>
        <w:rPr>
          <w:szCs w:val="28"/>
        </w:rPr>
        <w:t>направления</w:t>
      </w:r>
      <w:r w:rsidRPr="00FB5C60">
        <w:rPr>
          <w:szCs w:val="28"/>
        </w:rPr>
        <w:t xml:space="preserve"> </w:t>
      </w:r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line="360" w:lineRule="auto"/>
        <w:jc w:val="center"/>
        <w:rPr>
          <w:szCs w:val="28"/>
        </w:rPr>
      </w:pPr>
      <w:bookmarkStart w:id="18" w:name="_Toc140847127"/>
      <w:bookmarkStart w:id="19" w:name="_Toc141029882"/>
      <w:bookmarkStart w:id="20" w:name="_Toc327771618"/>
      <w:r w:rsidRPr="00FB5C60">
        <w:rPr>
          <w:szCs w:val="28"/>
        </w:rPr>
        <w:t>230700 – Прик</w:t>
      </w:r>
      <w:r>
        <w:rPr>
          <w:szCs w:val="28"/>
        </w:rPr>
        <w:t>ладная информатика (в социально-культурной сфере</w:t>
      </w:r>
      <w:r w:rsidRPr="00FB5C60">
        <w:rPr>
          <w:szCs w:val="28"/>
        </w:rPr>
        <w:t>)</w:t>
      </w:r>
      <w:bookmarkEnd w:id="16"/>
      <w:bookmarkEnd w:id="17"/>
      <w:bookmarkEnd w:id="18"/>
      <w:bookmarkEnd w:id="19"/>
      <w:bookmarkEnd w:id="20"/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before="4080" w:line="288" w:lineRule="auto"/>
        <w:jc w:val="center"/>
        <w:rPr>
          <w:szCs w:val="28"/>
        </w:rPr>
      </w:pPr>
      <w:bookmarkStart w:id="21" w:name="_Toc138954387"/>
      <w:bookmarkStart w:id="22" w:name="_Toc139364370"/>
      <w:r w:rsidRPr="00FB5C60">
        <w:rPr>
          <w:szCs w:val="28"/>
        </w:rPr>
        <w:t>Екатеринбург 20</w:t>
      </w:r>
      <w:bookmarkEnd w:id="21"/>
      <w:bookmarkEnd w:id="22"/>
      <w:r w:rsidRPr="00FB5C60">
        <w:rPr>
          <w:szCs w:val="28"/>
        </w:rPr>
        <w:t>1</w:t>
      </w:r>
      <w:r>
        <w:rPr>
          <w:szCs w:val="28"/>
        </w:rPr>
        <w:t>3</w:t>
      </w:r>
    </w:p>
    <w:p w:rsidR="00BC567A" w:rsidRPr="005133A2" w:rsidRDefault="00BC567A" w:rsidP="00AB5B53">
      <w:pPr>
        <w:widowControl w:val="0"/>
        <w:autoSpaceDE w:val="0"/>
        <w:autoSpaceDN w:val="0"/>
        <w:adjustRightInd w:val="0"/>
        <w:jc w:val="center"/>
        <w:sectPr w:rsidR="00BC567A" w:rsidRPr="005133A2">
          <w:footerReference w:type="even" r:id="rId8"/>
          <w:footerReference w:type="default" r:id="rId9"/>
          <w:pgSz w:w="11906" w:h="16838" w:code="9"/>
          <w:pgMar w:top="1134" w:right="851" w:bottom="1134" w:left="1418" w:header="737" w:footer="737" w:gutter="0"/>
          <w:cols w:space="720"/>
          <w:titlePg/>
        </w:sectPr>
      </w:pPr>
    </w:p>
    <w:p w:rsidR="00BC567A" w:rsidRPr="00FB5C60" w:rsidRDefault="00BC567A" w:rsidP="00AB5B53">
      <w:pPr>
        <w:tabs>
          <w:tab w:val="left" w:pos="5245"/>
          <w:tab w:val="left" w:pos="7655"/>
          <w:tab w:val="left" w:pos="9498"/>
        </w:tabs>
        <w:spacing w:line="288" w:lineRule="auto"/>
        <w:jc w:val="both"/>
        <w:rPr>
          <w:szCs w:val="28"/>
        </w:rPr>
      </w:pPr>
      <w:bookmarkStart w:id="23" w:name="_Toc138954388"/>
      <w:bookmarkStart w:id="24" w:name="_Toc139364371"/>
      <w:bookmarkStart w:id="25" w:name="_Toc140847128"/>
      <w:bookmarkStart w:id="26" w:name="_Toc141029883"/>
      <w:r w:rsidRPr="00FB5C60">
        <w:rPr>
          <w:szCs w:val="28"/>
        </w:rPr>
        <w:lastRenderedPageBreak/>
        <w:t>Задания к контрольной работе по дисциплине «</w:t>
      </w:r>
      <w:r>
        <w:rPr>
          <w:szCs w:val="28"/>
        </w:rPr>
        <w:t>Вычислительные системы, сети и телекоммуникации</w:t>
      </w:r>
      <w:r w:rsidRPr="00FB5C60">
        <w:rPr>
          <w:szCs w:val="28"/>
        </w:rPr>
        <w:t xml:space="preserve">» и методические указания по их выполнению </w:t>
      </w:r>
      <w:r>
        <w:rPr>
          <w:szCs w:val="28"/>
        </w:rPr>
        <w:t>для студентов заочной формы обучения направления</w:t>
      </w:r>
      <w:r w:rsidRPr="00FB5C60">
        <w:rPr>
          <w:szCs w:val="28"/>
        </w:rPr>
        <w:t xml:space="preserve"> 230700 – Прикладная информатика </w:t>
      </w:r>
      <w:r>
        <w:rPr>
          <w:szCs w:val="28"/>
        </w:rPr>
        <w:t>(в с</w:t>
      </w:r>
      <w:r>
        <w:rPr>
          <w:szCs w:val="28"/>
        </w:rPr>
        <w:t>о</w:t>
      </w:r>
      <w:r>
        <w:rPr>
          <w:szCs w:val="28"/>
        </w:rPr>
        <w:t>циально-культурной сфере)</w:t>
      </w:r>
      <w:r w:rsidRPr="00FB5C60">
        <w:rPr>
          <w:szCs w:val="28"/>
        </w:rPr>
        <w:t xml:space="preserve"> / Екатеринбург, Изд-во Екатеринбург</w:t>
      </w:r>
      <w:proofErr w:type="gramStart"/>
      <w:r w:rsidRPr="00FB5C60">
        <w:rPr>
          <w:szCs w:val="28"/>
        </w:rPr>
        <w:t>.</w:t>
      </w:r>
      <w:proofErr w:type="gramEnd"/>
      <w:r w:rsidRPr="00FB5C60">
        <w:rPr>
          <w:szCs w:val="28"/>
        </w:rPr>
        <w:t xml:space="preserve"> </w:t>
      </w:r>
      <w:proofErr w:type="gramStart"/>
      <w:r w:rsidRPr="00FB5C60">
        <w:rPr>
          <w:szCs w:val="28"/>
        </w:rPr>
        <w:t>а</w:t>
      </w:r>
      <w:proofErr w:type="gramEnd"/>
      <w:r w:rsidRPr="00FB5C60">
        <w:rPr>
          <w:szCs w:val="28"/>
        </w:rPr>
        <w:t xml:space="preserve">кад. </w:t>
      </w:r>
      <w:proofErr w:type="spellStart"/>
      <w:r w:rsidRPr="00FB5C60">
        <w:rPr>
          <w:szCs w:val="28"/>
        </w:rPr>
        <w:t>совр</w:t>
      </w:r>
      <w:proofErr w:type="spellEnd"/>
      <w:r w:rsidRPr="00FB5C60">
        <w:rPr>
          <w:szCs w:val="28"/>
        </w:rPr>
        <w:t xml:space="preserve">. </w:t>
      </w:r>
      <w:proofErr w:type="spellStart"/>
      <w:r w:rsidRPr="00FB5C60">
        <w:rPr>
          <w:szCs w:val="28"/>
        </w:rPr>
        <w:t>иск-ва</w:t>
      </w:r>
      <w:proofErr w:type="spellEnd"/>
      <w:r w:rsidRPr="00FB5C60">
        <w:rPr>
          <w:szCs w:val="28"/>
        </w:rPr>
        <w:t>,</w:t>
      </w:r>
      <w:r w:rsidRPr="00A6496D">
        <w:rPr>
          <w:szCs w:val="28"/>
        </w:rPr>
        <w:t xml:space="preserve"> </w:t>
      </w:r>
      <w:r w:rsidRPr="00FB5C60">
        <w:rPr>
          <w:szCs w:val="28"/>
        </w:rPr>
        <w:t>201</w:t>
      </w:r>
      <w:r>
        <w:rPr>
          <w:szCs w:val="28"/>
        </w:rPr>
        <w:t>3.</w:t>
      </w:r>
      <w:r w:rsidRPr="00FB5C60">
        <w:rPr>
          <w:szCs w:val="28"/>
        </w:rPr>
        <w:t xml:space="preserve"> – </w:t>
      </w:r>
      <w:r w:rsidR="007C359B">
        <w:rPr>
          <w:szCs w:val="28"/>
        </w:rPr>
        <w:t>56</w:t>
      </w:r>
      <w:r w:rsidRPr="00FB5C60">
        <w:rPr>
          <w:szCs w:val="28"/>
        </w:rPr>
        <w:t> с.</w:t>
      </w:r>
    </w:p>
    <w:p w:rsidR="00BC567A" w:rsidRPr="00FB5C60" w:rsidRDefault="00BC567A" w:rsidP="00AB5B53">
      <w:pPr>
        <w:shd w:val="clear" w:color="auto" w:fill="FFFFFF"/>
        <w:spacing w:line="200" w:lineRule="atLeast"/>
        <w:jc w:val="center"/>
        <w:rPr>
          <w:b/>
          <w:bCs/>
          <w:i/>
          <w:iCs/>
          <w:color w:val="000000"/>
          <w:w w:val="90"/>
          <w:szCs w:val="21"/>
          <w:lang w:eastAsia="en-US"/>
        </w:rPr>
      </w:pPr>
    </w:p>
    <w:p w:rsidR="00BC567A" w:rsidRPr="00697A6E" w:rsidRDefault="00BC567A" w:rsidP="00AB5B53">
      <w:pPr>
        <w:spacing w:line="312" w:lineRule="auto"/>
        <w:ind w:right="-1"/>
        <w:jc w:val="both"/>
        <w:rPr>
          <w:sz w:val="27"/>
          <w:szCs w:val="28"/>
        </w:rPr>
      </w:pPr>
      <w:r w:rsidRPr="00697A6E">
        <w:rPr>
          <w:sz w:val="27"/>
          <w:szCs w:val="28"/>
        </w:rPr>
        <w:t>Настоящи</w:t>
      </w:r>
      <w:r>
        <w:rPr>
          <w:sz w:val="27"/>
          <w:szCs w:val="28"/>
        </w:rPr>
        <w:t>е</w:t>
      </w:r>
      <w:r w:rsidRPr="00697A6E">
        <w:rPr>
          <w:sz w:val="27"/>
          <w:szCs w:val="28"/>
        </w:rPr>
        <w:t xml:space="preserve"> </w:t>
      </w:r>
      <w:r>
        <w:rPr>
          <w:sz w:val="27"/>
          <w:szCs w:val="28"/>
        </w:rPr>
        <w:t>методические указания</w:t>
      </w:r>
      <w:r w:rsidRPr="00697A6E">
        <w:rPr>
          <w:sz w:val="27"/>
          <w:szCs w:val="28"/>
        </w:rPr>
        <w:t xml:space="preserve"> составлен</w:t>
      </w:r>
      <w:r>
        <w:rPr>
          <w:sz w:val="27"/>
          <w:szCs w:val="28"/>
        </w:rPr>
        <w:t>ы</w:t>
      </w:r>
      <w:r w:rsidRPr="00697A6E">
        <w:rPr>
          <w:sz w:val="27"/>
          <w:szCs w:val="28"/>
        </w:rPr>
        <w:t xml:space="preserve"> </w:t>
      </w:r>
      <w:r w:rsidRPr="00AB17F6">
        <w:rPr>
          <w:szCs w:val="28"/>
        </w:rPr>
        <w:t xml:space="preserve">в соответствии с требованиями ФГОС ВПО с учетом рекомендаций и </w:t>
      </w:r>
      <w:proofErr w:type="spellStart"/>
      <w:r w:rsidRPr="00AB17F6">
        <w:rPr>
          <w:szCs w:val="28"/>
        </w:rPr>
        <w:t>ПрООП</w:t>
      </w:r>
      <w:proofErr w:type="spellEnd"/>
      <w:r w:rsidRPr="00AB17F6">
        <w:rPr>
          <w:szCs w:val="28"/>
        </w:rPr>
        <w:t xml:space="preserve"> ВПО по направлению 230700 </w:t>
      </w:r>
      <w:r>
        <w:rPr>
          <w:szCs w:val="28"/>
        </w:rPr>
        <w:t>«</w:t>
      </w:r>
      <w:r w:rsidRPr="00AB17F6">
        <w:rPr>
          <w:szCs w:val="28"/>
        </w:rPr>
        <w:t>Прикладная информатика</w:t>
      </w:r>
      <w:r>
        <w:rPr>
          <w:szCs w:val="28"/>
        </w:rPr>
        <w:t>»</w:t>
      </w:r>
      <w:r w:rsidRPr="00AB17F6">
        <w:rPr>
          <w:szCs w:val="28"/>
        </w:rPr>
        <w:t xml:space="preserve">, профилю </w:t>
      </w:r>
      <w:r w:rsidRPr="00AB17F6">
        <w:rPr>
          <w:spacing w:val="-3"/>
          <w:szCs w:val="28"/>
        </w:rPr>
        <w:t>подготовки</w:t>
      </w:r>
      <w:r w:rsidRPr="00AB17F6">
        <w:rPr>
          <w:szCs w:val="28"/>
        </w:rPr>
        <w:t xml:space="preserve"> </w:t>
      </w:r>
      <w:r>
        <w:rPr>
          <w:szCs w:val="28"/>
        </w:rPr>
        <w:t>«</w:t>
      </w:r>
      <w:r w:rsidRPr="00AB17F6">
        <w:rPr>
          <w:szCs w:val="28"/>
        </w:rPr>
        <w:t>Прикладная информатика в социально-культурной сфере</w:t>
      </w:r>
      <w:r>
        <w:rPr>
          <w:szCs w:val="28"/>
        </w:rPr>
        <w:t>»</w:t>
      </w:r>
      <w:r w:rsidRPr="00AB17F6">
        <w:rPr>
          <w:szCs w:val="28"/>
        </w:rPr>
        <w:t>.</w:t>
      </w:r>
    </w:p>
    <w:p w:rsidR="00BC567A" w:rsidRPr="005133A2" w:rsidRDefault="00BC567A" w:rsidP="00AB5B53">
      <w:pPr>
        <w:widowControl w:val="0"/>
        <w:autoSpaceDE w:val="0"/>
        <w:autoSpaceDN w:val="0"/>
        <w:adjustRightInd w:val="0"/>
        <w:spacing w:before="960" w:line="360" w:lineRule="auto"/>
        <w:jc w:val="both"/>
        <w:rPr>
          <w:bCs/>
          <w:iCs/>
        </w:rPr>
      </w:pPr>
      <w:r w:rsidRPr="005133A2">
        <w:rPr>
          <w:bCs/>
          <w:iCs/>
        </w:rPr>
        <w:t xml:space="preserve">Составители: </w:t>
      </w:r>
      <w:bookmarkStart w:id="27" w:name="_Toc138954389"/>
      <w:bookmarkStart w:id="28" w:name="_Toc139364372"/>
      <w:bookmarkStart w:id="29" w:name="_Toc140847129"/>
      <w:bookmarkStart w:id="30" w:name="_Toc141029884"/>
      <w:bookmarkEnd w:id="23"/>
      <w:bookmarkEnd w:id="24"/>
      <w:bookmarkEnd w:id="25"/>
      <w:bookmarkEnd w:id="26"/>
      <w:r w:rsidRPr="005133A2">
        <w:rPr>
          <w:bCs/>
          <w:iCs/>
        </w:rPr>
        <w:t>И.А. С</w:t>
      </w:r>
      <w:r>
        <w:rPr>
          <w:bCs/>
          <w:iCs/>
        </w:rPr>
        <w:t>услова</w:t>
      </w:r>
      <w:r w:rsidRPr="005133A2">
        <w:rPr>
          <w:bCs/>
          <w:iCs/>
        </w:rPr>
        <w:t xml:space="preserve">, </w:t>
      </w:r>
      <w:bookmarkEnd w:id="27"/>
      <w:bookmarkEnd w:id="28"/>
      <w:bookmarkEnd w:id="29"/>
      <w:bookmarkEnd w:id="30"/>
      <w:r>
        <w:rPr>
          <w:bCs/>
          <w:iCs/>
        </w:rPr>
        <w:t>доцент, к.п.н., доцент кафедры СИС</w:t>
      </w:r>
    </w:p>
    <w:p w:rsidR="00BC567A" w:rsidRPr="005133A2" w:rsidRDefault="00BC567A" w:rsidP="00AB5B53">
      <w:pPr>
        <w:widowControl w:val="0"/>
        <w:autoSpaceDE w:val="0"/>
        <w:autoSpaceDN w:val="0"/>
        <w:adjustRightInd w:val="0"/>
        <w:spacing w:line="360" w:lineRule="auto"/>
        <w:ind w:left="1701"/>
        <w:jc w:val="both"/>
      </w:pPr>
      <w:r>
        <w:rPr>
          <w:bCs/>
          <w:iCs/>
        </w:rPr>
        <w:t>А</w:t>
      </w:r>
      <w:r w:rsidRPr="005133A2">
        <w:rPr>
          <w:bCs/>
          <w:iCs/>
        </w:rPr>
        <w:t xml:space="preserve">.А. Суслов, </w:t>
      </w:r>
      <w:r>
        <w:rPr>
          <w:bCs/>
          <w:iCs/>
        </w:rPr>
        <w:t>специалист группы технического сопровождения ОАО «ПРОГРЕСС»</w:t>
      </w:r>
    </w:p>
    <w:p w:rsidR="00BC567A" w:rsidRPr="005133A2" w:rsidRDefault="00BC567A" w:rsidP="00AB5B53">
      <w:pPr>
        <w:widowControl w:val="0"/>
        <w:tabs>
          <w:tab w:val="left" w:pos="4536"/>
        </w:tabs>
        <w:autoSpaceDE w:val="0"/>
        <w:autoSpaceDN w:val="0"/>
        <w:adjustRightInd w:val="0"/>
        <w:spacing w:before="240" w:line="360" w:lineRule="auto"/>
      </w:pPr>
    </w:p>
    <w:p w:rsidR="00BC567A" w:rsidRPr="00FB5C60" w:rsidRDefault="00BC567A" w:rsidP="00AB5B53">
      <w:pPr>
        <w:pStyle w:val="34"/>
        <w:widowControl w:val="0"/>
        <w:spacing w:line="288" w:lineRule="auto"/>
        <w:jc w:val="both"/>
        <w:rPr>
          <w:i/>
          <w:szCs w:val="27"/>
        </w:rPr>
      </w:pPr>
      <w:r w:rsidRPr="00FB5C60">
        <w:rPr>
          <w:i/>
          <w:szCs w:val="27"/>
        </w:rPr>
        <w:t xml:space="preserve">Рекомендовано к изданию на заседании кафедры </w:t>
      </w:r>
      <w:r w:rsidRPr="00FB5C60">
        <w:rPr>
          <w:i/>
          <w:color w:val="auto"/>
          <w:spacing w:val="0"/>
          <w:kern w:val="0"/>
          <w:position w:val="0"/>
          <w:szCs w:val="27"/>
        </w:rPr>
        <w:t>прикладной информатики.</w:t>
      </w:r>
      <w:r>
        <w:rPr>
          <w:i/>
          <w:szCs w:val="27"/>
        </w:rPr>
        <w:t xml:space="preserve"> Протокол № 7 </w:t>
      </w:r>
      <w:r w:rsidRPr="00FB5C60">
        <w:rPr>
          <w:i/>
          <w:szCs w:val="27"/>
        </w:rPr>
        <w:t xml:space="preserve">от </w:t>
      </w:r>
      <w:r>
        <w:rPr>
          <w:i/>
          <w:szCs w:val="27"/>
        </w:rPr>
        <w:t>28.03.13</w:t>
      </w:r>
    </w:p>
    <w:p w:rsidR="00BC567A" w:rsidRPr="00FB5C60" w:rsidRDefault="00BC567A" w:rsidP="00AB5B53">
      <w:pPr>
        <w:pStyle w:val="34"/>
        <w:widowControl w:val="0"/>
        <w:spacing w:line="288" w:lineRule="auto"/>
        <w:jc w:val="both"/>
        <w:rPr>
          <w:i/>
          <w:szCs w:val="27"/>
        </w:rPr>
      </w:pPr>
    </w:p>
    <w:p w:rsidR="00BC567A" w:rsidRPr="00FB5C60" w:rsidRDefault="00BC567A" w:rsidP="00AB5B53">
      <w:pPr>
        <w:pStyle w:val="34"/>
        <w:widowControl w:val="0"/>
        <w:spacing w:line="288" w:lineRule="auto"/>
        <w:ind w:firstLine="720"/>
        <w:jc w:val="both"/>
        <w:rPr>
          <w:szCs w:val="27"/>
        </w:rPr>
      </w:pPr>
      <w:r w:rsidRPr="00FB5C60">
        <w:rPr>
          <w:szCs w:val="27"/>
        </w:rPr>
        <w:t>Заведующий кафедрой _______________Н.В. Городецкая</w:t>
      </w:r>
    </w:p>
    <w:p w:rsidR="00BC567A" w:rsidRPr="00FB5C60" w:rsidRDefault="00BC567A" w:rsidP="00AB5B53">
      <w:pPr>
        <w:pStyle w:val="34"/>
        <w:widowControl w:val="0"/>
        <w:spacing w:line="288" w:lineRule="auto"/>
        <w:ind w:firstLine="720"/>
        <w:jc w:val="both"/>
        <w:rPr>
          <w:i/>
          <w:szCs w:val="27"/>
        </w:rPr>
      </w:pPr>
    </w:p>
    <w:p w:rsidR="00BC567A" w:rsidRPr="00FB5C60" w:rsidRDefault="00BC567A" w:rsidP="00AB5B53">
      <w:pPr>
        <w:pStyle w:val="aff9"/>
        <w:spacing w:line="288" w:lineRule="auto"/>
        <w:ind w:firstLine="720"/>
        <w:rPr>
          <w:kern w:val="28"/>
        </w:rPr>
      </w:pPr>
      <w:r w:rsidRPr="00FB5C60">
        <w:rPr>
          <w:kern w:val="28"/>
        </w:rPr>
        <w:t>Редактор Н.В.</w:t>
      </w:r>
      <w:r>
        <w:rPr>
          <w:kern w:val="28"/>
        </w:rPr>
        <w:t> </w:t>
      </w:r>
      <w:r w:rsidRPr="00FB5C60">
        <w:rPr>
          <w:kern w:val="28"/>
        </w:rPr>
        <w:t>Шевченко</w:t>
      </w:r>
    </w:p>
    <w:p w:rsidR="00BC567A" w:rsidRPr="00FB5C60" w:rsidRDefault="00BC567A" w:rsidP="00AB5B53">
      <w:pPr>
        <w:tabs>
          <w:tab w:val="left" w:pos="4500"/>
        </w:tabs>
        <w:spacing w:before="240"/>
        <w:ind w:left="720"/>
        <w:rPr>
          <w:sz w:val="32"/>
        </w:rPr>
      </w:pPr>
      <w:r w:rsidRPr="00FB5C60">
        <w:t xml:space="preserve">Технический редактор </w:t>
      </w:r>
    </w:p>
    <w:p w:rsidR="00BC567A" w:rsidRPr="005133A2" w:rsidRDefault="00BC567A" w:rsidP="00AB5B53">
      <w:pPr>
        <w:widowControl w:val="0"/>
        <w:autoSpaceDE w:val="0"/>
        <w:autoSpaceDN w:val="0"/>
        <w:adjustRightInd w:val="0"/>
        <w:spacing w:before="2400" w:line="360" w:lineRule="auto"/>
        <w:ind w:left="5268" w:hanging="312"/>
        <w:rPr>
          <w:szCs w:val="28"/>
        </w:rPr>
      </w:pPr>
      <w:r w:rsidRPr="005133A2">
        <w:rPr>
          <w:szCs w:val="28"/>
        </w:rPr>
        <w:sym w:font="Symbol" w:char="F0D3"/>
      </w:r>
      <w:r w:rsidRPr="005133A2">
        <w:rPr>
          <w:szCs w:val="28"/>
        </w:rPr>
        <w:t xml:space="preserve"> </w:t>
      </w:r>
      <w:r w:rsidRPr="00FB5C60">
        <w:rPr>
          <w:szCs w:val="28"/>
        </w:rPr>
        <w:t>Екатеринбургская академия совр</w:t>
      </w:r>
      <w:r w:rsidRPr="00FB5C60">
        <w:rPr>
          <w:szCs w:val="28"/>
        </w:rPr>
        <w:t>е</w:t>
      </w:r>
      <w:r w:rsidRPr="00FB5C60">
        <w:rPr>
          <w:szCs w:val="28"/>
        </w:rPr>
        <w:t>менного искусства</w:t>
      </w:r>
      <w:r>
        <w:rPr>
          <w:szCs w:val="28"/>
        </w:rPr>
        <w:t>, 2013</w:t>
      </w:r>
    </w:p>
    <w:p w:rsidR="00BC567A" w:rsidRPr="005133A2" w:rsidRDefault="00BC567A" w:rsidP="00AB5B53">
      <w:pPr>
        <w:widowControl w:val="0"/>
        <w:autoSpaceDE w:val="0"/>
        <w:autoSpaceDN w:val="0"/>
        <w:adjustRightInd w:val="0"/>
        <w:spacing w:line="360" w:lineRule="auto"/>
        <w:ind w:left="5268" w:hanging="312"/>
        <w:rPr>
          <w:szCs w:val="28"/>
        </w:rPr>
      </w:pPr>
      <w:r w:rsidRPr="005133A2">
        <w:rPr>
          <w:szCs w:val="28"/>
        </w:rPr>
        <w:sym w:font="Symbol" w:char="F0D3"/>
      </w:r>
      <w:r w:rsidRPr="005133A2">
        <w:rPr>
          <w:szCs w:val="28"/>
        </w:rPr>
        <w:t xml:space="preserve"> И.А. С</w:t>
      </w:r>
      <w:r>
        <w:rPr>
          <w:szCs w:val="28"/>
        </w:rPr>
        <w:t>услова, А.А. Суслов, 2013</w:t>
      </w:r>
    </w:p>
    <w:p w:rsidR="00BC567A" w:rsidRPr="0060093C" w:rsidRDefault="00BC567A" w:rsidP="003D0A8B">
      <w:pPr>
        <w:pStyle w:val="1"/>
      </w:pPr>
      <w:r>
        <w:lastRenderedPageBreak/>
        <w:t>1 </w:t>
      </w:r>
      <w:r w:rsidRPr="0060093C">
        <w:t>Цели освоения дисциплины</w:t>
      </w:r>
    </w:p>
    <w:p w:rsidR="00BC567A" w:rsidRPr="00644624" w:rsidRDefault="00BC567A" w:rsidP="00746ADB">
      <w:pPr>
        <w:spacing w:line="360" w:lineRule="auto"/>
        <w:ind w:firstLine="709"/>
        <w:jc w:val="both"/>
      </w:pPr>
      <w:r w:rsidRPr="00644624">
        <w:t xml:space="preserve">«Вычислительные системы, сети и телекоммуникации» </w:t>
      </w:r>
      <w:r>
        <w:t>–</w:t>
      </w:r>
      <w:r w:rsidRPr="00644624">
        <w:t xml:space="preserve"> это комплексная дисциплина, содержащая основные положения теоретических основ информат</w:t>
      </w:r>
      <w:r w:rsidRPr="00644624">
        <w:t>и</w:t>
      </w:r>
      <w:r w:rsidRPr="00644624">
        <w:t>ки и теории информации, электроники, программного обеспечения, организации компьютерных коммуникаций.</w:t>
      </w:r>
    </w:p>
    <w:p w:rsidR="00BC567A" w:rsidRPr="00644624" w:rsidRDefault="00BC567A" w:rsidP="00746ADB">
      <w:pPr>
        <w:spacing w:line="360" w:lineRule="auto"/>
        <w:ind w:firstLine="709"/>
        <w:jc w:val="both"/>
      </w:pPr>
      <w:r w:rsidRPr="00644624">
        <w:rPr>
          <w:i/>
        </w:rPr>
        <w:t xml:space="preserve">Целью </w:t>
      </w:r>
      <w:r w:rsidRPr="00644624">
        <w:t>изучения курса, соотнесенной с общими целями ООП ВПО, являе</w:t>
      </w:r>
      <w:r w:rsidRPr="00644624">
        <w:t>т</w:t>
      </w:r>
      <w:r w:rsidRPr="00644624">
        <w:t xml:space="preserve">ся </w:t>
      </w:r>
      <w:r w:rsidRPr="00644624">
        <w:rPr>
          <w:i/>
        </w:rPr>
        <w:t>изучение студентами теоретических основ построения и организации фун</w:t>
      </w:r>
      <w:r w:rsidRPr="00644624">
        <w:rPr>
          <w:i/>
        </w:rPr>
        <w:t>к</w:t>
      </w:r>
      <w:r w:rsidRPr="00644624">
        <w:rPr>
          <w:i/>
        </w:rPr>
        <w:t>ционирования персональных компьютеров, их программного обеспечения и сп</w:t>
      </w:r>
      <w:r w:rsidRPr="00644624">
        <w:rPr>
          <w:i/>
        </w:rPr>
        <w:t>о</w:t>
      </w:r>
      <w:r w:rsidRPr="00644624">
        <w:rPr>
          <w:i/>
        </w:rPr>
        <w:t>собов организации телекоммуникаций, а также способов их эффективного пр</w:t>
      </w:r>
      <w:r w:rsidRPr="00644624">
        <w:rPr>
          <w:i/>
        </w:rPr>
        <w:t>и</w:t>
      </w:r>
      <w:r w:rsidRPr="00644624">
        <w:rPr>
          <w:i/>
        </w:rPr>
        <w:t>менения для решения экономических и информационных задач</w:t>
      </w:r>
      <w:r w:rsidRPr="00644624">
        <w:t>.</w:t>
      </w:r>
    </w:p>
    <w:p w:rsidR="00BC567A" w:rsidRPr="00644624" w:rsidRDefault="00BC567A" w:rsidP="00746ADB">
      <w:pPr>
        <w:spacing w:line="360" w:lineRule="auto"/>
        <w:ind w:firstLine="709"/>
        <w:jc w:val="both"/>
      </w:pPr>
      <w:r w:rsidRPr="00644624">
        <w:t>Данное требование обусловлено необходимостью подготовки выпускника к следующим видам профессиональной деятельности:</w:t>
      </w:r>
    </w:p>
    <w:p w:rsidR="00BC567A" w:rsidRPr="00644624" w:rsidRDefault="00BC567A" w:rsidP="00746ADB">
      <w:pPr>
        <w:numPr>
          <w:ilvl w:val="0"/>
          <w:numId w:val="14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</w:pPr>
      <w:r w:rsidRPr="00644624">
        <w:t>проектная;</w:t>
      </w:r>
    </w:p>
    <w:p w:rsidR="00BC567A" w:rsidRPr="00644624" w:rsidRDefault="00BC567A" w:rsidP="00746ADB">
      <w:pPr>
        <w:numPr>
          <w:ilvl w:val="0"/>
          <w:numId w:val="14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</w:pPr>
      <w:r w:rsidRPr="00644624">
        <w:t>производственно-технологическая;</w:t>
      </w:r>
    </w:p>
    <w:p w:rsidR="00BC567A" w:rsidRPr="00644624" w:rsidRDefault="00BC567A" w:rsidP="00746ADB">
      <w:pPr>
        <w:numPr>
          <w:ilvl w:val="0"/>
          <w:numId w:val="14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</w:pPr>
      <w:r w:rsidRPr="00644624">
        <w:t>организационно-управленческая;</w:t>
      </w:r>
    </w:p>
    <w:p w:rsidR="00BC567A" w:rsidRPr="00644624" w:rsidRDefault="00BC567A" w:rsidP="00746ADB">
      <w:pPr>
        <w:numPr>
          <w:ilvl w:val="0"/>
          <w:numId w:val="14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</w:pPr>
      <w:r w:rsidRPr="00644624">
        <w:t>аналитическая;</w:t>
      </w:r>
    </w:p>
    <w:p w:rsidR="00BC567A" w:rsidRPr="00644624" w:rsidRDefault="00BC567A" w:rsidP="00746ADB">
      <w:pPr>
        <w:numPr>
          <w:ilvl w:val="0"/>
          <w:numId w:val="14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</w:pPr>
      <w:r w:rsidRPr="00644624">
        <w:t>научно-исследовательская.</w:t>
      </w:r>
    </w:p>
    <w:p w:rsidR="00BC567A" w:rsidRPr="00A30525" w:rsidRDefault="00BC567A" w:rsidP="00746ADB">
      <w:pPr>
        <w:spacing w:line="360" w:lineRule="auto"/>
        <w:ind w:firstLine="709"/>
        <w:jc w:val="both"/>
        <w:rPr>
          <w:rFonts w:ascii="TimesNewRomanPSMT" w:hAnsi="TimesNewRomanPSMT" w:cs="TimesNewRomanPSMT"/>
        </w:rPr>
      </w:pPr>
      <w:r w:rsidRPr="00A30525">
        <w:rPr>
          <w:rFonts w:ascii="TimesNewRomanPSMT" w:hAnsi="TimesNewRomanPSMT" w:cs="TimesNewRomanPSMT"/>
        </w:rPr>
        <w:t>А также необходимостью подготовки выпускника к решению следующих профессиональных задач в соответствии с видами деятельности:</w:t>
      </w:r>
    </w:p>
    <w:p w:rsidR="00BC567A" w:rsidRPr="00A30525" w:rsidRDefault="00BC567A" w:rsidP="00746ADB">
      <w:pPr>
        <w:numPr>
          <w:ilvl w:val="0"/>
          <w:numId w:val="15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  <w:rPr>
          <w:rFonts w:ascii="TimesNewRomanPSMT" w:hAnsi="TimesNewRomanPSMT" w:cs="TimesNewRomanPSMT"/>
        </w:rPr>
      </w:pPr>
      <w:r w:rsidRPr="00A30525">
        <w:rPr>
          <w:rFonts w:ascii="TimesNewRomanPSMT" w:hAnsi="TimesNewRomanPSMT" w:cs="TimesNewRomanPSMT"/>
        </w:rPr>
        <w:t>анализ и выбор методов и средств автоматизации и информатизации прикладных процессов на основе современных информационно-коммуникационных технологий;</w:t>
      </w:r>
    </w:p>
    <w:p w:rsidR="00BC567A" w:rsidRPr="00A30525" w:rsidRDefault="00BC567A" w:rsidP="00746ADB">
      <w:pPr>
        <w:numPr>
          <w:ilvl w:val="0"/>
          <w:numId w:val="15"/>
        </w:numPr>
        <w:tabs>
          <w:tab w:val="clear" w:pos="993"/>
          <w:tab w:val="num" w:pos="1134"/>
        </w:tabs>
        <w:spacing w:line="360" w:lineRule="auto"/>
        <w:ind w:left="0" w:firstLine="709"/>
        <w:jc w:val="both"/>
        <w:rPr>
          <w:rFonts w:ascii="TimesNewRomanPSMT" w:hAnsi="TimesNewRomanPSMT" w:cs="TimesNewRomanPSMT"/>
        </w:rPr>
      </w:pPr>
      <w:r w:rsidRPr="00A30525">
        <w:rPr>
          <w:rFonts w:ascii="TimesNewRomanPSMT" w:hAnsi="TimesNewRomanPSMT" w:cs="TimesNewRomanPSMT"/>
        </w:rPr>
        <w:t>применение системного подхода к автоматизации и информатизации решения прикладных задач, к построению информационных систем на основе современных информационно-коммуникационных технологий.</w:t>
      </w:r>
    </w:p>
    <w:p w:rsidR="00BC567A" w:rsidRPr="00644624" w:rsidRDefault="00BC567A" w:rsidP="00746ADB">
      <w:pPr>
        <w:tabs>
          <w:tab w:val="num" w:pos="1134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644624">
        <w:t>Для приобретения умений и навыков, необходимых для профессиональной деятельности, изучение дисциплины «Вычислительные системы, сети и тел</w:t>
      </w:r>
      <w:r w:rsidRPr="00644624">
        <w:t>е</w:t>
      </w:r>
      <w:r w:rsidRPr="00644624">
        <w:t>коммуникации» пре</w:t>
      </w:r>
      <w:r>
        <w:t>следует решение следующих задач.</w:t>
      </w:r>
    </w:p>
    <w:p w:rsidR="00BC567A" w:rsidRPr="00644624" w:rsidRDefault="00BC567A" w:rsidP="00746ADB">
      <w:pPr>
        <w:keepNext/>
        <w:autoSpaceDE w:val="0"/>
        <w:autoSpaceDN w:val="0"/>
        <w:adjustRightInd w:val="0"/>
        <w:spacing w:line="360" w:lineRule="auto"/>
        <w:ind w:firstLine="709"/>
        <w:jc w:val="both"/>
      </w:pPr>
      <w:r>
        <w:lastRenderedPageBreak/>
        <w:t>Задачами изучения дисциплины являются.</w:t>
      </w:r>
    </w:p>
    <w:p w:rsidR="00BC567A" w:rsidRPr="00644624" w:rsidRDefault="00BC567A" w:rsidP="00746AD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644624">
        <w:t xml:space="preserve">1) </w:t>
      </w:r>
      <w:r>
        <w:rPr>
          <w:i/>
        </w:rPr>
        <w:t>о</w:t>
      </w:r>
      <w:r w:rsidRPr="00644624">
        <w:rPr>
          <w:i/>
        </w:rPr>
        <w:t>бучение</w:t>
      </w:r>
      <w:r w:rsidRPr="00644624">
        <w:t xml:space="preserve"> общим принципам функционирования компьютерных</w:t>
      </w:r>
      <w:r>
        <w:t xml:space="preserve"> систем и сетевого оборудования;</w:t>
      </w:r>
    </w:p>
    <w:p w:rsidR="00BC567A" w:rsidRPr="00644624" w:rsidRDefault="00BC567A" w:rsidP="00746AD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644624">
        <w:t xml:space="preserve">2) </w:t>
      </w:r>
      <w:r>
        <w:rPr>
          <w:i/>
          <w:iCs/>
        </w:rPr>
        <w:t>о</w:t>
      </w:r>
      <w:r w:rsidRPr="00644624">
        <w:rPr>
          <w:i/>
          <w:iCs/>
        </w:rPr>
        <w:t xml:space="preserve">владение </w:t>
      </w:r>
      <w:r w:rsidRPr="00644624">
        <w:t>методами использования аппаратных и программные средства вычислительных систем и систем телекоммуникаций при решении экономич</w:t>
      </w:r>
      <w:r w:rsidRPr="00644624">
        <w:t>е</w:t>
      </w:r>
      <w:r w:rsidRPr="00644624">
        <w:t>ских задач, а также изучение основ конструирования и критериев работоспосо</w:t>
      </w:r>
      <w:r w:rsidRPr="00644624">
        <w:t>б</w:t>
      </w:r>
      <w:r w:rsidRPr="00644624">
        <w:t>ности вычислительных с</w:t>
      </w:r>
      <w:r>
        <w:t>истем и систем телекоммуникаций;</w:t>
      </w:r>
    </w:p>
    <w:p w:rsidR="00BC567A" w:rsidRPr="00644624" w:rsidRDefault="00BC567A" w:rsidP="00746AD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644624">
        <w:t xml:space="preserve">3) </w:t>
      </w:r>
      <w:r>
        <w:rPr>
          <w:i/>
          <w:iCs/>
        </w:rPr>
        <w:t>ф</w:t>
      </w:r>
      <w:r w:rsidRPr="00644624">
        <w:rPr>
          <w:i/>
          <w:iCs/>
        </w:rPr>
        <w:t xml:space="preserve">ормирование </w:t>
      </w:r>
      <w:r w:rsidRPr="00644624">
        <w:t>владения использования стандартов, технической спр</w:t>
      </w:r>
      <w:r w:rsidRPr="00644624">
        <w:t>а</w:t>
      </w:r>
      <w:r w:rsidRPr="00644624">
        <w:t>вочной литературы и сов</w:t>
      </w:r>
      <w:r>
        <w:t>ременной вычислительной техники;</w:t>
      </w:r>
    </w:p>
    <w:p w:rsidR="00BC567A" w:rsidRDefault="00BC567A" w:rsidP="00746ADB">
      <w:pPr>
        <w:pStyle w:val="afa"/>
        <w:spacing w:before="0" w:after="0" w:line="360" w:lineRule="auto"/>
        <w:ind w:firstLine="709"/>
        <w:jc w:val="both"/>
        <w:rPr>
          <w:szCs w:val="28"/>
        </w:rPr>
      </w:pPr>
      <w:r w:rsidRPr="00644624">
        <w:rPr>
          <w:sz w:val="28"/>
        </w:rPr>
        <w:t xml:space="preserve">4) </w:t>
      </w:r>
      <w:r>
        <w:rPr>
          <w:i/>
          <w:sz w:val="28"/>
        </w:rPr>
        <w:t>с</w:t>
      </w:r>
      <w:r w:rsidRPr="00644624">
        <w:rPr>
          <w:i/>
          <w:sz w:val="28"/>
        </w:rPr>
        <w:t>истематизация и расширение</w:t>
      </w:r>
      <w:r w:rsidRPr="00644624">
        <w:rPr>
          <w:sz w:val="28"/>
        </w:rPr>
        <w:t xml:space="preserve"> знаний приемов и методов работы с и</w:t>
      </w:r>
      <w:r w:rsidRPr="00644624">
        <w:rPr>
          <w:sz w:val="28"/>
        </w:rPr>
        <w:t>н</w:t>
      </w:r>
      <w:r w:rsidRPr="00644624">
        <w:rPr>
          <w:sz w:val="28"/>
        </w:rPr>
        <w:t>формационно-коммуникационными технологиями, подготовка к их осознанному использованию при решении различного вида прикладных задач.</w:t>
      </w:r>
    </w:p>
    <w:p w:rsidR="00BC567A" w:rsidRPr="00F437DF" w:rsidRDefault="00BC567A" w:rsidP="00746ADB">
      <w:pPr>
        <w:tabs>
          <w:tab w:val="left" w:pos="851"/>
        </w:tabs>
        <w:spacing w:line="360" w:lineRule="auto"/>
        <w:ind w:firstLine="709"/>
        <w:jc w:val="both"/>
        <w:rPr>
          <w:b/>
          <w:szCs w:val="28"/>
        </w:rPr>
      </w:pPr>
      <w:r w:rsidRPr="00A009C5">
        <w:rPr>
          <w:b/>
          <w:szCs w:val="28"/>
        </w:rPr>
        <w:t xml:space="preserve">Место дисциплины в структуре ООП </w:t>
      </w:r>
      <w:proofErr w:type="spellStart"/>
      <w:r w:rsidRPr="00A009C5">
        <w:rPr>
          <w:b/>
          <w:szCs w:val="28"/>
        </w:rPr>
        <w:t>бакалавриата</w:t>
      </w:r>
      <w:proofErr w:type="spellEnd"/>
      <w:r w:rsidRPr="00A009C5">
        <w:rPr>
          <w:b/>
          <w:szCs w:val="28"/>
        </w:rPr>
        <w:t xml:space="preserve"> </w:t>
      </w:r>
    </w:p>
    <w:p w:rsidR="00BC567A" w:rsidRPr="00644624" w:rsidRDefault="00BC567A" w:rsidP="00746ADB">
      <w:pPr>
        <w:pStyle w:val="aff"/>
        <w:tabs>
          <w:tab w:val="clear" w:pos="360"/>
        </w:tabs>
        <w:spacing w:line="360" w:lineRule="auto"/>
        <w:ind w:left="0" w:firstLine="709"/>
        <w:jc w:val="both"/>
      </w:pPr>
      <w:r w:rsidRPr="00644624">
        <w:t>Дисциплина «Вычислительные системы, сети и телекоммуникации» отн</w:t>
      </w:r>
      <w:r w:rsidRPr="00644624">
        <w:t>о</w:t>
      </w:r>
      <w:r w:rsidRPr="00644624">
        <w:t>сится к базово</w:t>
      </w:r>
      <w:r>
        <w:t>й части профессионального цикла</w:t>
      </w:r>
      <w:r w:rsidRPr="00644624">
        <w:t>. Она дает возможность получ</w:t>
      </w:r>
      <w:r w:rsidRPr="00644624">
        <w:t>е</w:t>
      </w:r>
      <w:r w:rsidRPr="00644624">
        <w:t>ния базовых знаний и навыков для изучения последующих дисциплин, успешной профессиональной деятельности и для продолжения обучения в магистратуре.</w:t>
      </w:r>
    </w:p>
    <w:p w:rsidR="00BC567A" w:rsidRDefault="00BC567A" w:rsidP="00746ADB">
      <w:pPr>
        <w:pStyle w:val="aff"/>
        <w:tabs>
          <w:tab w:val="clear" w:pos="360"/>
        </w:tabs>
        <w:spacing w:line="360" w:lineRule="auto"/>
        <w:ind w:left="0" w:firstLine="709"/>
        <w:jc w:val="both"/>
      </w:pPr>
      <w:r w:rsidRPr="00644624">
        <w:t>Изучение курса рассчитано на один семестр (</w:t>
      </w:r>
      <w:r>
        <w:t>2</w:t>
      </w:r>
      <w:r w:rsidRPr="00644624">
        <w:rPr>
          <w:u w:val="single"/>
          <w:vertAlign w:val="superscript"/>
        </w:rPr>
        <w:t>й</w:t>
      </w:r>
      <w:r w:rsidRPr="00644624">
        <w:t xml:space="preserve">). </w:t>
      </w:r>
    </w:p>
    <w:p w:rsidR="00BC567A" w:rsidRPr="001B0583" w:rsidRDefault="00BC567A" w:rsidP="00936E7A">
      <w:pPr>
        <w:spacing w:line="360" w:lineRule="auto"/>
        <w:ind w:firstLine="708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В результате изучения дисциплины студент должен приобрести следующие общекультурные и профессиональные компетенции, соотнесенные с общими ц</w:t>
      </w:r>
      <w:r w:rsidRPr="001B0583">
        <w:rPr>
          <w:rFonts w:ascii="TimesNewRomanPSMT" w:hAnsi="TimesNewRomanPSMT" w:cs="TimesNewRomanPSMT"/>
          <w:szCs w:val="28"/>
        </w:rPr>
        <w:t>е</w:t>
      </w:r>
      <w:r w:rsidRPr="001B0583">
        <w:rPr>
          <w:rFonts w:ascii="TimesNewRomanPSMT" w:hAnsi="TimesNewRomanPSMT" w:cs="TimesNewRomanPSMT"/>
          <w:szCs w:val="28"/>
        </w:rPr>
        <w:t xml:space="preserve">лями ООП ВПО </w:t>
      </w:r>
      <w:r w:rsidRPr="001B0583">
        <w:rPr>
          <w:iCs/>
          <w:szCs w:val="28"/>
        </w:rPr>
        <w:t>ОК-1, ОК-3, ОК-5, ОК-6, ОК-9, ОК-13, ОК-14, ПК-1,3,6, 7, 12, 13, 16, 17, 18,19,20, 21.</w:t>
      </w:r>
    </w:p>
    <w:p w:rsidR="00BC567A" w:rsidRPr="00644624" w:rsidRDefault="00BC567A" w:rsidP="00936E7A">
      <w:pPr>
        <w:spacing w:line="360" w:lineRule="auto"/>
        <w:ind w:firstLine="708"/>
        <w:jc w:val="both"/>
        <w:rPr>
          <w:rFonts w:ascii="TimesNewRomanPSMT" w:hAnsi="TimesNewRomanPSMT" w:cs="TimesNewRomanPSMT"/>
          <w:b/>
          <w:i/>
          <w:szCs w:val="28"/>
        </w:rPr>
      </w:pPr>
      <w:r w:rsidRPr="00644624">
        <w:rPr>
          <w:rFonts w:ascii="TimesNewRomanPSMT" w:hAnsi="TimesNewRomanPSMT" w:cs="TimesNewRomanPSMT"/>
          <w:b/>
          <w:i/>
          <w:szCs w:val="28"/>
        </w:rPr>
        <w:t>общекультурные компетенции: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использовать, обобщать и анализировать информацию, ставить цели и находить пути их достижения в условиях формирования и разв</w:t>
      </w:r>
      <w:r w:rsidRPr="00644624">
        <w:rPr>
          <w:rFonts w:ascii="TimesNewRomanPSMT" w:hAnsi="TimesNewRomanPSMT" w:cs="TimesNewRomanPSMT"/>
          <w:szCs w:val="28"/>
        </w:rPr>
        <w:t>и</w:t>
      </w:r>
      <w:r w:rsidRPr="00644624">
        <w:rPr>
          <w:rFonts w:ascii="TimesNewRomanPSMT" w:hAnsi="TimesNewRomanPSMT" w:cs="TimesNewRomanPSMT"/>
          <w:szCs w:val="28"/>
        </w:rPr>
        <w:t>тия информационного общества (ОК-1);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работать в коллективе, нести ответственность за подде</w:t>
      </w:r>
      <w:r w:rsidRPr="00644624">
        <w:rPr>
          <w:rFonts w:ascii="TimesNewRomanPSMT" w:hAnsi="TimesNewRomanPSMT" w:cs="TimesNewRomanPSMT"/>
          <w:szCs w:val="28"/>
        </w:rPr>
        <w:t>р</w:t>
      </w:r>
      <w:r w:rsidRPr="00644624">
        <w:rPr>
          <w:rFonts w:ascii="TimesNewRomanPSMT" w:hAnsi="TimesNewRomanPSMT" w:cs="TimesNewRomanPSMT"/>
          <w:szCs w:val="28"/>
        </w:rPr>
        <w:t>жание партнерских, доверительных отношений (ОК-3);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самостоятельно приобретать и использовать в практич</w:t>
      </w:r>
      <w:r w:rsidRPr="00644624">
        <w:rPr>
          <w:rFonts w:ascii="TimesNewRomanPSMT" w:hAnsi="TimesNewRomanPSMT" w:cs="TimesNewRomanPSMT"/>
          <w:szCs w:val="28"/>
        </w:rPr>
        <w:t>е</w:t>
      </w:r>
      <w:r w:rsidRPr="00644624">
        <w:rPr>
          <w:rFonts w:ascii="TimesNewRomanPSMT" w:hAnsi="TimesNewRomanPSMT" w:cs="TimesNewRomanPSMT"/>
          <w:szCs w:val="28"/>
        </w:rPr>
        <w:t>ской деятельности новые знания и умения, стремится к саморазвитию (ОК-5);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lastRenderedPageBreak/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осознавать социальную значимость своей будущей пр</w:t>
      </w:r>
      <w:r w:rsidRPr="00644624">
        <w:rPr>
          <w:rFonts w:ascii="TimesNewRomanPSMT" w:hAnsi="TimesNewRomanPSMT" w:cs="TimesNewRomanPSMT"/>
          <w:szCs w:val="28"/>
        </w:rPr>
        <w:t>о</w:t>
      </w:r>
      <w:r w:rsidRPr="00644624">
        <w:rPr>
          <w:rFonts w:ascii="TimesNewRomanPSMT" w:hAnsi="TimesNewRomanPSMT" w:cs="TimesNewRomanPSMT"/>
          <w:szCs w:val="28"/>
        </w:rPr>
        <w:t>фессии, обладать высокой мотивацией к выполнению профессиональной де</w:t>
      </w:r>
      <w:r w:rsidRPr="00644624">
        <w:rPr>
          <w:rFonts w:ascii="TimesNewRomanPSMT" w:hAnsi="TimesNewRomanPSMT" w:cs="TimesNewRomanPSMT"/>
          <w:szCs w:val="28"/>
        </w:rPr>
        <w:t>я</w:t>
      </w:r>
      <w:r w:rsidRPr="00644624">
        <w:rPr>
          <w:rFonts w:ascii="TimesNewRomanPSMT" w:hAnsi="TimesNewRomanPSMT" w:cs="TimesNewRomanPSMT"/>
          <w:szCs w:val="28"/>
        </w:rPr>
        <w:t>тельности (ОК-6);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свободно пользоваться русским языком и одним из ин</w:t>
      </w:r>
      <w:r w:rsidRPr="00644624">
        <w:rPr>
          <w:rFonts w:ascii="TimesNewRomanPSMT" w:hAnsi="TimesNewRomanPSMT" w:cs="TimesNewRomanPSMT"/>
          <w:szCs w:val="28"/>
        </w:rPr>
        <w:t>о</w:t>
      </w:r>
      <w:r w:rsidRPr="00644624">
        <w:rPr>
          <w:rFonts w:ascii="TimesNewRomanPSMT" w:hAnsi="TimesNewRomanPSMT" w:cs="TimesNewRomanPSMT"/>
          <w:szCs w:val="28"/>
        </w:rPr>
        <w:t>странных языков на уровне, необходимом для выполнения профессиональных задач (ОК-9);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понимать сущность и значение информации в развитии с</w:t>
      </w:r>
      <w:r w:rsidRPr="00644624">
        <w:rPr>
          <w:rFonts w:ascii="TimesNewRomanPSMT" w:hAnsi="TimesNewRomanPSMT" w:cs="TimesNewRomanPSMT"/>
          <w:szCs w:val="28"/>
        </w:rPr>
        <w:t>о</w:t>
      </w:r>
      <w:r w:rsidRPr="00644624">
        <w:rPr>
          <w:rFonts w:ascii="TimesNewRomanPSMT" w:hAnsi="TimesNewRomanPSMT" w:cs="TimesNewRomanPSMT"/>
          <w:szCs w:val="28"/>
        </w:rPr>
        <w:t>временного информационного общества, сознавать опасности и угрозы, возн</w:t>
      </w:r>
      <w:r w:rsidRPr="00644624">
        <w:rPr>
          <w:rFonts w:ascii="TimesNewRomanPSMT" w:hAnsi="TimesNewRomanPSMT" w:cs="TimesNewRomanPSMT"/>
          <w:szCs w:val="28"/>
        </w:rPr>
        <w:t>и</w:t>
      </w:r>
      <w:r w:rsidRPr="00644624">
        <w:rPr>
          <w:rFonts w:ascii="TimesNewRomanPSMT" w:hAnsi="TimesNewRomanPSMT" w:cs="TimesNewRomanPSMT"/>
          <w:szCs w:val="28"/>
        </w:rPr>
        <w:t>кающие в этом процессе, соблюдать основные требования информационной безопасности, в том числе защиты государственной тайны (ОК-13);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применять основные методы защиты производственного персонала и населения от возможных последствий аварий, катастроф, стихийных бедствий, технику безопасности на производстве (ОК-14).</w:t>
      </w:r>
    </w:p>
    <w:p w:rsidR="00BC567A" w:rsidRPr="00644624" w:rsidRDefault="00BC567A" w:rsidP="00936E7A">
      <w:pPr>
        <w:keepNext/>
        <w:spacing w:line="360" w:lineRule="auto"/>
        <w:ind w:firstLine="709"/>
        <w:jc w:val="both"/>
        <w:rPr>
          <w:rFonts w:ascii="TimesNewRomanPSMT" w:hAnsi="TimesNewRomanPSMT" w:cs="TimesNewRomanPSMT"/>
          <w:b/>
          <w:i/>
          <w:szCs w:val="28"/>
        </w:rPr>
      </w:pPr>
      <w:r w:rsidRPr="00644624">
        <w:rPr>
          <w:rFonts w:ascii="TimesNewRomanPSMT" w:hAnsi="TimesNewRomanPSMT" w:cs="TimesNewRomanPSMT"/>
          <w:b/>
          <w:i/>
          <w:szCs w:val="28"/>
        </w:rPr>
        <w:t>Профессиональные компетенции:</w:t>
      </w:r>
    </w:p>
    <w:p w:rsidR="00BC567A" w:rsidRPr="00644624" w:rsidRDefault="00BC567A" w:rsidP="00936E7A">
      <w:pPr>
        <w:keepNext/>
        <w:spacing w:line="360" w:lineRule="auto"/>
        <w:ind w:firstLine="709"/>
        <w:jc w:val="both"/>
        <w:rPr>
          <w:rFonts w:ascii="TimesNewRomanPSMT" w:hAnsi="TimesNewRomanPSMT" w:cs="TimesNewRomanPSMT"/>
          <w:b/>
          <w:i/>
          <w:szCs w:val="28"/>
        </w:rPr>
      </w:pPr>
      <w:proofErr w:type="spellStart"/>
      <w:r w:rsidRPr="00644624">
        <w:rPr>
          <w:rFonts w:ascii="TimesNewRomanPSMT" w:hAnsi="TimesNewRomanPSMT" w:cs="TimesNewRomanPSMT"/>
          <w:b/>
          <w:i/>
          <w:szCs w:val="28"/>
        </w:rPr>
        <w:t>общепрофессиональные</w:t>
      </w:r>
      <w:proofErr w:type="spellEnd"/>
      <w:r w:rsidRPr="00644624">
        <w:rPr>
          <w:rFonts w:ascii="TimesNewRomanPSMT" w:hAnsi="TimesNewRomanPSMT" w:cs="TimesNewRomanPSMT"/>
          <w:b/>
          <w:i/>
          <w:szCs w:val="28"/>
        </w:rPr>
        <w:t>: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использовать нормативные правовые документы в профе</w:t>
      </w:r>
      <w:r w:rsidRPr="00644624">
        <w:rPr>
          <w:rFonts w:ascii="TimesNewRomanPSMT" w:hAnsi="TimesNewRomanPSMT" w:cs="TimesNewRomanPSMT"/>
          <w:szCs w:val="28"/>
        </w:rPr>
        <w:t>с</w:t>
      </w:r>
      <w:r w:rsidRPr="00644624">
        <w:rPr>
          <w:rFonts w:ascii="TimesNewRomanPSMT" w:hAnsi="TimesNewRomanPSMT" w:cs="TimesNewRomanPSMT"/>
          <w:szCs w:val="28"/>
        </w:rPr>
        <w:t>сиональной деятельности (ПК-1);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использовать основные законы естественнонаучных ди</w:t>
      </w:r>
      <w:r w:rsidRPr="00644624">
        <w:rPr>
          <w:rFonts w:ascii="TimesNewRomanPSMT" w:hAnsi="TimesNewRomanPSMT" w:cs="TimesNewRomanPSMT"/>
          <w:szCs w:val="28"/>
        </w:rPr>
        <w:t>с</w:t>
      </w:r>
      <w:r w:rsidRPr="00644624">
        <w:rPr>
          <w:rFonts w:ascii="TimesNewRomanPSMT" w:hAnsi="TimesNewRomanPSMT" w:cs="TimesNewRomanPSMT"/>
          <w:szCs w:val="28"/>
        </w:rPr>
        <w:t>циплин в профессиональной деятельности и эксплуатировать современное эле</w:t>
      </w:r>
      <w:r w:rsidRPr="00644624">
        <w:rPr>
          <w:rFonts w:ascii="TimesNewRomanPSMT" w:hAnsi="TimesNewRomanPSMT" w:cs="TimesNewRomanPSMT"/>
          <w:szCs w:val="28"/>
        </w:rPr>
        <w:t>к</w:t>
      </w:r>
      <w:r w:rsidRPr="00644624">
        <w:rPr>
          <w:rFonts w:ascii="TimesNewRomanPSMT" w:hAnsi="TimesNewRomanPSMT" w:cs="TimesNewRomanPSMT"/>
          <w:szCs w:val="28"/>
        </w:rPr>
        <w:t>тронное оборудование и информационно-коммуникационные технологии в соо</w:t>
      </w:r>
      <w:r w:rsidRPr="00644624">
        <w:rPr>
          <w:rFonts w:ascii="TimesNewRomanPSMT" w:hAnsi="TimesNewRomanPSMT" w:cs="TimesNewRomanPSMT"/>
          <w:szCs w:val="28"/>
        </w:rPr>
        <w:t>т</w:t>
      </w:r>
      <w:r w:rsidRPr="00644624">
        <w:rPr>
          <w:rFonts w:ascii="TimesNewRomanPSMT" w:hAnsi="TimesNewRomanPSMT" w:cs="TimesNewRomanPSMT"/>
          <w:szCs w:val="28"/>
        </w:rPr>
        <w:t>ветствии с целями образовательной программы бакалавра (ПК-3);</w:t>
      </w:r>
    </w:p>
    <w:p w:rsidR="00BC567A" w:rsidRPr="00644624" w:rsidRDefault="00BC567A" w:rsidP="00936E7A">
      <w:pPr>
        <w:spacing w:line="360" w:lineRule="auto"/>
        <w:ind w:firstLine="708"/>
        <w:jc w:val="both"/>
        <w:rPr>
          <w:rFonts w:ascii="TimesNewRomanPSMT" w:hAnsi="TimesNewRomanPSMT" w:cs="TimesNewRomanPSMT"/>
          <w:b/>
          <w:i/>
          <w:szCs w:val="28"/>
        </w:rPr>
      </w:pPr>
      <w:r w:rsidRPr="00644624">
        <w:rPr>
          <w:rFonts w:ascii="TimesNewRomanPSMT" w:hAnsi="TimesNewRomanPSMT" w:cs="TimesNewRomanPSMT"/>
          <w:b/>
          <w:i/>
          <w:szCs w:val="28"/>
        </w:rPr>
        <w:t>проектная деятельность: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1B0583">
        <w:rPr>
          <w:rFonts w:ascii="TimesNewRomanPSMT" w:hAnsi="TimesNewRomanPSMT" w:cs="TimesNewRomanPSMT"/>
          <w:szCs w:val="28"/>
        </w:rPr>
        <w:t xml:space="preserve"> документировать процессы создания информационных систем на всех стадиях жизненного цикла (ПК-6);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1B0583">
        <w:rPr>
          <w:rFonts w:ascii="TimesNewRomanPSMT" w:hAnsi="TimesNewRomanPSMT" w:cs="TimesNewRomanPSMT"/>
          <w:szCs w:val="28"/>
        </w:rPr>
        <w:t xml:space="preserve"> использовать технологические и функциональные станда</w:t>
      </w:r>
      <w:r w:rsidRPr="001B0583">
        <w:rPr>
          <w:rFonts w:ascii="TimesNewRomanPSMT" w:hAnsi="TimesNewRomanPSMT" w:cs="TimesNewRomanPSMT"/>
          <w:szCs w:val="28"/>
        </w:rPr>
        <w:t>р</w:t>
      </w:r>
      <w:r w:rsidRPr="001B0583">
        <w:rPr>
          <w:rFonts w:ascii="TimesNewRomanPSMT" w:hAnsi="TimesNewRomanPSMT" w:cs="TimesNewRomanPSMT"/>
          <w:szCs w:val="28"/>
        </w:rPr>
        <w:t>ты, современные модели и методы оценки качества и надежности при проект</w:t>
      </w:r>
      <w:r w:rsidRPr="001B0583">
        <w:rPr>
          <w:rFonts w:ascii="TimesNewRomanPSMT" w:hAnsi="TimesNewRomanPSMT" w:cs="TimesNewRomanPSMT"/>
          <w:szCs w:val="28"/>
        </w:rPr>
        <w:t>и</w:t>
      </w:r>
      <w:r w:rsidRPr="001B0583">
        <w:rPr>
          <w:rFonts w:ascii="TimesNewRomanPSMT" w:hAnsi="TimesNewRomanPSMT" w:cs="TimesNewRomanPSMT"/>
          <w:szCs w:val="28"/>
        </w:rPr>
        <w:t>ровании, конструировании и отладке программных средств (ПК-7);</w:t>
      </w:r>
    </w:p>
    <w:p w:rsidR="00BC567A" w:rsidRPr="001B0583" w:rsidRDefault="00BC567A" w:rsidP="00936E7A">
      <w:pPr>
        <w:keepNext/>
        <w:spacing w:line="360" w:lineRule="auto"/>
        <w:ind w:firstLine="709"/>
        <w:jc w:val="both"/>
        <w:rPr>
          <w:rFonts w:ascii="TimesNewRomanPSMT" w:hAnsi="TimesNewRomanPSMT" w:cs="TimesNewRomanPSMT"/>
          <w:b/>
          <w:i/>
          <w:szCs w:val="28"/>
        </w:rPr>
      </w:pPr>
      <w:r w:rsidRPr="001B0583">
        <w:rPr>
          <w:rFonts w:ascii="TimesNewRomanPSMT" w:hAnsi="TimesNewRomanPSMT" w:cs="TimesNewRomanPSMT"/>
          <w:b/>
          <w:i/>
          <w:szCs w:val="28"/>
        </w:rPr>
        <w:lastRenderedPageBreak/>
        <w:t>организационно-управленческая и производственно-технологическая деятельность: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1B0583">
        <w:rPr>
          <w:rFonts w:ascii="TimesNewRomanPSMT" w:hAnsi="TimesNewRomanPSMT" w:cs="TimesNewRomanPSMT"/>
          <w:szCs w:val="28"/>
        </w:rPr>
        <w:t xml:space="preserve"> эксплуатировать и сопровождать информационные сист</w:t>
      </w:r>
      <w:r w:rsidRPr="001B0583">
        <w:rPr>
          <w:rFonts w:ascii="TimesNewRomanPSMT" w:hAnsi="TimesNewRomanPSMT" w:cs="TimesNewRomanPSMT"/>
          <w:szCs w:val="28"/>
        </w:rPr>
        <w:t>е</w:t>
      </w:r>
      <w:r w:rsidRPr="001B0583">
        <w:rPr>
          <w:rFonts w:ascii="TimesNewRomanPSMT" w:hAnsi="TimesNewRomanPSMT" w:cs="TimesNewRomanPSMT"/>
          <w:szCs w:val="28"/>
        </w:rPr>
        <w:t>мы и сервисы (ПК-12);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1B0583">
        <w:rPr>
          <w:rFonts w:ascii="TimesNewRomanPSMT" w:hAnsi="TimesNewRomanPSMT" w:cs="TimesNewRomanPSMT"/>
          <w:szCs w:val="28"/>
        </w:rPr>
        <w:t xml:space="preserve"> принимать участие во внедрении, адаптации и настройке прикладных </w:t>
      </w:r>
      <w:r>
        <w:rPr>
          <w:rFonts w:ascii="TimesNewRomanPSMT" w:hAnsi="TimesNewRomanPSMT" w:cs="TimesNewRomanPSMT"/>
          <w:szCs w:val="28"/>
        </w:rPr>
        <w:t>информационных систем</w:t>
      </w:r>
      <w:r w:rsidRPr="001B0583">
        <w:rPr>
          <w:rFonts w:ascii="TimesNewRomanPSMT" w:hAnsi="TimesNewRomanPSMT" w:cs="TimesNewRomanPSMT"/>
          <w:szCs w:val="28"/>
        </w:rPr>
        <w:t xml:space="preserve"> (ПК-13);</w:t>
      </w:r>
    </w:p>
    <w:p w:rsidR="00BC567A" w:rsidRPr="00644624" w:rsidRDefault="00BC567A" w:rsidP="00936E7A">
      <w:pPr>
        <w:keepNext/>
        <w:spacing w:line="360" w:lineRule="auto"/>
        <w:ind w:firstLine="709"/>
        <w:jc w:val="both"/>
        <w:rPr>
          <w:rFonts w:ascii="TimesNewRomanPSMT" w:hAnsi="TimesNewRomanPSMT" w:cs="TimesNewRomanPSMT"/>
          <w:b/>
          <w:i/>
          <w:szCs w:val="28"/>
        </w:rPr>
      </w:pPr>
      <w:r w:rsidRPr="00644624">
        <w:rPr>
          <w:rFonts w:ascii="TimesNewRomanPSMT" w:hAnsi="TimesNewRomanPSMT" w:cs="TimesNewRomanPSMT"/>
          <w:b/>
          <w:i/>
          <w:szCs w:val="28"/>
        </w:rPr>
        <w:t>аналитическая деятельность:</w:t>
      </w:r>
    </w:p>
    <w:p w:rsidR="00BC567A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оценивать и выбирать современные операционные среды и информационно-коммуникационные технологии для информатизации и автом</w:t>
      </w:r>
      <w:r w:rsidRPr="00644624">
        <w:rPr>
          <w:rFonts w:ascii="TimesNewRomanPSMT" w:hAnsi="TimesNewRomanPSMT" w:cs="TimesNewRomanPSMT"/>
          <w:szCs w:val="28"/>
        </w:rPr>
        <w:t>а</w:t>
      </w:r>
      <w:r w:rsidRPr="00644624">
        <w:rPr>
          <w:rFonts w:ascii="TimesNewRomanPSMT" w:hAnsi="TimesNewRomanPSMT" w:cs="TimesNewRomanPSMT"/>
          <w:szCs w:val="28"/>
        </w:rPr>
        <w:t xml:space="preserve">тизации решения прикладных задач и создания </w:t>
      </w:r>
      <w:r>
        <w:rPr>
          <w:rFonts w:ascii="TimesNewRomanPSMT" w:hAnsi="TimesNewRomanPSMT" w:cs="TimesNewRomanPSMT"/>
          <w:szCs w:val="28"/>
        </w:rPr>
        <w:t>информационных систем (ПК</w:t>
      </w:r>
      <w:r>
        <w:rPr>
          <w:rFonts w:ascii="TimesNewRomanPSMT" w:hAnsi="TimesNewRomanPSMT" w:cs="TimesNewRomanPSMT"/>
          <w:szCs w:val="28"/>
        </w:rPr>
        <w:noBreakHyphen/>
      </w:r>
      <w:r w:rsidRPr="00644624">
        <w:rPr>
          <w:rFonts w:ascii="TimesNewRomanPSMT" w:hAnsi="TimesNewRomanPSMT" w:cs="TimesNewRomanPSMT"/>
          <w:szCs w:val="28"/>
        </w:rPr>
        <w:t>16);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>
        <w:rPr>
          <w:rFonts w:ascii="TimesNewRomanPSMT" w:hAnsi="TimesNewRomanPSMT" w:cs="TimesNewRomanPSMT"/>
          <w:szCs w:val="28"/>
        </w:rPr>
        <w:t>способность</w:t>
      </w:r>
      <w:r w:rsidRPr="001B0583">
        <w:rPr>
          <w:rFonts w:ascii="TimesNewRomanPSMT" w:hAnsi="TimesNewRomanPSMT" w:cs="TimesNewRomanPSMT"/>
          <w:szCs w:val="28"/>
        </w:rPr>
        <w:t xml:space="preserve"> применять методы анализа прикладной области на конце</w:t>
      </w:r>
      <w:r w:rsidRPr="001B0583">
        <w:rPr>
          <w:rFonts w:ascii="TimesNewRomanPSMT" w:hAnsi="TimesNewRomanPSMT" w:cs="TimesNewRomanPSMT"/>
          <w:szCs w:val="28"/>
        </w:rPr>
        <w:t>п</w:t>
      </w:r>
      <w:r w:rsidRPr="001B0583">
        <w:rPr>
          <w:rFonts w:ascii="TimesNewRomanPSMT" w:hAnsi="TimesNewRomanPSMT" w:cs="TimesNewRomanPSMT"/>
          <w:szCs w:val="28"/>
        </w:rPr>
        <w:t>туальном, логическом, математическом и алгоритмическом уровнях (ПК-17);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анализировать и выбирать методы и средства обеспечения информационной безопасности (ПК-18);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анализировать рынок программно-технических средств, информационных продуктов и услуг для решения прикладных задач и создания информационных систем (ПК-19);</w:t>
      </w:r>
    </w:p>
    <w:p w:rsidR="00BC567A" w:rsidRPr="00644624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644624">
        <w:rPr>
          <w:rFonts w:ascii="TimesNewRomanPSMT" w:hAnsi="TimesNewRomanPSMT" w:cs="TimesNewRomanPSMT"/>
          <w:szCs w:val="28"/>
        </w:rPr>
        <w:t>способ</w:t>
      </w:r>
      <w:r>
        <w:rPr>
          <w:rFonts w:ascii="TimesNewRomanPSMT" w:hAnsi="TimesNewRomanPSMT" w:cs="TimesNewRomanPSMT"/>
          <w:szCs w:val="28"/>
        </w:rPr>
        <w:t>ность</w:t>
      </w:r>
      <w:r w:rsidRPr="00644624">
        <w:rPr>
          <w:rFonts w:ascii="TimesNewRomanPSMT" w:hAnsi="TimesNewRomanPSMT" w:cs="TimesNewRomanPSMT"/>
          <w:szCs w:val="28"/>
        </w:rPr>
        <w:t xml:space="preserve"> выбирать необходимые для организации информационные ресурсы и источники знаний в электронной среде (ПК-20);</w:t>
      </w:r>
    </w:p>
    <w:p w:rsidR="00BC567A" w:rsidRPr="00644624" w:rsidRDefault="00BC567A" w:rsidP="00936E7A">
      <w:pPr>
        <w:spacing w:line="360" w:lineRule="auto"/>
        <w:ind w:firstLine="708"/>
        <w:jc w:val="both"/>
        <w:rPr>
          <w:rFonts w:ascii="TimesNewRomanPSMT" w:hAnsi="TimesNewRomanPSMT" w:cs="TimesNewRomanPSMT"/>
          <w:b/>
          <w:i/>
          <w:szCs w:val="28"/>
        </w:rPr>
      </w:pPr>
      <w:r w:rsidRPr="00644624">
        <w:rPr>
          <w:rFonts w:ascii="TimesNewRomanPSMT" w:hAnsi="TimesNewRomanPSMT" w:cs="TimesNewRomanPSMT"/>
          <w:b/>
          <w:i/>
          <w:szCs w:val="28"/>
        </w:rPr>
        <w:t>научно-исследовательская деятельность:</w:t>
      </w:r>
    </w:p>
    <w:p w:rsidR="00BC567A" w:rsidRPr="001B0583" w:rsidRDefault="00BC567A" w:rsidP="00936E7A">
      <w:pPr>
        <w:numPr>
          <w:ilvl w:val="1"/>
          <w:numId w:val="22"/>
        </w:numPr>
        <w:tabs>
          <w:tab w:val="clear" w:pos="1440"/>
          <w:tab w:val="left" w:pos="1080"/>
        </w:tabs>
        <w:spacing w:line="360" w:lineRule="auto"/>
        <w:ind w:left="0" w:firstLine="720"/>
        <w:jc w:val="both"/>
        <w:rPr>
          <w:rFonts w:ascii="TimesNewRomanPSMT" w:hAnsi="TimesNewRomanPSMT" w:cs="TimesNewRomanPSMT"/>
          <w:szCs w:val="28"/>
        </w:rPr>
      </w:pPr>
      <w:r w:rsidRPr="001B0583">
        <w:rPr>
          <w:rFonts w:ascii="TimesNewRomanPSMT" w:hAnsi="TimesNewRomanPSMT" w:cs="TimesNewRomanPSMT"/>
          <w:szCs w:val="28"/>
        </w:rPr>
        <w:t>способен применять системный подход и математические методы в формализации р</w:t>
      </w:r>
      <w:r>
        <w:rPr>
          <w:rFonts w:ascii="TimesNewRomanPSMT" w:hAnsi="TimesNewRomanPSMT" w:cs="TimesNewRomanPSMT"/>
          <w:szCs w:val="28"/>
        </w:rPr>
        <w:t>ешения прикладных задач (ПК-21).</w:t>
      </w:r>
    </w:p>
    <w:p w:rsidR="00BC567A" w:rsidRDefault="00BC567A" w:rsidP="000E58E2">
      <w:pPr>
        <w:pStyle w:val="aff0"/>
      </w:pPr>
      <w:r>
        <w:t>В методических указаниях используются следующие условные обознач</w:t>
      </w:r>
      <w:r>
        <w:t>е</w:t>
      </w:r>
      <w:r>
        <w:t>ния:</w:t>
      </w:r>
    </w:p>
    <w:p w:rsidR="00BC567A" w:rsidRDefault="00BC567A" w:rsidP="000E58E2">
      <w:pPr>
        <w:pStyle w:val="aff0"/>
      </w:pPr>
      <w:r w:rsidRPr="000E58E2">
        <w:rPr>
          <w:szCs w:val="28"/>
        </w:rPr>
        <w:sym w:font="Wingdings 2" w:char="F039"/>
      </w:r>
      <w:r w:rsidRPr="000E58E2">
        <w:t> </w:t>
      </w:r>
      <w:r>
        <w:t>– задание для выполнения;</w:t>
      </w:r>
    </w:p>
    <w:p w:rsidR="00BC567A" w:rsidRPr="000E58E2" w:rsidRDefault="00BC567A" w:rsidP="000E58E2">
      <w:pPr>
        <w:pStyle w:val="aff0"/>
      </w:pPr>
      <w:r w:rsidRPr="000E58E2">
        <w:rPr>
          <w:szCs w:val="28"/>
        </w:rPr>
        <w:sym w:font="Webdings" w:char="F073"/>
      </w:r>
      <w:r>
        <w:t> – вопросы для контроля;</w:t>
      </w:r>
    </w:p>
    <w:p w:rsidR="00BC567A" w:rsidRPr="000E58E2" w:rsidRDefault="00BC567A" w:rsidP="000E58E2">
      <w:pPr>
        <w:pStyle w:val="aff0"/>
      </w:pPr>
      <w:r w:rsidRPr="000E58E2">
        <w:rPr>
          <w:szCs w:val="28"/>
        </w:rPr>
        <w:sym w:font="Wingdings 2" w:char="F0E3"/>
      </w:r>
      <w:r w:rsidRPr="000E58E2">
        <w:t> – задание повышенной сложности.</w:t>
      </w:r>
    </w:p>
    <w:p w:rsidR="00BC567A" w:rsidRPr="000E58E2" w:rsidRDefault="00BC567A" w:rsidP="000E58E2">
      <w:pPr>
        <w:pStyle w:val="aff0"/>
      </w:pPr>
    </w:p>
    <w:p w:rsidR="00BC567A" w:rsidRPr="00B654FA" w:rsidRDefault="00BC567A" w:rsidP="00B654FA">
      <w:pPr>
        <w:pStyle w:val="1"/>
        <w:pageBreakBefore/>
      </w:pPr>
      <w:bookmarkStart w:id="31" w:name="_Toc353356059"/>
      <w:r>
        <w:lastRenderedPageBreak/>
        <w:t>2 </w:t>
      </w:r>
      <w:r w:rsidRPr="00B654FA">
        <w:t>Методические рекомендации и требования к выполнению контрольной работы</w:t>
      </w:r>
      <w:bookmarkEnd w:id="31"/>
    </w:p>
    <w:p w:rsidR="00BC567A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 w:rsidRPr="002D1A08">
        <w:rPr>
          <w:bCs/>
          <w:szCs w:val="28"/>
        </w:rPr>
        <w:t xml:space="preserve">Выбор </w:t>
      </w:r>
      <w:r>
        <w:rPr>
          <w:bCs/>
          <w:szCs w:val="28"/>
        </w:rPr>
        <w:t>заданий контрольной работы</w:t>
      </w:r>
      <w:r w:rsidRPr="002D1A08">
        <w:rPr>
          <w:bCs/>
          <w:szCs w:val="28"/>
        </w:rPr>
        <w:t xml:space="preserve"> осуществляется</w:t>
      </w:r>
      <w:r>
        <w:rPr>
          <w:bCs/>
          <w:szCs w:val="28"/>
        </w:rPr>
        <w:t xml:space="preserve"> согласно прилож</w:t>
      </w:r>
      <w:r>
        <w:rPr>
          <w:bCs/>
          <w:szCs w:val="28"/>
        </w:rPr>
        <w:t>е</w:t>
      </w:r>
      <w:r>
        <w:rPr>
          <w:bCs/>
          <w:szCs w:val="28"/>
        </w:rPr>
        <w:t>нию 1.</w:t>
      </w:r>
      <w:r w:rsidRPr="002D1A08">
        <w:rPr>
          <w:bCs/>
          <w:szCs w:val="28"/>
        </w:rPr>
        <w:t xml:space="preserve"> </w:t>
      </w:r>
      <w:r>
        <w:rPr>
          <w:bCs/>
          <w:szCs w:val="28"/>
        </w:rPr>
        <w:t xml:space="preserve">Номер варианта заданий определяется </w:t>
      </w:r>
      <w:r w:rsidRPr="002D1A08">
        <w:rPr>
          <w:bCs/>
          <w:szCs w:val="28"/>
        </w:rPr>
        <w:t>по порядковому номеру в алфави</w:t>
      </w:r>
      <w:r w:rsidRPr="002D1A08">
        <w:rPr>
          <w:bCs/>
          <w:szCs w:val="28"/>
        </w:rPr>
        <w:t>т</w:t>
      </w:r>
      <w:r w:rsidRPr="002D1A08">
        <w:rPr>
          <w:bCs/>
          <w:szCs w:val="28"/>
        </w:rPr>
        <w:t>ном списке группы</w:t>
      </w:r>
      <w:r>
        <w:rPr>
          <w:bCs/>
          <w:szCs w:val="28"/>
        </w:rPr>
        <w:t>.</w:t>
      </w:r>
      <w:r w:rsidRPr="002D1A08">
        <w:rPr>
          <w:bCs/>
          <w:szCs w:val="28"/>
        </w:rPr>
        <w:t xml:space="preserve"> Варианты работ в одной </w:t>
      </w:r>
      <w:r>
        <w:rPr>
          <w:bCs/>
          <w:szCs w:val="28"/>
        </w:rPr>
        <w:t xml:space="preserve">академической </w:t>
      </w:r>
      <w:r w:rsidRPr="002D1A08">
        <w:rPr>
          <w:bCs/>
          <w:szCs w:val="28"/>
        </w:rPr>
        <w:t>группе не должны повторяться</w:t>
      </w:r>
      <w:r>
        <w:rPr>
          <w:bCs/>
          <w:szCs w:val="28"/>
        </w:rPr>
        <w:t>.</w:t>
      </w:r>
    </w:p>
    <w:p w:rsidR="00BC567A" w:rsidRPr="002D1A08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Студентам, присоединённым к академической группе после установочной сессии необходимо согласовать вариант своей работы с преподавателем.</w:t>
      </w:r>
    </w:p>
    <w:p w:rsidR="00BC567A" w:rsidRPr="000509E9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 w:rsidRPr="000509E9">
        <w:rPr>
          <w:bCs/>
          <w:szCs w:val="28"/>
        </w:rPr>
        <w:t xml:space="preserve">Любые </w:t>
      </w:r>
      <w:r>
        <w:rPr>
          <w:bCs/>
          <w:szCs w:val="28"/>
        </w:rPr>
        <w:t xml:space="preserve">предложения, </w:t>
      </w:r>
      <w:r w:rsidRPr="000509E9">
        <w:rPr>
          <w:bCs/>
          <w:szCs w:val="28"/>
        </w:rPr>
        <w:t>затруднения или вопросы, связанные с выбором в</w:t>
      </w:r>
      <w:r w:rsidRPr="000509E9">
        <w:rPr>
          <w:bCs/>
          <w:szCs w:val="28"/>
        </w:rPr>
        <w:t>а</w:t>
      </w:r>
      <w:r w:rsidRPr="000509E9">
        <w:rPr>
          <w:bCs/>
          <w:szCs w:val="28"/>
        </w:rPr>
        <w:t>рианта работы или её выполнением, должны быть</w:t>
      </w:r>
      <w:r>
        <w:rPr>
          <w:bCs/>
          <w:szCs w:val="28"/>
        </w:rPr>
        <w:t xml:space="preserve"> согласованы с преподават</w:t>
      </w:r>
      <w:r>
        <w:rPr>
          <w:bCs/>
          <w:szCs w:val="28"/>
        </w:rPr>
        <w:t>е</w:t>
      </w:r>
      <w:r>
        <w:rPr>
          <w:bCs/>
          <w:szCs w:val="28"/>
        </w:rPr>
        <w:t>лем.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outlineLvl w:val="1"/>
        <w:rPr>
          <w:b/>
          <w:bCs/>
          <w:szCs w:val="28"/>
        </w:rPr>
      </w:pPr>
      <w:bookmarkStart w:id="32" w:name="_Toc353356060"/>
      <w:r w:rsidRPr="00775422">
        <w:rPr>
          <w:b/>
          <w:bCs/>
          <w:szCs w:val="28"/>
        </w:rPr>
        <w:t>Требования к контрольн</w:t>
      </w:r>
      <w:r>
        <w:rPr>
          <w:b/>
          <w:bCs/>
          <w:szCs w:val="28"/>
        </w:rPr>
        <w:t>ой работе</w:t>
      </w:r>
      <w:bookmarkEnd w:id="32"/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 w:rsidRPr="00775422">
        <w:rPr>
          <w:bCs/>
          <w:szCs w:val="28"/>
        </w:rPr>
        <w:t xml:space="preserve">Разработать </w:t>
      </w:r>
      <w:r>
        <w:rPr>
          <w:bCs/>
          <w:szCs w:val="28"/>
        </w:rPr>
        <w:t>физическую</w:t>
      </w:r>
      <w:r w:rsidRPr="00775422">
        <w:rPr>
          <w:bCs/>
          <w:szCs w:val="28"/>
        </w:rPr>
        <w:t xml:space="preserve"> структуру сети учреждения, учитывая следующие особенности:</w:t>
      </w:r>
    </w:p>
    <w:p w:rsidR="00BC567A" w:rsidRPr="00775422" w:rsidRDefault="00BC567A" w:rsidP="00936E7A">
      <w:pPr>
        <w:numPr>
          <w:ilvl w:val="0"/>
          <w:numId w:val="41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учреждение размещается на 2 этажах, в структуре учреждения 5 по</w:t>
      </w:r>
      <w:r w:rsidRPr="00775422">
        <w:rPr>
          <w:bCs/>
          <w:szCs w:val="28"/>
        </w:rPr>
        <w:t>д</w:t>
      </w:r>
      <w:r w:rsidRPr="00775422">
        <w:rPr>
          <w:bCs/>
          <w:szCs w:val="28"/>
        </w:rPr>
        <w:t>разделений, подразделение включает от 5 до 8 сотрудников, подразделения долж</w:t>
      </w:r>
      <w:r>
        <w:rPr>
          <w:bCs/>
          <w:szCs w:val="28"/>
        </w:rPr>
        <w:t>ны находиться в разных ip-сетях;</w:t>
      </w:r>
    </w:p>
    <w:p w:rsidR="00BC567A" w:rsidRPr="00775422" w:rsidRDefault="00BC567A" w:rsidP="00936E7A">
      <w:pPr>
        <w:numPr>
          <w:ilvl w:val="0"/>
          <w:numId w:val="41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для серверной комнаты выделено помещение;</w:t>
      </w:r>
    </w:p>
    <w:p w:rsidR="00BC567A" w:rsidRPr="00775422" w:rsidRDefault="00BC567A" w:rsidP="00936E7A">
      <w:pPr>
        <w:numPr>
          <w:ilvl w:val="0"/>
          <w:numId w:val="41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поточные аудитории предназначены для организации семин</w:t>
      </w:r>
      <w:r w:rsidRPr="00775422">
        <w:rPr>
          <w:bCs/>
          <w:szCs w:val="28"/>
        </w:rPr>
        <w:t>а</w:t>
      </w:r>
      <w:r w:rsidRPr="00775422">
        <w:rPr>
          <w:bCs/>
          <w:szCs w:val="28"/>
        </w:rPr>
        <w:t>ров/презентаций. Посетители должны иметь возможность доступа к предоста</w:t>
      </w:r>
      <w:r w:rsidRPr="00775422">
        <w:rPr>
          <w:bCs/>
          <w:szCs w:val="28"/>
        </w:rPr>
        <w:t>в</w:t>
      </w:r>
      <w:r w:rsidRPr="00775422">
        <w:rPr>
          <w:bCs/>
          <w:szCs w:val="28"/>
        </w:rPr>
        <w:t>ляемым ресурсам через локальную сеть;</w:t>
      </w:r>
    </w:p>
    <w:p w:rsidR="00BC567A" w:rsidRPr="00775422" w:rsidRDefault="00BC567A" w:rsidP="00936E7A">
      <w:pPr>
        <w:numPr>
          <w:ilvl w:val="0"/>
          <w:numId w:val="41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учреждение имеет выход в Интернет, для чего в серверную комнату проведён оптоволоконный кабель от Интернет-провай</w:t>
      </w:r>
      <w:r>
        <w:rPr>
          <w:bCs/>
          <w:szCs w:val="28"/>
        </w:rPr>
        <w:t>д</w:t>
      </w:r>
      <w:r w:rsidRPr="00775422">
        <w:rPr>
          <w:bCs/>
          <w:szCs w:val="28"/>
        </w:rPr>
        <w:t>ера, закреплённый в мо</w:t>
      </w:r>
      <w:r w:rsidRPr="00775422">
        <w:rPr>
          <w:bCs/>
          <w:szCs w:val="28"/>
        </w:rPr>
        <w:t>н</w:t>
      </w:r>
      <w:r w:rsidRPr="00775422">
        <w:rPr>
          <w:bCs/>
          <w:szCs w:val="28"/>
        </w:rPr>
        <w:t>тажной панели;</w:t>
      </w:r>
    </w:p>
    <w:p w:rsidR="00BC567A" w:rsidRPr="00775422" w:rsidRDefault="00BC567A" w:rsidP="00936E7A">
      <w:pPr>
        <w:numPr>
          <w:ilvl w:val="0"/>
          <w:numId w:val="41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>
        <w:rPr>
          <w:bCs/>
          <w:sz w:val="40"/>
          <w:szCs w:val="40"/>
        </w:rPr>
        <w:sym w:font="Wingdings 2" w:char="F0E3"/>
      </w:r>
      <w:r>
        <w:rPr>
          <w:bCs/>
          <w:sz w:val="40"/>
        </w:rPr>
        <w:t xml:space="preserve"> </w:t>
      </w:r>
      <w:r>
        <w:rPr>
          <w:bCs/>
          <w:szCs w:val="28"/>
        </w:rPr>
        <w:t>обеспечена</w:t>
      </w:r>
      <w:r w:rsidRPr="00775422">
        <w:rPr>
          <w:bCs/>
          <w:szCs w:val="28"/>
        </w:rPr>
        <w:t xml:space="preserve"> </w:t>
      </w:r>
      <w:r>
        <w:rPr>
          <w:bCs/>
          <w:szCs w:val="28"/>
        </w:rPr>
        <w:t>отказоустойчивость локальной сети передачи данных</w:t>
      </w:r>
      <w:r w:rsidRPr="00775422">
        <w:rPr>
          <w:bCs/>
          <w:szCs w:val="28"/>
        </w:rPr>
        <w:t>.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 w:rsidRPr="00775422">
        <w:rPr>
          <w:bCs/>
          <w:szCs w:val="28"/>
        </w:rPr>
        <w:t xml:space="preserve">Необходимо проанализировать: какие сетевые </w:t>
      </w:r>
      <w:r>
        <w:rPr>
          <w:bCs/>
          <w:szCs w:val="28"/>
        </w:rPr>
        <w:t>технологии</w:t>
      </w:r>
      <w:r w:rsidRPr="00775422">
        <w:rPr>
          <w:bCs/>
          <w:szCs w:val="28"/>
        </w:rPr>
        <w:t xml:space="preserve"> должны быть </w:t>
      </w:r>
      <w:r>
        <w:rPr>
          <w:bCs/>
          <w:szCs w:val="28"/>
        </w:rPr>
        <w:t>применены</w:t>
      </w:r>
      <w:r w:rsidRPr="00775422">
        <w:rPr>
          <w:bCs/>
          <w:szCs w:val="28"/>
        </w:rPr>
        <w:t xml:space="preserve"> в сети, чтобы обеспечить её функционирование. Для каждой сетевой </w:t>
      </w:r>
      <w:r>
        <w:rPr>
          <w:bCs/>
          <w:szCs w:val="28"/>
        </w:rPr>
        <w:lastRenderedPageBreak/>
        <w:t>технологии</w:t>
      </w:r>
      <w:r w:rsidRPr="00775422">
        <w:rPr>
          <w:bCs/>
          <w:szCs w:val="28"/>
        </w:rPr>
        <w:t xml:space="preserve"> следует указать задачи, которые она решает, а также выявить взаим</w:t>
      </w:r>
      <w:r w:rsidRPr="00775422">
        <w:rPr>
          <w:bCs/>
          <w:szCs w:val="28"/>
        </w:rPr>
        <w:t>о</w:t>
      </w:r>
      <w:r w:rsidRPr="00775422">
        <w:rPr>
          <w:bCs/>
          <w:szCs w:val="28"/>
        </w:rPr>
        <w:t xml:space="preserve">связи </w:t>
      </w:r>
      <w:r>
        <w:rPr>
          <w:bCs/>
          <w:szCs w:val="28"/>
        </w:rPr>
        <w:t xml:space="preserve">используемых </w:t>
      </w:r>
      <w:r w:rsidRPr="00775422">
        <w:rPr>
          <w:bCs/>
          <w:szCs w:val="28"/>
        </w:rPr>
        <w:t xml:space="preserve">сетевых </w:t>
      </w:r>
      <w:r>
        <w:rPr>
          <w:bCs/>
          <w:szCs w:val="28"/>
        </w:rPr>
        <w:t>технологий</w:t>
      </w:r>
      <w:r w:rsidRPr="00775422">
        <w:rPr>
          <w:bCs/>
          <w:szCs w:val="28"/>
        </w:rPr>
        <w:t>.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В случае необходимости </w:t>
      </w:r>
      <w:r w:rsidRPr="00775422">
        <w:rPr>
          <w:bCs/>
          <w:szCs w:val="28"/>
        </w:rPr>
        <w:t xml:space="preserve">указать настройки для каждой сетевой </w:t>
      </w:r>
      <w:r>
        <w:rPr>
          <w:bCs/>
          <w:szCs w:val="28"/>
        </w:rPr>
        <w:t>технол</w:t>
      </w:r>
      <w:r>
        <w:rPr>
          <w:bCs/>
          <w:szCs w:val="28"/>
        </w:rPr>
        <w:t>о</w:t>
      </w:r>
      <w:r>
        <w:rPr>
          <w:bCs/>
          <w:szCs w:val="28"/>
        </w:rPr>
        <w:t>гии,</w:t>
      </w:r>
      <w:r w:rsidRPr="00775422">
        <w:rPr>
          <w:bCs/>
          <w:szCs w:val="28"/>
        </w:rPr>
        <w:t xml:space="preserve"> не привязыва</w:t>
      </w:r>
      <w:r>
        <w:rPr>
          <w:bCs/>
          <w:szCs w:val="28"/>
        </w:rPr>
        <w:t>ясь к конкретной её реализации</w:t>
      </w:r>
      <w:r w:rsidRPr="00775422">
        <w:rPr>
          <w:bCs/>
          <w:szCs w:val="28"/>
        </w:rPr>
        <w:t>.</w:t>
      </w:r>
    </w:p>
    <w:p w:rsidR="00BC567A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 w:rsidRPr="00775422">
        <w:rPr>
          <w:bCs/>
          <w:szCs w:val="28"/>
        </w:rPr>
        <w:t>Для компьютеров-клиентов необходимо указать настройки IP-протокола. Настройки можно указать обобщённо для каждой IP-подсети.</w:t>
      </w:r>
    </w:p>
    <w:p w:rsidR="00BC567A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В приложении 2 приведены теоретические сведения о сетевых технологиях и оборудовании, которые следует проработать в ходе выполнения задания ко</w:t>
      </w:r>
      <w:r>
        <w:rPr>
          <w:bCs/>
          <w:szCs w:val="28"/>
        </w:rPr>
        <w:t>н</w:t>
      </w:r>
      <w:r>
        <w:rPr>
          <w:bCs/>
          <w:szCs w:val="28"/>
        </w:rPr>
        <w:t>трольной работы.</w:t>
      </w:r>
    </w:p>
    <w:p w:rsidR="00BC567A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В приложении 3 приведены минимальные наборы параметров для каждой сетевой технологии и оборудования, которые должны быть определены в пр</w:t>
      </w:r>
      <w:r>
        <w:rPr>
          <w:bCs/>
          <w:szCs w:val="28"/>
        </w:rPr>
        <w:t>о</w:t>
      </w:r>
      <w:r>
        <w:rPr>
          <w:bCs/>
          <w:szCs w:val="28"/>
        </w:rPr>
        <w:t>цессе выполнения контрольной работы.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В приложении 4 приведены требования к оформлению письменного отчёта по контрольной работе.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outlineLvl w:val="1"/>
        <w:rPr>
          <w:b/>
          <w:bCs/>
          <w:szCs w:val="28"/>
        </w:rPr>
      </w:pPr>
      <w:bookmarkStart w:id="33" w:name="_Toc353356061"/>
      <w:r w:rsidRPr="00775422">
        <w:rPr>
          <w:b/>
          <w:bCs/>
          <w:szCs w:val="28"/>
        </w:rPr>
        <w:t xml:space="preserve">Оценивание </w:t>
      </w:r>
      <w:bookmarkEnd w:id="33"/>
      <w:r>
        <w:rPr>
          <w:b/>
          <w:bCs/>
          <w:szCs w:val="28"/>
        </w:rPr>
        <w:t>контрольной работы</w:t>
      </w:r>
    </w:p>
    <w:p w:rsidR="00BC567A" w:rsidRPr="00775422" w:rsidRDefault="00BC567A" w:rsidP="00B654FA">
      <w:pPr>
        <w:tabs>
          <w:tab w:val="num" w:pos="426"/>
        </w:tabs>
        <w:spacing w:line="360" w:lineRule="auto"/>
        <w:ind w:firstLine="709"/>
        <w:jc w:val="both"/>
        <w:outlineLvl w:val="2"/>
        <w:rPr>
          <w:bCs/>
          <w:i/>
          <w:szCs w:val="28"/>
        </w:rPr>
      </w:pPr>
      <w:bookmarkStart w:id="34" w:name="_Toc353356062"/>
      <w:r>
        <w:rPr>
          <w:bCs/>
          <w:i/>
          <w:szCs w:val="28"/>
        </w:rPr>
        <w:t>Техническая часть</w:t>
      </w:r>
      <w:bookmarkEnd w:id="34"/>
    </w:p>
    <w:p w:rsidR="00BC567A" w:rsidRPr="00775422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 xml:space="preserve">Грамотно обоснован выбор сетевых </w:t>
      </w:r>
      <w:r>
        <w:rPr>
          <w:bCs/>
          <w:szCs w:val="28"/>
        </w:rPr>
        <w:t>технологий и оборудования</w:t>
      </w:r>
      <w:r w:rsidRPr="00775422">
        <w:rPr>
          <w:bCs/>
          <w:szCs w:val="28"/>
        </w:rPr>
        <w:t>.</w:t>
      </w:r>
    </w:p>
    <w:p w:rsidR="00BC567A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В работе приведены расчеты IP-подсетей, прослеживается логика в</w:t>
      </w:r>
      <w:r w:rsidRPr="00775422">
        <w:rPr>
          <w:bCs/>
          <w:szCs w:val="28"/>
        </w:rPr>
        <w:t>ы</w:t>
      </w:r>
      <w:r w:rsidRPr="00775422">
        <w:rPr>
          <w:bCs/>
          <w:szCs w:val="28"/>
        </w:rPr>
        <w:t xml:space="preserve">бора сетевых </w:t>
      </w:r>
      <w:r>
        <w:rPr>
          <w:bCs/>
          <w:szCs w:val="28"/>
        </w:rPr>
        <w:t>технологий</w:t>
      </w:r>
      <w:r w:rsidRPr="00775422">
        <w:rPr>
          <w:bCs/>
          <w:szCs w:val="28"/>
        </w:rPr>
        <w:t xml:space="preserve"> и их необходимых параметров.</w:t>
      </w:r>
    </w:p>
    <w:p w:rsidR="00BC567A" w:rsidRPr="00775422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Обоснованы расчеты длины кабелей; выбор количества и типов испол</w:t>
      </w:r>
      <w:r>
        <w:rPr>
          <w:bCs/>
          <w:szCs w:val="28"/>
        </w:rPr>
        <w:t>ь</w:t>
      </w:r>
      <w:r>
        <w:rPr>
          <w:bCs/>
          <w:szCs w:val="28"/>
        </w:rPr>
        <w:t>зуемого сетевого оборудования; выбор типов и расчёт количества дополнител</w:t>
      </w:r>
      <w:r>
        <w:rPr>
          <w:bCs/>
          <w:szCs w:val="28"/>
        </w:rPr>
        <w:t>ь</w:t>
      </w:r>
      <w:r>
        <w:rPr>
          <w:bCs/>
          <w:szCs w:val="28"/>
        </w:rPr>
        <w:t>ных средств, применяемых при прокладке кабелей. Составленная спецификация удовлетворяет требования поставленной задачи.</w:t>
      </w:r>
    </w:p>
    <w:p w:rsidR="00BC567A" w:rsidRPr="00775422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 xml:space="preserve">Предусмотрена реализация всех </w:t>
      </w:r>
      <w:r>
        <w:rPr>
          <w:bCs/>
          <w:szCs w:val="28"/>
        </w:rPr>
        <w:t>оговоренных заданием условий сети передачи данных</w:t>
      </w:r>
      <w:r w:rsidRPr="00775422">
        <w:rPr>
          <w:bCs/>
          <w:szCs w:val="28"/>
        </w:rPr>
        <w:t>.</w:t>
      </w:r>
    </w:p>
    <w:p w:rsidR="00BC567A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Предусмотрена возможность расширения сети</w:t>
      </w:r>
      <w:r>
        <w:rPr>
          <w:bCs/>
          <w:szCs w:val="28"/>
        </w:rPr>
        <w:t xml:space="preserve"> передачи данных</w:t>
      </w:r>
      <w:r w:rsidRPr="00775422">
        <w:rPr>
          <w:bCs/>
          <w:szCs w:val="28"/>
        </w:rPr>
        <w:t>.</w:t>
      </w:r>
    </w:p>
    <w:p w:rsidR="00BC567A" w:rsidRPr="00775422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>
        <w:rPr>
          <w:bCs/>
          <w:sz w:val="40"/>
          <w:szCs w:val="40"/>
        </w:rPr>
        <w:sym w:font="Wingdings 2" w:char="F0E3"/>
      </w:r>
      <w:r>
        <w:rPr>
          <w:bCs/>
          <w:sz w:val="40"/>
        </w:rPr>
        <w:t> </w:t>
      </w:r>
      <w:r>
        <w:rPr>
          <w:bCs/>
          <w:szCs w:val="28"/>
        </w:rPr>
        <w:t>Предусмотрены дополнительные коммуникации как силовые эле</w:t>
      </w:r>
      <w:r>
        <w:rPr>
          <w:bCs/>
          <w:szCs w:val="28"/>
        </w:rPr>
        <w:t>к</w:t>
      </w:r>
      <w:r>
        <w:rPr>
          <w:bCs/>
          <w:szCs w:val="28"/>
        </w:rPr>
        <w:t>трические сети, сети телефонии, сигнализации, видеонаблюдения и т.п.</w:t>
      </w:r>
    </w:p>
    <w:p w:rsidR="00BC567A" w:rsidRPr="00775422" w:rsidRDefault="00BC567A" w:rsidP="00936E7A">
      <w:pPr>
        <w:numPr>
          <w:ilvl w:val="0"/>
          <w:numId w:val="42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>
        <w:rPr>
          <w:bCs/>
          <w:sz w:val="40"/>
          <w:szCs w:val="40"/>
        </w:rPr>
        <w:sym w:font="Wingdings 2" w:char="F0E3"/>
      </w:r>
      <w:r>
        <w:rPr>
          <w:bCs/>
          <w:sz w:val="40"/>
        </w:rPr>
        <w:t> </w:t>
      </w:r>
      <w:r w:rsidRPr="00775422">
        <w:rPr>
          <w:bCs/>
          <w:szCs w:val="28"/>
        </w:rPr>
        <w:t>Предусмотрена отказоустойчивость сети.</w:t>
      </w:r>
    </w:p>
    <w:p w:rsidR="00BC567A" w:rsidRPr="00775422" w:rsidRDefault="00BC567A" w:rsidP="00936E7A">
      <w:pPr>
        <w:keepNext/>
        <w:tabs>
          <w:tab w:val="num" w:pos="426"/>
        </w:tabs>
        <w:spacing w:line="360" w:lineRule="auto"/>
        <w:ind w:firstLine="709"/>
        <w:jc w:val="both"/>
        <w:outlineLvl w:val="2"/>
        <w:rPr>
          <w:bCs/>
          <w:i/>
          <w:szCs w:val="28"/>
        </w:rPr>
      </w:pPr>
      <w:bookmarkStart w:id="35" w:name="_Toc353356063"/>
      <w:r w:rsidRPr="00775422">
        <w:rPr>
          <w:bCs/>
          <w:i/>
          <w:szCs w:val="28"/>
        </w:rPr>
        <w:lastRenderedPageBreak/>
        <w:t>Оформление и п</w:t>
      </w:r>
      <w:r>
        <w:rPr>
          <w:bCs/>
          <w:i/>
          <w:szCs w:val="28"/>
        </w:rPr>
        <w:t>резентабельность</w:t>
      </w:r>
      <w:bookmarkEnd w:id="35"/>
    </w:p>
    <w:p w:rsidR="00BC567A" w:rsidRPr="00775422" w:rsidRDefault="00BC567A" w:rsidP="00936E7A">
      <w:pPr>
        <w:numPr>
          <w:ilvl w:val="0"/>
          <w:numId w:val="43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Оформление письменного отчёта в соответствии со стандартом, пред</w:t>
      </w:r>
      <w:r w:rsidRPr="00775422">
        <w:rPr>
          <w:bCs/>
          <w:szCs w:val="28"/>
        </w:rPr>
        <w:t>ъ</w:t>
      </w:r>
      <w:r w:rsidRPr="00775422">
        <w:rPr>
          <w:bCs/>
          <w:szCs w:val="28"/>
        </w:rPr>
        <w:t xml:space="preserve">являемым к </w:t>
      </w:r>
      <w:r>
        <w:rPr>
          <w:bCs/>
          <w:szCs w:val="28"/>
        </w:rPr>
        <w:t>контрольным работам</w:t>
      </w:r>
      <w:r w:rsidRPr="00775422">
        <w:rPr>
          <w:bCs/>
          <w:szCs w:val="28"/>
        </w:rPr>
        <w:t>.</w:t>
      </w:r>
    </w:p>
    <w:p w:rsidR="00BC567A" w:rsidRPr="00775422" w:rsidRDefault="00BC567A" w:rsidP="00936E7A">
      <w:pPr>
        <w:numPr>
          <w:ilvl w:val="0"/>
          <w:numId w:val="43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Составление схемы спроектированной сети и сетевых служб. Соблюд</w:t>
      </w:r>
      <w:r w:rsidRPr="00775422">
        <w:rPr>
          <w:bCs/>
          <w:szCs w:val="28"/>
        </w:rPr>
        <w:t>е</w:t>
      </w:r>
      <w:r w:rsidRPr="00775422">
        <w:rPr>
          <w:bCs/>
          <w:szCs w:val="28"/>
        </w:rPr>
        <w:t>ние стандартов оформления схем.</w:t>
      </w:r>
    </w:p>
    <w:p w:rsidR="00BC567A" w:rsidRPr="00775422" w:rsidRDefault="00BC567A" w:rsidP="00936E7A">
      <w:pPr>
        <w:numPr>
          <w:ilvl w:val="0"/>
          <w:numId w:val="43"/>
        </w:numPr>
        <w:tabs>
          <w:tab w:val="clear" w:pos="1429"/>
          <w:tab w:val="num" w:pos="1134"/>
        </w:tabs>
        <w:spacing w:line="360" w:lineRule="auto"/>
        <w:ind w:left="0" w:firstLine="709"/>
        <w:jc w:val="both"/>
        <w:rPr>
          <w:bCs/>
          <w:szCs w:val="28"/>
        </w:rPr>
      </w:pPr>
      <w:r w:rsidRPr="00775422">
        <w:rPr>
          <w:bCs/>
          <w:szCs w:val="28"/>
        </w:rPr>
        <w:t>Умение представить проект</w:t>
      </w:r>
      <w:r>
        <w:rPr>
          <w:bCs/>
          <w:szCs w:val="28"/>
        </w:rPr>
        <w:t xml:space="preserve"> на защите контрольных работ</w:t>
      </w:r>
      <w:r w:rsidRPr="00775422">
        <w:rPr>
          <w:bCs/>
          <w:szCs w:val="28"/>
        </w:rPr>
        <w:t>.</w:t>
      </w:r>
    </w:p>
    <w:p w:rsidR="00BC567A" w:rsidRDefault="00BC567A" w:rsidP="00B654FA">
      <w:pPr>
        <w:tabs>
          <w:tab w:val="num" w:pos="426"/>
        </w:tabs>
        <w:spacing w:line="360" w:lineRule="auto"/>
        <w:ind w:firstLine="709"/>
        <w:jc w:val="both"/>
        <w:outlineLvl w:val="2"/>
        <w:rPr>
          <w:bCs/>
          <w:szCs w:val="28"/>
        </w:rPr>
      </w:pPr>
    </w:p>
    <w:p w:rsidR="00BC567A" w:rsidRDefault="00BC567A" w:rsidP="00746ADB">
      <w:pPr>
        <w:spacing w:line="360" w:lineRule="auto"/>
        <w:ind w:firstLine="720"/>
        <w:jc w:val="both"/>
        <w:rPr>
          <w:szCs w:val="28"/>
        </w:rPr>
      </w:pPr>
    </w:p>
    <w:p w:rsidR="00BC567A" w:rsidRDefault="00BC567A" w:rsidP="00746ADB">
      <w:pPr>
        <w:spacing w:line="360" w:lineRule="auto"/>
        <w:ind w:firstLine="720"/>
        <w:jc w:val="both"/>
        <w:rPr>
          <w:szCs w:val="28"/>
        </w:rPr>
      </w:pPr>
    </w:p>
    <w:p w:rsidR="00BC567A" w:rsidRDefault="00BC567A" w:rsidP="00746ADB">
      <w:pPr>
        <w:spacing w:line="360" w:lineRule="auto"/>
        <w:ind w:firstLine="720"/>
        <w:jc w:val="both"/>
        <w:rPr>
          <w:szCs w:val="28"/>
        </w:rPr>
      </w:pPr>
    </w:p>
    <w:p w:rsidR="00BC567A" w:rsidRDefault="00BC567A" w:rsidP="00746ADB">
      <w:pPr>
        <w:spacing w:line="360" w:lineRule="auto"/>
        <w:ind w:firstLine="720"/>
        <w:jc w:val="both"/>
        <w:rPr>
          <w:szCs w:val="28"/>
        </w:rPr>
      </w:pPr>
    </w:p>
    <w:p w:rsidR="00BC567A" w:rsidRDefault="00BC567A" w:rsidP="00936E7A">
      <w:pPr>
        <w:pStyle w:val="1"/>
        <w:pageBreakBefore/>
      </w:pPr>
      <w:bookmarkStart w:id="36" w:name="_Toc263621645"/>
      <w:r w:rsidRPr="00D440E5">
        <w:lastRenderedPageBreak/>
        <w:t>У</w:t>
      </w:r>
      <w:r>
        <w:t>чебно</w:t>
      </w:r>
      <w:r w:rsidRPr="00D440E5">
        <w:t>-</w:t>
      </w:r>
      <w:r>
        <w:t>методическое</w:t>
      </w:r>
      <w:r w:rsidRPr="00D440E5">
        <w:t xml:space="preserve"> </w:t>
      </w:r>
      <w:r>
        <w:t>и</w:t>
      </w:r>
      <w:r w:rsidRPr="00D440E5">
        <w:t xml:space="preserve"> </w:t>
      </w:r>
      <w:r>
        <w:t>информационное</w:t>
      </w:r>
      <w:r w:rsidRPr="00D440E5">
        <w:t xml:space="preserve"> </w:t>
      </w:r>
      <w:r>
        <w:t>обеспечение</w:t>
      </w:r>
      <w:r w:rsidRPr="00D440E5">
        <w:t xml:space="preserve"> </w:t>
      </w:r>
      <w:bookmarkEnd w:id="36"/>
      <w:r>
        <w:t>дисциплины</w:t>
      </w:r>
    </w:p>
    <w:p w:rsidR="00BC567A" w:rsidRPr="00D202F0" w:rsidRDefault="00BC567A" w:rsidP="00D202F0">
      <w:pPr>
        <w:pStyle w:val="2"/>
        <w:tabs>
          <w:tab w:val="clear" w:pos="576"/>
        </w:tabs>
        <w:ind w:left="709" w:firstLine="0"/>
        <w:rPr>
          <w:b w:val="0"/>
          <w:i/>
        </w:rPr>
      </w:pPr>
      <w:r w:rsidRPr="00D202F0">
        <w:rPr>
          <w:b w:val="0"/>
          <w:i/>
        </w:rPr>
        <w:t>Основная литература</w:t>
      </w:r>
    </w:p>
    <w:p w:rsidR="00BC567A" w:rsidRDefault="00BC567A" w:rsidP="003D0A8B">
      <w:pPr>
        <w:numPr>
          <w:ilvl w:val="0"/>
          <w:numId w:val="37"/>
        </w:numPr>
        <w:tabs>
          <w:tab w:val="clear" w:pos="644"/>
          <w:tab w:val="num" w:pos="851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>
        <w:rPr>
          <w:rFonts w:cs="TimesNewRomanPSMT"/>
          <w:szCs w:val="28"/>
        </w:rPr>
        <w:t>Бройдо</w:t>
      </w:r>
      <w:proofErr w:type="spellEnd"/>
      <w:r>
        <w:rPr>
          <w:rFonts w:cs="TimesNewRomanPSMT"/>
          <w:szCs w:val="28"/>
        </w:rPr>
        <w:t xml:space="preserve"> В.Л.</w:t>
      </w:r>
      <w:r w:rsidRPr="00BD08F1">
        <w:rPr>
          <w:rFonts w:cs="TimesNewRomanPSMT"/>
          <w:szCs w:val="28"/>
        </w:rPr>
        <w:t xml:space="preserve"> Вычислительные системы, сети и телекоммуникации</w:t>
      </w:r>
      <w:r>
        <w:rPr>
          <w:rFonts w:cs="TimesNewRomanPSMT"/>
          <w:szCs w:val="28"/>
        </w:rPr>
        <w:t xml:space="preserve"> [Текст] / В.Л. </w:t>
      </w:r>
      <w:proofErr w:type="spellStart"/>
      <w:r>
        <w:rPr>
          <w:rFonts w:cs="TimesNewRomanPSMT"/>
          <w:szCs w:val="28"/>
        </w:rPr>
        <w:t>Бройдо</w:t>
      </w:r>
      <w:proofErr w:type="spellEnd"/>
      <w:r>
        <w:rPr>
          <w:rFonts w:cs="TimesNewRomanPSMT"/>
          <w:szCs w:val="28"/>
        </w:rPr>
        <w:t xml:space="preserve">, </w:t>
      </w:r>
      <w:r w:rsidRPr="00BD08F1">
        <w:rPr>
          <w:rFonts w:cs="TimesNewRomanPSMT"/>
          <w:szCs w:val="28"/>
        </w:rPr>
        <w:t>О.П.</w:t>
      </w:r>
      <w:r>
        <w:rPr>
          <w:rFonts w:cs="TimesNewRomanPSMT"/>
          <w:szCs w:val="28"/>
        </w:rPr>
        <w:t> </w:t>
      </w:r>
      <w:r w:rsidRPr="00BD08F1">
        <w:rPr>
          <w:rFonts w:cs="TimesNewRomanPSMT"/>
          <w:szCs w:val="28"/>
        </w:rPr>
        <w:t xml:space="preserve">Ильина. СПб.: Питер, </w:t>
      </w:r>
      <w:r w:rsidRPr="00801527">
        <w:rPr>
          <w:rFonts w:cs="TimesNewRomanPSMT"/>
          <w:szCs w:val="28"/>
        </w:rPr>
        <w:t>2011</w:t>
      </w:r>
      <w:r>
        <w:rPr>
          <w:rFonts w:cs="TimesNewRomanPSMT"/>
          <w:szCs w:val="28"/>
        </w:rPr>
        <w:t xml:space="preserve">. </w:t>
      </w:r>
      <w:r w:rsidRPr="00BD08F1">
        <w:rPr>
          <w:rFonts w:cs="TimesNewRomanPSMT"/>
          <w:szCs w:val="28"/>
        </w:rPr>
        <w:t xml:space="preserve">560 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BD08F1" w:rsidRDefault="00BC567A" w:rsidP="003D0A8B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BD08F1">
        <w:rPr>
          <w:rFonts w:cs="TimesNewRomanPSMT"/>
          <w:szCs w:val="28"/>
        </w:rPr>
        <w:t>Костров Б.В. Телекоммуникационные и вычислительные сети. Арх</w:t>
      </w:r>
      <w:r w:rsidRPr="00BD08F1">
        <w:rPr>
          <w:rFonts w:cs="TimesNewRomanPSMT"/>
          <w:szCs w:val="28"/>
        </w:rPr>
        <w:t>и</w:t>
      </w:r>
      <w:r w:rsidRPr="00BD08F1">
        <w:rPr>
          <w:rFonts w:cs="TimesNewRomanPSMT"/>
          <w:szCs w:val="28"/>
        </w:rPr>
        <w:t>тектура, стандарты и технологии</w:t>
      </w:r>
      <w:r>
        <w:rPr>
          <w:rFonts w:cs="TimesNewRomanPSMT"/>
          <w:szCs w:val="28"/>
        </w:rPr>
        <w:t xml:space="preserve"> [Текст] / Б.В. Костров</w:t>
      </w:r>
      <w:r w:rsidRPr="00BD08F1">
        <w:rPr>
          <w:rFonts w:cs="TimesNewRomanPSMT"/>
          <w:szCs w:val="28"/>
        </w:rPr>
        <w:t xml:space="preserve">. СПб.: </w:t>
      </w:r>
      <w:proofErr w:type="spellStart"/>
      <w:r w:rsidRPr="00BD08F1">
        <w:rPr>
          <w:rFonts w:cs="TimesNewRomanPSMT"/>
          <w:szCs w:val="28"/>
        </w:rPr>
        <w:t>БХВ-Петербург</w:t>
      </w:r>
      <w:proofErr w:type="spellEnd"/>
      <w:r w:rsidRPr="00BD08F1">
        <w:rPr>
          <w:rFonts w:cs="TimesNewRomanPSMT"/>
          <w:szCs w:val="28"/>
        </w:rPr>
        <w:t>, 2010. 288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0104F9" w:rsidRDefault="00BC567A" w:rsidP="000104F9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 w:rsidRPr="000104F9">
        <w:rPr>
          <w:rFonts w:cs="TimesNewRomanPSMT"/>
          <w:szCs w:val="28"/>
        </w:rPr>
        <w:t>Мелехин</w:t>
      </w:r>
      <w:proofErr w:type="spellEnd"/>
      <w:r w:rsidRPr="000104F9">
        <w:rPr>
          <w:rFonts w:cs="TimesNewRomanPSMT"/>
          <w:szCs w:val="28"/>
        </w:rPr>
        <w:t xml:space="preserve"> В.</w:t>
      </w:r>
      <w:r>
        <w:rPr>
          <w:rFonts w:cs="TimesNewRomanPSMT"/>
          <w:szCs w:val="28"/>
        </w:rPr>
        <w:t>Ф.</w:t>
      </w:r>
      <w:r w:rsidRPr="000104F9">
        <w:rPr>
          <w:rFonts w:cs="TimesNewRomanPSMT"/>
          <w:szCs w:val="28"/>
        </w:rPr>
        <w:t xml:space="preserve"> Вычислительные машины, системы и сети</w:t>
      </w:r>
      <w:r>
        <w:rPr>
          <w:rFonts w:cs="TimesNewRomanPSMT"/>
          <w:szCs w:val="28"/>
        </w:rPr>
        <w:t xml:space="preserve"> [Текст] / В.Ф. </w:t>
      </w:r>
      <w:proofErr w:type="spellStart"/>
      <w:r>
        <w:rPr>
          <w:rFonts w:cs="TimesNewRomanPSMT"/>
          <w:szCs w:val="28"/>
        </w:rPr>
        <w:t>Мелехин</w:t>
      </w:r>
      <w:proofErr w:type="spellEnd"/>
      <w:r>
        <w:rPr>
          <w:rFonts w:cs="TimesNewRomanPSMT"/>
          <w:szCs w:val="28"/>
        </w:rPr>
        <w:t>, Е.Г. Павловский</w:t>
      </w:r>
      <w:r w:rsidRPr="000104F9">
        <w:rPr>
          <w:rFonts w:cs="TimesNewRomanPSMT"/>
          <w:szCs w:val="28"/>
        </w:rPr>
        <w:t xml:space="preserve">. </w:t>
      </w:r>
      <w:r>
        <w:rPr>
          <w:rFonts w:cs="TimesNewRomanPSMT"/>
          <w:szCs w:val="28"/>
        </w:rPr>
        <w:t xml:space="preserve">М.: </w:t>
      </w:r>
      <w:r w:rsidRPr="000104F9">
        <w:rPr>
          <w:rFonts w:cs="TimesNewRomanPSMT"/>
          <w:szCs w:val="28"/>
        </w:rPr>
        <w:t>Академия, 2010.</w:t>
      </w:r>
      <w:r>
        <w:rPr>
          <w:rFonts w:cs="TimesNewRomanPSMT"/>
          <w:szCs w:val="28"/>
        </w:rPr>
        <w:t xml:space="preserve"> 560 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</w:p>
    <w:p w:rsidR="00BC567A" w:rsidRDefault="00BC567A" w:rsidP="003D0A8B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>
        <w:rPr>
          <w:rFonts w:cs="TimesNewRomanPSMT"/>
          <w:szCs w:val="28"/>
        </w:rPr>
        <w:t>Олифер</w:t>
      </w:r>
      <w:proofErr w:type="spellEnd"/>
      <w:r>
        <w:rPr>
          <w:rFonts w:cs="TimesNewRomanPSMT"/>
          <w:szCs w:val="28"/>
        </w:rPr>
        <w:t xml:space="preserve"> В.Г.</w:t>
      </w:r>
      <w:r w:rsidRPr="00BD08F1">
        <w:rPr>
          <w:rFonts w:cs="TimesNewRomanPSMT"/>
          <w:szCs w:val="28"/>
        </w:rPr>
        <w:t xml:space="preserve"> Компьютерные сети. Принципы, технологии, протоколы</w:t>
      </w:r>
      <w:r>
        <w:rPr>
          <w:rFonts w:cs="TimesNewRomanPSMT"/>
          <w:szCs w:val="28"/>
        </w:rPr>
        <w:t xml:space="preserve"> [Текст] / В.Г. </w:t>
      </w:r>
      <w:proofErr w:type="spellStart"/>
      <w:r>
        <w:rPr>
          <w:rFonts w:cs="TimesNewRomanPSMT"/>
          <w:szCs w:val="28"/>
        </w:rPr>
        <w:t>Олифер</w:t>
      </w:r>
      <w:proofErr w:type="spellEnd"/>
      <w:r>
        <w:rPr>
          <w:rFonts w:cs="TimesNewRomanPSMT"/>
          <w:szCs w:val="28"/>
        </w:rPr>
        <w:t>, Н.А. </w:t>
      </w:r>
      <w:proofErr w:type="spellStart"/>
      <w:r>
        <w:rPr>
          <w:rFonts w:cs="TimesNewRomanPSMT"/>
          <w:szCs w:val="28"/>
        </w:rPr>
        <w:t>Олифер</w:t>
      </w:r>
      <w:proofErr w:type="spellEnd"/>
      <w:r w:rsidRPr="00BD08F1">
        <w:rPr>
          <w:rFonts w:cs="TimesNewRomanPSMT"/>
          <w:szCs w:val="28"/>
        </w:rPr>
        <w:t>. СПБ.: Питер, 2010. 944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0104F9" w:rsidRDefault="00BC567A" w:rsidP="000104F9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>
        <w:rPr>
          <w:rFonts w:cs="TimesNewRomanPSMT"/>
          <w:szCs w:val="28"/>
        </w:rPr>
        <w:t>Пятибратов</w:t>
      </w:r>
      <w:proofErr w:type="spellEnd"/>
      <w:r>
        <w:rPr>
          <w:rFonts w:cs="TimesNewRomanPSMT"/>
          <w:szCs w:val="28"/>
        </w:rPr>
        <w:t xml:space="preserve"> А.П.</w:t>
      </w:r>
      <w:r w:rsidRPr="000104F9">
        <w:rPr>
          <w:rFonts w:cs="TimesNewRomanPSMT"/>
          <w:szCs w:val="28"/>
        </w:rPr>
        <w:t xml:space="preserve"> Вычислительные системы, сети и телекоммуникации</w:t>
      </w:r>
      <w:r>
        <w:rPr>
          <w:rFonts w:cs="TimesNewRomanPSMT"/>
          <w:szCs w:val="28"/>
        </w:rPr>
        <w:t xml:space="preserve"> [Текст]: у</w:t>
      </w:r>
      <w:r w:rsidRPr="000104F9">
        <w:rPr>
          <w:rFonts w:cs="TimesNewRomanPSMT"/>
          <w:szCs w:val="28"/>
        </w:rPr>
        <w:t>чебник</w:t>
      </w:r>
      <w:r>
        <w:rPr>
          <w:rFonts w:cs="TimesNewRomanPSMT"/>
          <w:szCs w:val="28"/>
        </w:rPr>
        <w:t xml:space="preserve"> / А.П. </w:t>
      </w:r>
      <w:proofErr w:type="spellStart"/>
      <w:r>
        <w:rPr>
          <w:rFonts w:cs="TimesNewRomanPSMT"/>
          <w:szCs w:val="28"/>
        </w:rPr>
        <w:t>Пятибратов</w:t>
      </w:r>
      <w:proofErr w:type="spellEnd"/>
      <w:r>
        <w:rPr>
          <w:rFonts w:cs="TimesNewRomanPSMT"/>
          <w:szCs w:val="28"/>
        </w:rPr>
        <w:t>, Л.П. </w:t>
      </w:r>
      <w:proofErr w:type="spellStart"/>
      <w:r>
        <w:rPr>
          <w:rFonts w:cs="TimesNewRomanPSMT"/>
          <w:szCs w:val="28"/>
        </w:rPr>
        <w:t>Гудыно</w:t>
      </w:r>
      <w:proofErr w:type="spellEnd"/>
      <w:r>
        <w:rPr>
          <w:rFonts w:cs="TimesNewRomanPSMT"/>
          <w:szCs w:val="28"/>
        </w:rPr>
        <w:t>, А.А. Кириченко</w:t>
      </w:r>
      <w:r w:rsidRPr="000104F9">
        <w:rPr>
          <w:rFonts w:cs="TimesNewRomanPSMT"/>
          <w:szCs w:val="28"/>
        </w:rPr>
        <w:t xml:space="preserve">. </w:t>
      </w:r>
      <w:r>
        <w:rPr>
          <w:rFonts w:cs="TimesNewRomanPSMT"/>
          <w:szCs w:val="28"/>
        </w:rPr>
        <w:t>М.:</w:t>
      </w:r>
      <w:r w:rsidRPr="000104F9">
        <w:rPr>
          <w:rFonts w:cs="TimesNewRomanPSMT"/>
          <w:szCs w:val="28"/>
        </w:rPr>
        <w:t xml:space="preserve"> ИНФРА-М: Финансы и статистика, 2008.</w:t>
      </w:r>
      <w:r>
        <w:rPr>
          <w:rFonts w:cs="TimesNewRomanPSMT"/>
          <w:szCs w:val="28"/>
        </w:rPr>
        <w:t xml:space="preserve"> 736 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</w:p>
    <w:p w:rsidR="00BC567A" w:rsidRDefault="00BC567A" w:rsidP="00A30525">
      <w:pPr>
        <w:spacing w:line="360" w:lineRule="auto"/>
        <w:ind w:firstLine="709"/>
        <w:rPr>
          <w:i/>
          <w:szCs w:val="28"/>
        </w:rPr>
      </w:pPr>
    </w:p>
    <w:p w:rsidR="00BC567A" w:rsidRPr="00D202F0" w:rsidRDefault="00BC567A" w:rsidP="00D202F0">
      <w:pPr>
        <w:pStyle w:val="2"/>
        <w:tabs>
          <w:tab w:val="clear" w:pos="576"/>
        </w:tabs>
        <w:ind w:left="709" w:firstLine="0"/>
        <w:rPr>
          <w:b w:val="0"/>
          <w:i/>
        </w:rPr>
      </w:pPr>
      <w:r w:rsidRPr="00D202F0">
        <w:rPr>
          <w:b w:val="0"/>
          <w:i/>
        </w:rPr>
        <w:t>Дополнительная литература</w:t>
      </w:r>
    </w:p>
    <w:p w:rsidR="00BC567A" w:rsidRPr="00BD08F1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bookmarkStart w:id="37" w:name="_Toc263621646"/>
      <w:proofErr w:type="spellStart"/>
      <w:r w:rsidRPr="00BD08F1">
        <w:rPr>
          <w:rFonts w:cs="TimesNewRomanPSMT"/>
          <w:szCs w:val="28"/>
        </w:rPr>
        <w:t>Ватаманюк</w:t>
      </w:r>
      <w:proofErr w:type="spellEnd"/>
      <w:r w:rsidRPr="00BD08F1">
        <w:rPr>
          <w:rFonts w:cs="TimesNewRomanPSMT"/>
          <w:szCs w:val="28"/>
        </w:rPr>
        <w:t xml:space="preserve"> А. Создание и обслуживание локальных сетей</w:t>
      </w:r>
      <w:r>
        <w:rPr>
          <w:rFonts w:cs="TimesNewRomanPSMT"/>
          <w:szCs w:val="28"/>
        </w:rPr>
        <w:t xml:space="preserve"> [Текст] / А. </w:t>
      </w:r>
      <w:proofErr w:type="spellStart"/>
      <w:r>
        <w:rPr>
          <w:rFonts w:cs="TimesNewRomanPSMT"/>
          <w:szCs w:val="28"/>
        </w:rPr>
        <w:t>Ватаманюк</w:t>
      </w:r>
      <w:proofErr w:type="spellEnd"/>
      <w:r w:rsidRPr="00BD08F1">
        <w:rPr>
          <w:rFonts w:cs="TimesNewRomanPSMT"/>
          <w:szCs w:val="28"/>
        </w:rPr>
        <w:t>. СПб.: Питер, 2008. 302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EA5DC5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BD08F1">
        <w:rPr>
          <w:rFonts w:cs="TimesNewRomanPSMT"/>
          <w:szCs w:val="28"/>
        </w:rPr>
        <w:t>Волков А.Н.</w:t>
      </w:r>
      <w:r>
        <w:rPr>
          <w:rFonts w:cs="TimesNewRomanPSMT"/>
          <w:szCs w:val="28"/>
        </w:rPr>
        <w:t xml:space="preserve"> </w:t>
      </w:r>
      <w:r w:rsidRPr="00BD08F1">
        <w:rPr>
          <w:rFonts w:cs="TimesNewRomanPSMT"/>
          <w:szCs w:val="28"/>
        </w:rPr>
        <w:t>Сети и телекоммуникации</w:t>
      </w:r>
      <w:r>
        <w:rPr>
          <w:rFonts w:cs="TimesNewRomanPSMT"/>
          <w:szCs w:val="28"/>
        </w:rPr>
        <w:t xml:space="preserve"> [Текст] / А.Н. Волков, А.В. Кузин, С.А. </w:t>
      </w:r>
      <w:proofErr w:type="spellStart"/>
      <w:r>
        <w:rPr>
          <w:rFonts w:cs="TimesNewRomanPSMT"/>
          <w:szCs w:val="28"/>
        </w:rPr>
        <w:t>Пескова</w:t>
      </w:r>
      <w:proofErr w:type="spellEnd"/>
      <w:r w:rsidRPr="00BD08F1">
        <w:rPr>
          <w:rFonts w:cs="TimesNewRomanPSMT"/>
          <w:szCs w:val="28"/>
        </w:rPr>
        <w:t xml:space="preserve">. М.: Академия, 2009. </w:t>
      </w:r>
      <w:r>
        <w:rPr>
          <w:rFonts w:cs="TimesNewRomanPSMT"/>
          <w:szCs w:val="28"/>
        </w:rPr>
        <w:t>352 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  <w:r w:rsidRPr="00EA5DC5">
        <w:rPr>
          <w:rFonts w:cs="TimesNewRomanPSMT"/>
          <w:szCs w:val="28"/>
        </w:rPr>
        <w:t xml:space="preserve"> </w:t>
      </w:r>
    </w:p>
    <w:p w:rsidR="00BC567A" w:rsidRPr="00BD08F1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EA5DC5">
        <w:rPr>
          <w:rFonts w:cs="TimesNewRomanPSMT"/>
          <w:szCs w:val="28"/>
        </w:rPr>
        <w:t xml:space="preserve">Истомин Е.П. </w:t>
      </w:r>
      <w:r w:rsidRPr="00BD08F1">
        <w:rPr>
          <w:rFonts w:cs="TimesNewRomanPSMT"/>
          <w:szCs w:val="28"/>
        </w:rPr>
        <w:t>Вычислительные системы, сети и телекоммуникации</w:t>
      </w:r>
      <w:r>
        <w:rPr>
          <w:rFonts w:cs="TimesNewRomanPSMT"/>
          <w:szCs w:val="28"/>
        </w:rPr>
        <w:t xml:space="preserve"> [Текст] / Е.П. Истомин</w:t>
      </w:r>
      <w:r w:rsidRPr="00BD08F1">
        <w:rPr>
          <w:rFonts w:cs="TimesNewRomanPSMT"/>
          <w:szCs w:val="28"/>
        </w:rPr>
        <w:t>. М.: Андреевский издательский дом, 2007. 255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BD08F1">
        <w:rPr>
          <w:rFonts w:cs="TimesNewRomanPSMT"/>
          <w:szCs w:val="28"/>
        </w:rPr>
        <w:t>Новиков Ю. В. Основы организации локальных сетей</w:t>
      </w:r>
      <w:r>
        <w:rPr>
          <w:rFonts w:cs="TimesNewRomanPSMT"/>
          <w:szCs w:val="28"/>
        </w:rPr>
        <w:t xml:space="preserve"> [Текст] / Ю.В. Новиков</w:t>
      </w:r>
      <w:r w:rsidRPr="00BD08F1">
        <w:rPr>
          <w:rFonts w:cs="TimesNewRomanPSMT"/>
          <w:szCs w:val="28"/>
        </w:rPr>
        <w:t xml:space="preserve">. </w:t>
      </w:r>
      <w:r>
        <w:rPr>
          <w:rFonts w:cs="TimesNewRomanPSMT"/>
          <w:szCs w:val="28"/>
        </w:rPr>
        <w:t xml:space="preserve">М.: </w:t>
      </w:r>
      <w:r w:rsidRPr="00BD08F1">
        <w:rPr>
          <w:rFonts w:cs="TimesNewRomanPSMT"/>
          <w:szCs w:val="28"/>
        </w:rPr>
        <w:t>И</w:t>
      </w:r>
      <w:r>
        <w:rPr>
          <w:rFonts w:cs="TimesNewRomanPSMT"/>
          <w:szCs w:val="28"/>
        </w:rPr>
        <w:t>нтернет у</w:t>
      </w:r>
      <w:r w:rsidRPr="00BD08F1">
        <w:rPr>
          <w:rFonts w:cs="TimesNewRomanPSMT"/>
          <w:szCs w:val="28"/>
        </w:rPr>
        <w:t>ни</w:t>
      </w:r>
      <w:r>
        <w:rPr>
          <w:rFonts w:cs="TimesNewRomanPSMT"/>
          <w:szCs w:val="28"/>
        </w:rPr>
        <w:t>верситет информационных т</w:t>
      </w:r>
      <w:r w:rsidRPr="00BD08F1">
        <w:rPr>
          <w:rFonts w:cs="TimesNewRomanPSMT"/>
          <w:szCs w:val="28"/>
        </w:rPr>
        <w:t>ехнологий</w:t>
      </w:r>
      <w:r>
        <w:rPr>
          <w:rFonts w:cs="TimesNewRomanPSMT"/>
          <w:szCs w:val="28"/>
        </w:rPr>
        <w:t xml:space="preserve"> </w:t>
      </w:r>
      <w:r w:rsidRPr="00FE598F">
        <w:rPr>
          <w:rFonts w:cs="TimesNewRomanPSMT"/>
          <w:szCs w:val="28"/>
        </w:rPr>
        <w:t xml:space="preserve">– </w:t>
      </w:r>
      <w:proofErr w:type="spellStart"/>
      <w:r>
        <w:rPr>
          <w:rFonts w:cs="TimesNewRomanPSMT"/>
          <w:szCs w:val="28"/>
        </w:rPr>
        <w:t>И</w:t>
      </w:r>
      <w:r>
        <w:rPr>
          <w:rFonts w:cs="TimesNewRomanPSMT"/>
          <w:szCs w:val="28"/>
        </w:rPr>
        <w:t>Н</w:t>
      </w:r>
      <w:r>
        <w:rPr>
          <w:rFonts w:cs="TimesNewRomanPSMT"/>
          <w:szCs w:val="28"/>
        </w:rPr>
        <w:t>ТУИТ</w:t>
      </w:r>
      <w:r w:rsidRPr="00FE598F">
        <w:rPr>
          <w:rFonts w:cs="TimesNewRomanPSMT"/>
          <w:szCs w:val="28"/>
        </w:rPr>
        <w:t>.</w:t>
      </w:r>
      <w:r w:rsidRPr="00EA5DC5">
        <w:rPr>
          <w:rFonts w:cs="TimesNewRomanPSMT"/>
          <w:szCs w:val="28"/>
        </w:rPr>
        <w:t>ru</w:t>
      </w:r>
      <w:proofErr w:type="spellEnd"/>
      <w:r w:rsidRPr="00BD08F1">
        <w:rPr>
          <w:rFonts w:cs="TimesNewRomanPSMT"/>
          <w:szCs w:val="28"/>
        </w:rPr>
        <w:t xml:space="preserve">, 2009. </w:t>
      </w:r>
      <w:r>
        <w:rPr>
          <w:rFonts w:cs="TimesNewRomanPSMT"/>
          <w:szCs w:val="28"/>
        </w:rPr>
        <w:t xml:space="preserve">360 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</w:p>
    <w:p w:rsidR="00BC567A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5616A2">
        <w:rPr>
          <w:rFonts w:cs="TimesNewRomanPSMT"/>
          <w:szCs w:val="28"/>
        </w:rPr>
        <w:lastRenderedPageBreak/>
        <w:t xml:space="preserve">Официальный сайт </w:t>
      </w:r>
      <w:proofErr w:type="spellStart"/>
      <w:r w:rsidRPr="005616A2">
        <w:rPr>
          <w:rFonts w:cs="TimesNewRomanPSMT"/>
          <w:szCs w:val="28"/>
        </w:rPr>
        <w:t>D-Link</w:t>
      </w:r>
      <w:proofErr w:type="spellEnd"/>
      <w:r w:rsidRPr="005616A2">
        <w:rPr>
          <w:rFonts w:cs="TimesNewRomanPSMT"/>
          <w:szCs w:val="28"/>
        </w:rPr>
        <w:t xml:space="preserve">. [Электронный ресурс] – Режим доступа – </w:t>
      </w:r>
      <w:proofErr w:type="spellStart"/>
      <w:r w:rsidRPr="00471D1E">
        <w:rPr>
          <w:rFonts w:cs="TimesNewRomanPSMT"/>
          <w:szCs w:val="28"/>
        </w:rPr>
        <w:t>www.d-link.ru</w:t>
      </w:r>
      <w:proofErr w:type="spellEnd"/>
      <w:r w:rsidRPr="005616A2">
        <w:rPr>
          <w:rFonts w:cs="TimesNewRomanPSMT"/>
          <w:szCs w:val="28"/>
        </w:rPr>
        <w:t>.</w:t>
      </w:r>
    </w:p>
    <w:p w:rsidR="00BC567A" w:rsidRPr="00471D1E" w:rsidRDefault="00BC567A" w:rsidP="00471D1E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r w:rsidRPr="00471D1E">
        <w:rPr>
          <w:rFonts w:cs="TimesNewRomanPSMT"/>
          <w:szCs w:val="28"/>
        </w:rPr>
        <w:t xml:space="preserve">Проектирование инфраструктуры </w:t>
      </w:r>
      <w:proofErr w:type="spellStart"/>
      <w:r w:rsidRPr="00471D1E">
        <w:rPr>
          <w:rFonts w:cs="TimesNewRomanPSMT"/>
          <w:szCs w:val="28"/>
        </w:rPr>
        <w:t>Active</w:t>
      </w:r>
      <w:proofErr w:type="spellEnd"/>
      <w:r w:rsidRPr="00471D1E">
        <w:rPr>
          <w:rFonts w:cs="TimesNewRomanPSMT"/>
          <w:szCs w:val="28"/>
        </w:rPr>
        <w:t xml:space="preserve"> </w:t>
      </w:r>
      <w:proofErr w:type="spellStart"/>
      <w:r w:rsidRPr="00471D1E">
        <w:rPr>
          <w:rFonts w:cs="TimesNewRomanPSMT"/>
          <w:szCs w:val="28"/>
        </w:rPr>
        <w:t>Directory</w:t>
      </w:r>
      <w:proofErr w:type="spellEnd"/>
      <w:r w:rsidRPr="00471D1E">
        <w:rPr>
          <w:rFonts w:cs="TimesNewRomanPSMT"/>
          <w:szCs w:val="28"/>
        </w:rPr>
        <w:t xml:space="preserve"> и сети на основе </w:t>
      </w:r>
      <w:proofErr w:type="spellStart"/>
      <w:r w:rsidRPr="00471D1E">
        <w:rPr>
          <w:rFonts w:cs="TimesNewRomanPSMT"/>
          <w:szCs w:val="28"/>
        </w:rPr>
        <w:t>Microsoft</w:t>
      </w:r>
      <w:proofErr w:type="spellEnd"/>
      <w:r w:rsidRPr="00471D1E">
        <w:rPr>
          <w:rFonts w:cs="TimesNewRomanPSMT"/>
          <w:szCs w:val="28"/>
        </w:rPr>
        <w:t xml:space="preserve"> </w:t>
      </w:r>
      <w:proofErr w:type="spellStart"/>
      <w:r w:rsidRPr="00471D1E">
        <w:rPr>
          <w:rFonts w:cs="TimesNewRomanPSMT"/>
          <w:szCs w:val="28"/>
        </w:rPr>
        <w:t>Windows</w:t>
      </w:r>
      <w:proofErr w:type="spellEnd"/>
      <w:r w:rsidRPr="00471D1E">
        <w:rPr>
          <w:rFonts w:cs="TimesNewRomanPSMT"/>
          <w:szCs w:val="28"/>
        </w:rPr>
        <w:t xml:space="preserve"> </w:t>
      </w:r>
      <w:proofErr w:type="spellStart"/>
      <w:r w:rsidRPr="00471D1E">
        <w:rPr>
          <w:rFonts w:cs="TimesNewRomanPSMT"/>
          <w:szCs w:val="28"/>
        </w:rPr>
        <w:t>Server</w:t>
      </w:r>
      <w:proofErr w:type="spellEnd"/>
      <w:r w:rsidRPr="00471D1E">
        <w:rPr>
          <w:rFonts w:cs="TimesNewRomanPSMT"/>
          <w:szCs w:val="28"/>
        </w:rPr>
        <w:t xml:space="preserve"> 2003</w:t>
      </w:r>
      <w:r>
        <w:rPr>
          <w:rFonts w:cs="TimesNewRomanPSMT"/>
          <w:szCs w:val="28"/>
        </w:rPr>
        <w:t xml:space="preserve"> [Текст]:</w:t>
      </w:r>
      <w:r w:rsidRPr="00471D1E">
        <w:rPr>
          <w:rFonts w:cs="TimesNewRomanPSMT"/>
          <w:szCs w:val="28"/>
        </w:rPr>
        <w:t xml:space="preserve"> </w:t>
      </w:r>
      <w:r>
        <w:rPr>
          <w:rFonts w:cs="TimesNewRomanPSMT"/>
          <w:szCs w:val="28"/>
        </w:rPr>
        <w:t>у</w:t>
      </w:r>
      <w:r w:rsidRPr="00471D1E">
        <w:rPr>
          <w:rFonts w:cs="TimesNewRomanPSMT"/>
          <w:szCs w:val="28"/>
        </w:rPr>
        <w:t xml:space="preserve">чебный курс </w:t>
      </w:r>
      <w:proofErr w:type="spellStart"/>
      <w:r w:rsidRPr="00471D1E">
        <w:rPr>
          <w:rFonts w:cs="TimesNewRomanPSMT"/>
          <w:szCs w:val="28"/>
        </w:rPr>
        <w:t>Microsoft</w:t>
      </w:r>
      <w:proofErr w:type="spellEnd"/>
      <w:r w:rsidRPr="00471D1E">
        <w:rPr>
          <w:rFonts w:cs="TimesNewRomanPSMT"/>
          <w:szCs w:val="28"/>
        </w:rPr>
        <w:t>. М.: Русская р</w:t>
      </w:r>
      <w:r w:rsidRPr="00471D1E">
        <w:rPr>
          <w:rFonts w:cs="TimesNewRomanPSMT"/>
          <w:szCs w:val="28"/>
        </w:rPr>
        <w:t>е</w:t>
      </w:r>
      <w:r>
        <w:rPr>
          <w:rFonts w:cs="TimesNewRomanPSMT"/>
          <w:szCs w:val="28"/>
        </w:rPr>
        <w:t>дакция,</w:t>
      </w:r>
      <w:r w:rsidRPr="00471D1E">
        <w:rPr>
          <w:rFonts w:cs="TimesNewRomanPSMT"/>
          <w:szCs w:val="28"/>
        </w:rPr>
        <w:t xml:space="preserve"> 2006.</w:t>
      </w:r>
      <w:r>
        <w:rPr>
          <w:rFonts w:cs="TimesNewRomanPSMT"/>
          <w:szCs w:val="28"/>
        </w:rPr>
        <w:t xml:space="preserve"> 346 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</w:p>
    <w:p w:rsidR="00BC567A" w:rsidRPr="00BD08F1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>
        <w:rPr>
          <w:rFonts w:cs="TimesNewRomanPSMT"/>
          <w:szCs w:val="28"/>
        </w:rPr>
        <w:t>Чекмарев</w:t>
      </w:r>
      <w:proofErr w:type="spellEnd"/>
      <w:r>
        <w:rPr>
          <w:rFonts w:cs="TimesNewRomanPSMT"/>
          <w:szCs w:val="28"/>
        </w:rPr>
        <w:t xml:space="preserve"> Ю.</w:t>
      </w:r>
      <w:r w:rsidRPr="00BD08F1">
        <w:rPr>
          <w:rFonts w:cs="TimesNewRomanPSMT"/>
          <w:szCs w:val="28"/>
        </w:rPr>
        <w:t>В. Вычислительные системы, сети и телекоммуникации</w:t>
      </w:r>
      <w:r>
        <w:rPr>
          <w:rFonts w:cs="TimesNewRomanPSMT"/>
          <w:szCs w:val="28"/>
        </w:rPr>
        <w:t xml:space="preserve"> [Текст] / Ю.В. </w:t>
      </w:r>
      <w:proofErr w:type="spellStart"/>
      <w:r>
        <w:rPr>
          <w:rFonts w:cs="TimesNewRomanPSMT"/>
          <w:szCs w:val="28"/>
        </w:rPr>
        <w:t>Чекмарев</w:t>
      </w:r>
      <w:proofErr w:type="spellEnd"/>
      <w:r w:rsidRPr="00BD08F1">
        <w:rPr>
          <w:rFonts w:cs="TimesNewRomanPSMT"/>
          <w:szCs w:val="28"/>
        </w:rPr>
        <w:t xml:space="preserve">. </w:t>
      </w:r>
      <w:r>
        <w:rPr>
          <w:rFonts w:cs="TimesNewRomanPSMT"/>
          <w:szCs w:val="28"/>
        </w:rPr>
        <w:t xml:space="preserve">М.: </w:t>
      </w:r>
      <w:r w:rsidRPr="00BD08F1">
        <w:rPr>
          <w:rFonts w:cs="TimesNewRomanPSMT"/>
          <w:szCs w:val="28"/>
        </w:rPr>
        <w:t>ДМК Пресс, 2009. 184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BD08F1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NewRomanPSMT"/>
          <w:szCs w:val="28"/>
        </w:rPr>
      </w:pPr>
      <w:proofErr w:type="spellStart"/>
      <w:r>
        <w:rPr>
          <w:rFonts w:cs="TimesNewRomanPSMT"/>
          <w:szCs w:val="28"/>
        </w:rPr>
        <w:t>Чекмарев</w:t>
      </w:r>
      <w:proofErr w:type="spellEnd"/>
      <w:r>
        <w:rPr>
          <w:rFonts w:cs="TimesNewRomanPSMT"/>
          <w:szCs w:val="28"/>
        </w:rPr>
        <w:t xml:space="preserve"> Ю.</w:t>
      </w:r>
      <w:r w:rsidRPr="00BD08F1">
        <w:rPr>
          <w:rFonts w:cs="TimesNewRomanPSMT"/>
          <w:szCs w:val="28"/>
        </w:rPr>
        <w:t>В. Локальные вычислительные сети</w:t>
      </w:r>
      <w:r>
        <w:rPr>
          <w:rFonts w:cs="TimesNewRomanPSMT"/>
          <w:szCs w:val="28"/>
        </w:rPr>
        <w:t xml:space="preserve"> [Текст] / Ю.В. </w:t>
      </w:r>
      <w:proofErr w:type="spellStart"/>
      <w:r>
        <w:rPr>
          <w:rFonts w:cs="TimesNewRomanPSMT"/>
          <w:szCs w:val="28"/>
        </w:rPr>
        <w:t>Чекмарев</w:t>
      </w:r>
      <w:proofErr w:type="spellEnd"/>
      <w:r w:rsidRPr="00BD08F1">
        <w:rPr>
          <w:rFonts w:cs="TimesNewRomanPSMT"/>
          <w:szCs w:val="28"/>
        </w:rPr>
        <w:t xml:space="preserve">. </w:t>
      </w:r>
      <w:r>
        <w:rPr>
          <w:rFonts w:cs="TimesNewRomanPSMT"/>
          <w:szCs w:val="28"/>
        </w:rPr>
        <w:t xml:space="preserve">М.: </w:t>
      </w:r>
      <w:r w:rsidRPr="00BD08F1">
        <w:rPr>
          <w:rFonts w:cs="TimesNewRomanPSMT"/>
          <w:szCs w:val="28"/>
        </w:rPr>
        <w:t>ДМК Пресс, 2009. 200 </w:t>
      </w:r>
      <w:proofErr w:type="gramStart"/>
      <w:r w:rsidRPr="00BD08F1">
        <w:rPr>
          <w:rFonts w:cs="TimesNewRomanPSMT"/>
          <w:szCs w:val="28"/>
        </w:rPr>
        <w:t>с</w:t>
      </w:r>
      <w:proofErr w:type="gramEnd"/>
      <w:r w:rsidRPr="00BD08F1">
        <w:rPr>
          <w:rFonts w:cs="TimesNewRomanPSMT"/>
          <w:szCs w:val="28"/>
        </w:rPr>
        <w:t>.</w:t>
      </w:r>
    </w:p>
    <w:p w:rsidR="00BC567A" w:rsidRPr="00287DCC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BD08F1">
        <w:rPr>
          <w:rFonts w:cs="TimesNewRomanPSMT"/>
          <w:szCs w:val="28"/>
        </w:rPr>
        <w:t>Электропитание устройств и систем телекоммуникаций: Учебное пос</w:t>
      </w:r>
      <w:r w:rsidRPr="00BD08F1">
        <w:rPr>
          <w:rFonts w:cs="TimesNewRomanPSMT"/>
          <w:szCs w:val="28"/>
        </w:rPr>
        <w:t>о</w:t>
      </w:r>
      <w:r w:rsidRPr="00BD08F1">
        <w:rPr>
          <w:rFonts w:cs="TimesNewRomanPSMT"/>
          <w:szCs w:val="28"/>
        </w:rPr>
        <w:t xml:space="preserve">бие для вузов </w:t>
      </w:r>
      <w:r>
        <w:rPr>
          <w:rFonts w:cs="TimesNewRomanPSMT"/>
          <w:szCs w:val="28"/>
        </w:rPr>
        <w:t xml:space="preserve">[Текст] / </w:t>
      </w:r>
      <w:r w:rsidRPr="00BD08F1">
        <w:rPr>
          <w:rFonts w:cs="TimesNewRomanPSMT"/>
          <w:szCs w:val="28"/>
        </w:rPr>
        <w:t>В.М.</w:t>
      </w:r>
      <w:r>
        <w:rPr>
          <w:rFonts w:cs="TimesNewRomanPSMT"/>
          <w:szCs w:val="28"/>
        </w:rPr>
        <w:t> </w:t>
      </w:r>
      <w:r w:rsidRPr="00BD08F1">
        <w:rPr>
          <w:rFonts w:cs="TimesNewRomanPSMT"/>
          <w:szCs w:val="28"/>
        </w:rPr>
        <w:t>Бушуев, В.А.</w:t>
      </w:r>
      <w:r>
        <w:rPr>
          <w:rFonts w:cs="TimesNewRomanPSMT"/>
          <w:szCs w:val="28"/>
        </w:rPr>
        <w:t> </w:t>
      </w:r>
      <w:proofErr w:type="spellStart"/>
      <w:r w:rsidRPr="00BD08F1">
        <w:rPr>
          <w:rFonts w:cs="TimesNewRomanPSMT"/>
          <w:szCs w:val="28"/>
        </w:rPr>
        <w:t>Деминский</w:t>
      </w:r>
      <w:proofErr w:type="spellEnd"/>
      <w:r w:rsidRPr="00BD08F1">
        <w:rPr>
          <w:rFonts w:cs="TimesNewRomanPSMT"/>
          <w:szCs w:val="28"/>
        </w:rPr>
        <w:t>, Л.Ф.</w:t>
      </w:r>
      <w:r>
        <w:rPr>
          <w:rFonts w:cs="TimesNewRomanPSMT"/>
          <w:szCs w:val="28"/>
        </w:rPr>
        <w:t> </w:t>
      </w:r>
      <w:r w:rsidRPr="00BD08F1">
        <w:rPr>
          <w:rFonts w:cs="TimesNewRomanPSMT"/>
          <w:szCs w:val="28"/>
        </w:rPr>
        <w:t>Захаров,</w:t>
      </w:r>
      <w:r w:rsidRPr="00EA5DC5">
        <w:rPr>
          <w:rFonts w:cs="TimesNewRomanPSMT"/>
          <w:szCs w:val="28"/>
        </w:rPr>
        <w:t xml:space="preserve"> Ю.Д.</w:t>
      </w:r>
      <w:r>
        <w:rPr>
          <w:rFonts w:cs="TimesNewRomanPSMT"/>
          <w:szCs w:val="28"/>
        </w:rPr>
        <w:t> </w:t>
      </w:r>
      <w:proofErr w:type="spellStart"/>
      <w:r w:rsidRPr="00EA5DC5">
        <w:rPr>
          <w:rFonts w:cs="TimesNewRomanPSMT"/>
          <w:szCs w:val="28"/>
        </w:rPr>
        <w:t>Козляев</w:t>
      </w:r>
      <w:proofErr w:type="spellEnd"/>
      <w:r w:rsidRPr="00EA5DC5">
        <w:rPr>
          <w:rFonts w:cs="TimesNewRomanPSMT"/>
          <w:szCs w:val="28"/>
        </w:rPr>
        <w:t>, М.Ф.</w:t>
      </w:r>
      <w:r>
        <w:rPr>
          <w:rFonts w:cs="TimesNewRomanPSMT"/>
          <w:szCs w:val="28"/>
        </w:rPr>
        <w:t> </w:t>
      </w:r>
      <w:proofErr w:type="spellStart"/>
      <w:r w:rsidRPr="00EA5DC5">
        <w:rPr>
          <w:rFonts w:cs="TimesNewRomanPSMT"/>
          <w:szCs w:val="28"/>
        </w:rPr>
        <w:t>Колканов</w:t>
      </w:r>
      <w:proofErr w:type="spellEnd"/>
      <w:r w:rsidRPr="00EA5DC5">
        <w:rPr>
          <w:rFonts w:cs="TimesNewRomanPSMT"/>
          <w:szCs w:val="28"/>
        </w:rPr>
        <w:t xml:space="preserve"> </w:t>
      </w:r>
      <w:r>
        <w:rPr>
          <w:rFonts w:cs="TimesNewRomanPSMT"/>
          <w:szCs w:val="28"/>
        </w:rPr>
        <w:t>М.</w:t>
      </w:r>
      <w:r w:rsidRPr="00BD08F1">
        <w:rPr>
          <w:rFonts w:cs="TimesNewRomanPSMT"/>
          <w:szCs w:val="28"/>
        </w:rPr>
        <w:t xml:space="preserve">: </w:t>
      </w:r>
      <w:r w:rsidRPr="00EA5DC5">
        <w:rPr>
          <w:rFonts w:cs="TimesNewRomanPSMT"/>
          <w:szCs w:val="28"/>
        </w:rPr>
        <w:t>Горячая линия – Телеком,</w:t>
      </w:r>
      <w:r w:rsidRPr="00BD08F1">
        <w:rPr>
          <w:rFonts w:cs="TimesNewRomanPSMT"/>
          <w:szCs w:val="28"/>
        </w:rPr>
        <w:t xml:space="preserve"> 2009</w:t>
      </w:r>
      <w:r>
        <w:rPr>
          <w:rFonts w:cs="TimesNewRomanPSMT"/>
          <w:szCs w:val="28"/>
        </w:rPr>
        <w:t>. 384 </w:t>
      </w:r>
      <w:proofErr w:type="gramStart"/>
      <w:r>
        <w:rPr>
          <w:rFonts w:cs="TimesNewRomanPSMT"/>
          <w:szCs w:val="28"/>
        </w:rPr>
        <w:t>с</w:t>
      </w:r>
      <w:proofErr w:type="gramEnd"/>
      <w:r>
        <w:rPr>
          <w:rFonts w:cs="TimesNewRomanPSMT"/>
          <w:szCs w:val="28"/>
        </w:rPr>
        <w:t>.</w:t>
      </w:r>
    </w:p>
    <w:p w:rsidR="00BC567A" w:rsidRPr="00287DCC" w:rsidRDefault="00BC567A" w:rsidP="003125AC">
      <w:pPr>
        <w:numPr>
          <w:ilvl w:val="0"/>
          <w:numId w:val="24"/>
        </w:numPr>
        <w:tabs>
          <w:tab w:val="clear" w:pos="720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proofErr w:type="spellStart"/>
      <w:r>
        <w:rPr>
          <w:szCs w:val="28"/>
          <w:lang w:val="en-US"/>
        </w:rPr>
        <w:t>Lanberry</w:t>
      </w:r>
      <w:proofErr w:type="spellEnd"/>
      <w:r>
        <w:rPr>
          <w:szCs w:val="28"/>
        </w:rPr>
        <w:t xml:space="preserve"> </w:t>
      </w:r>
      <w:r w:rsidRPr="009E51A8">
        <w:rPr>
          <w:szCs w:val="28"/>
        </w:rPr>
        <w:t>[электронный ресурс]. Метод доступа:</w:t>
      </w:r>
      <w:r w:rsidRPr="00287DCC">
        <w:rPr>
          <w:szCs w:val="28"/>
        </w:rPr>
        <w:t xml:space="preserve"> </w:t>
      </w:r>
      <w:r w:rsidRPr="00287DCC">
        <w:rPr>
          <w:szCs w:val="28"/>
          <w:lang w:val="en-US"/>
        </w:rPr>
        <w:t>http</w:t>
      </w:r>
      <w:r w:rsidRPr="00287DCC">
        <w:rPr>
          <w:szCs w:val="28"/>
        </w:rPr>
        <w:t>://</w:t>
      </w:r>
      <w:r w:rsidRPr="00287DCC">
        <w:rPr>
          <w:szCs w:val="28"/>
          <w:lang w:val="en-US"/>
        </w:rPr>
        <w:t>www</w:t>
      </w:r>
      <w:r w:rsidRPr="00287DCC">
        <w:rPr>
          <w:szCs w:val="28"/>
        </w:rPr>
        <w:t>.</w:t>
      </w:r>
      <w:proofErr w:type="spellStart"/>
      <w:r w:rsidRPr="00287DCC">
        <w:rPr>
          <w:szCs w:val="28"/>
          <w:lang w:val="en-US"/>
        </w:rPr>
        <w:t>lanberry</w:t>
      </w:r>
      <w:proofErr w:type="spellEnd"/>
      <w:r w:rsidRPr="00287DCC">
        <w:rPr>
          <w:szCs w:val="28"/>
        </w:rPr>
        <w:t>.</w:t>
      </w:r>
      <w:proofErr w:type="spellStart"/>
      <w:r w:rsidRPr="00287DCC">
        <w:rPr>
          <w:szCs w:val="28"/>
          <w:lang w:val="en-US"/>
        </w:rPr>
        <w:t>ru</w:t>
      </w:r>
      <w:proofErr w:type="spellEnd"/>
      <w:r w:rsidRPr="00287DCC">
        <w:rPr>
          <w:szCs w:val="28"/>
        </w:rPr>
        <w:t>/</w:t>
      </w:r>
    </w:p>
    <w:p w:rsidR="00BC567A" w:rsidRPr="00287DCC" w:rsidRDefault="00BC567A" w:rsidP="003125AC">
      <w:pPr>
        <w:pStyle w:val="aff5"/>
        <w:spacing w:line="288" w:lineRule="auto"/>
        <w:ind w:left="357" w:firstLine="0"/>
        <w:rPr>
          <w:i/>
        </w:rPr>
      </w:pPr>
    </w:p>
    <w:p w:rsidR="00BC567A" w:rsidRPr="009E51A8" w:rsidRDefault="00BC567A" w:rsidP="00A30525">
      <w:pPr>
        <w:spacing w:line="360" w:lineRule="auto"/>
        <w:ind w:firstLine="709"/>
        <w:jc w:val="both"/>
        <w:rPr>
          <w:b/>
          <w:szCs w:val="28"/>
        </w:rPr>
      </w:pPr>
      <w:r w:rsidRPr="009E51A8">
        <w:rPr>
          <w:b/>
          <w:szCs w:val="28"/>
        </w:rPr>
        <w:t>Программное обеспечение и Интернет-ресурсы</w:t>
      </w:r>
    </w:p>
    <w:p w:rsidR="00BC567A" w:rsidRPr="009E51A8" w:rsidRDefault="00BC567A" w:rsidP="00A30525">
      <w:pPr>
        <w:spacing w:line="360" w:lineRule="auto"/>
        <w:ind w:firstLine="709"/>
        <w:jc w:val="both"/>
        <w:rPr>
          <w:szCs w:val="28"/>
        </w:rPr>
      </w:pPr>
      <w:r w:rsidRPr="009E51A8">
        <w:rPr>
          <w:szCs w:val="28"/>
        </w:rPr>
        <w:t xml:space="preserve">Официальный сайт проекта </w:t>
      </w:r>
      <w:proofErr w:type="spellStart"/>
      <w:r w:rsidRPr="009E51A8">
        <w:rPr>
          <w:szCs w:val="28"/>
        </w:rPr>
        <w:t>FreeBSD</w:t>
      </w:r>
      <w:proofErr w:type="spellEnd"/>
      <w:r w:rsidRPr="009E51A8">
        <w:rPr>
          <w:szCs w:val="28"/>
        </w:rPr>
        <w:t xml:space="preserve"> [электронный ресурс]. Метод дост</w:t>
      </w:r>
      <w:r w:rsidRPr="009E51A8">
        <w:rPr>
          <w:szCs w:val="28"/>
        </w:rPr>
        <w:t>у</w:t>
      </w:r>
      <w:r w:rsidRPr="009E51A8">
        <w:rPr>
          <w:szCs w:val="28"/>
        </w:rPr>
        <w:t>па: http://www.freebsd.org</w:t>
      </w:r>
    </w:p>
    <w:p w:rsidR="00BC567A" w:rsidRPr="009E51A8" w:rsidRDefault="00BC567A" w:rsidP="00A30525">
      <w:pPr>
        <w:pStyle w:val="aff5"/>
        <w:rPr>
          <w:i/>
        </w:rPr>
      </w:pPr>
      <w:r w:rsidRPr="009E51A8">
        <w:t xml:space="preserve">Официальный сайт корпорации </w:t>
      </w:r>
      <w:proofErr w:type="spellStart"/>
      <w:r w:rsidRPr="009E51A8">
        <w:t>Microsoft</w:t>
      </w:r>
      <w:proofErr w:type="spellEnd"/>
      <w:r w:rsidRPr="009E51A8">
        <w:t xml:space="preserve"> [электронный ресурс]. Метод доступа: </w:t>
      </w:r>
      <w:r w:rsidRPr="009E51A8">
        <w:rPr>
          <w:lang w:val="en-US"/>
        </w:rPr>
        <w:t>http</w:t>
      </w:r>
      <w:r w:rsidRPr="009E51A8">
        <w:t>://</w:t>
      </w:r>
      <w:r w:rsidRPr="009E51A8">
        <w:rPr>
          <w:lang w:val="en-US"/>
        </w:rPr>
        <w:t>www</w:t>
      </w:r>
      <w:r w:rsidRPr="009E51A8">
        <w:t>.</w:t>
      </w:r>
      <w:proofErr w:type="spellStart"/>
      <w:r w:rsidRPr="009E51A8">
        <w:rPr>
          <w:lang w:val="en-US"/>
        </w:rPr>
        <w:t>microsoft</w:t>
      </w:r>
      <w:proofErr w:type="spellEnd"/>
      <w:r w:rsidRPr="009E51A8">
        <w:t>.</w:t>
      </w:r>
      <w:r w:rsidRPr="009E51A8">
        <w:rPr>
          <w:lang w:val="en-US"/>
        </w:rPr>
        <w:t>com</w:t>
      </w:r>
    </w:p>
    <w:bookmarkEnd w:id="37"/>
    <w:p w:rsidR="00BC567A" w:rsidRDefault="00BC567A" w:rsidP="006C17B5">
      <w:pPr>
        <w:jc w:val="both"/>
        <w:rPr>
          <w:szCs w:val="28"/>
        </w:rPr>
      </w:pP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BC567A" w:rsidP="006340B6">
      <w:pPr>
        <w:pageBreakBefore/>
        <w:spacing w:line="312" w:lineRule="auto"/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BC567A" w:rsidRDefault="00BC567A" w:rsidP="004F0F8D">
      <w:pPr>
        <w:spacing w:line="312" w:lineRule="auto"/>
        <w:jc w:val="right"/>
        <w:rPr>
          <w:szCs w:val="28"/>
        </w:rPr>
      </w:pPr>
      <w:r w:rsidRPr="006469F5">
        <w:rPr>
          <w:i/>
          <w:iCs/>
          <w:szCs w:val="28"/>
        </w:rPr>
        <w:t>Задания для проектов</w:t>
      </w:r>
    </w:p>
    <w:p w:rsidR="00BC567A" w:rsidRDefault="00C863C9" w:rsidP="004F0F8D">
      <w:pPr>
        <w:spacing w:line="312" w:lineRule="auto"/>
        <w:jc w:val="center"/>
        <w:rPr>
          <w:noProof/>
          <w:szCs w:val="28"/>
          <w:lang w:eastAsia="ru-RU"/>
        </w:rPr>
      </w:pPr>
      <w:r w:rsidRPr="00C863C9">
        <w:rPr>
          <w:noProof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План1" style="width:636.75pt;height:133.5pt;rotation:-90;visibility:visible">
            <v:imagedata r:id="rId10" o:title=""/>
          </v:shape>
        </w:pict>
      </w:r>
    </w:p>
    <w:p w:rsidR="00BC567A" w:rsidRDefault="00BC567A" w:rsidP="00B758EB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 w:rsidRPr="00B758EB">
        <w:rPr>
          <w:szCs w:val="28"/>
        </w:rPr>
        <w:t>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 План первого этажа здания</w:t>
      </w:r>
    </w:p>
    <w:p w:rsidR="00BC567A" w:rsidRDefault="00BC567A" w:rsidP="00DD7A72">
      <w:pPr>
        <w:spacing w:line="312" w:lineRule="auto"/>
        <w:jc w:val="center"/>
        <w:rPr>
          <w:noProof/>
          <w:szCs w:val="28"/>
          <w:lang w:eastAsia="ru-RU"/>
        </w:rPr>
      </w:pPr>
      <w:r>
        <w:lastRenderedPageBreak/>
        <w:t xml:space="preserve"> </w:t>
      </w:r>
      <w:r w:rsidR="00C863C9" w:rsidRPr="00C863C9">
        <w:rPr>
          <w:noProof/>
          <w:szCs w:val="28"/>
          <w:lang w:eastAsia="ru-RU"/>
        </w:rPr>
        <w:pict>
          <v:shape id="Рисунок 3" o:spid="_x0000_i1026" type="#_x0000_t75" alt="План2" style="width:117pt;height:664.5pt;visibility:visible">
            <v:imagedata r:id="rId11" o:title=""/>
          </v:shape>
        </w:pict>
      </w:r>
    </w:p>
    <w:p w:rsidR="00BC567A" w:rsidRDefault="00BC567A" w:rsidP="00B758EB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 План второго этажа здания</w:t>
      </w:r>
    </w:p>
    <w:p w:rsidR="00BC567A" w:rsidRPr="006469F5" w:rsidRDefault="00BC567A" w:rsidP="006469F5">
      <w:pPr>
        <w:pStyle w:val="ab"/>
        <w:ind w:left="0"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 w:rsidRPr="006469F5">
        <w:rPr>
          <w:i/>
          <w:iCs/>
          <w:sz w:val="28"/>
          <w:szCs w:val="28"/>
        </w:rPr>
        <w:t>ариант определяется номером в алфавитном списке группы</w:t>
      </w:r>
    </w:p>
    <w:p w:rsidR="00BC567A" w:rsidRDefault="00BC567A" w:rsidP="006469F5">
      <w:r>
        <w:lastRenderedPageBreak/>
        <w:t>Вариант 1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192.168.27.0/24</w:t>
      </w:r>
    </w:p>
    <w:p w:rsidR="00BC567A" w:rsidRDefault="00BC567A" w:rsidP="006469F5">
      <w:r>
        <w:t>Учреждение занимает комнаты 2, 8, 7, 19, 21. Серверная: комната 3.</w:t>
      </w:r>
    </w:p>
    <w:p w:rsidR="00BC567A" w:rsidRDefault="00BC567A" w:rsidP="006469F5">
      <w:r>
        <w:t>Поточная аудитория 2.</w:t>
      </w:r>
    </w:p>
    <w:p w:rsidR="00BC567A" w:rsidRDefault="00BC567A" w:rsidP="006469F5"/>
    <w:p w:rsidR="00BC567A" w:rsidRDefault="00BC567A" w:rsidP="006469F5">
      <w:r>
        <w:t>Вариант 2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192.168.56.0/24</w:t>
      </w:r>
    </w:p>
    <w:p w:rsidR="00BC567A" w:rsidRDefault="00BC567A" w:rsidP="006469F5">
      <w:r>
        <w:t>Учреждение занимает комнаты 1, 17, 18, 22, 23. Серверная: комната 20.</w:t>
      </w:r>
    </w:p>
    <w:p w:rsidR="00BC567A" w:rsidRDefault="00BC567A" w:rsidP="006469F5">
      <w:r>
        <w:t>Поточная аудитория 1.</w:t>
      </w:r>
    </w:p>
    <w:p w:rsidR="00BC567A" w:rsidRDefault="00BC567A" w:rsidP="006469F5"/>
    <w:p w:rsidR="00BC567A" w:rsidRDefault="00BC567A" w:rsidP="006469F5">
      <w:r>
        <w:t>Вариант 3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192.168.90.0/24</w:t>
      </w:r>
    </w:p>
    <w:p w:rsidR="00BC567A" w:rsidRDefault="00BC567A" w:rsidP="006469F5">
      <w:r>
        <w:t>Учреждение занимает комнаты 4, 5, 6, 27, 25. Серверная: комната 13.</w:t>
      </w:r>
    </w:p>
    <w:p w:rsidR="00BC567A" w:rsidRDefault="00BC567A" w:rsidP="006469F5">
      <w:r>
        <w:t>Поточные аудитории 2, 3.</w:t>
      </w:r>
    </w:p>
    <w:p w:rsidR="00BC567A" w:rsidRDefault="00BC567A" w:rsidP="006469F5"/>
    <w:p w:rsidR="00BC567A" w:rsidRDefault="00BC567A" w:rsidP="006469F5">
      <w:r>
        <w:t>Вариант 4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192.168.46.0/24</w:t>
      </w:r>
    </w:p>
    <w:p w:rsidR="00BC567A" w:rsidRDefault="00BC567A" w:rsidP="006469F5">
      <w:r>
        <w:t>Учреждение занимает комнаты 2, 16, 17, 24, 25. Серверная: комната 3.</w:t>
      </w:r>
    </w:p>
    <w:p w:rsidR="00BC567A" w:rsidRDefault="00BC567A" w:rsidP="006469F5">
      <w:r>
        <w:t>Поточные аудитории 1, 2.</w:t>
      </w:r>
    </w:p>
    <w:p w:rsidR="00BC567A" w:rsidRDefault="00BC567A" w:rsidP="006469F5"/>
    <w:p w:rsidR="00BC567A" w:rsidRDefault="00BC567A" w:rsidP="006469F5">
      <w:r>
        <w:t>Вариант 5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192.168.255.0/24</w:t>
      </w:r>
    </w:p>
    <w:p w:rsidR="00BC567A" w:rsidRDefault="00BC567A" w:rsidP="006469F5">
      <w:r>
        <w:t>Учреждение занимает комнаты 11, 12, 13, 30, 31. Серверная: комната 5.</w:t>
      </w:r>
    </w:p>
    <w:p w:rsidR="00BC567A" w:rsidRDefault="00BC567A" w:rsidP="006469F5">
      <w:r>
        <w:t>Поточные аудитории 1, 3.</w:t>
      </w:r>
    </w:p>
    <w:p w:rsidR="00BC567A" w:rsidRDefault="00BC567A" w:rsidP="006469F5"/>
    <w:p w:rsidR="00BC567A" w:rsidRDefault="00BC567A" w:rsidP="006469F5">
      <w:r>
        <w:t>Вариант 6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192.168.250.0/24</w:t>
      </w:r>
    </w:p>
    <w:p w:rsidR="00BC567A" w:rsidRDefault="00BC567A" w:rsidP="006469F5">
      <w:r>
        <w:t>Учреждение занимает комнаты 6, 7, 16, 26, 27. Серверная: комната 23.</w:t>
      </w:r>
    </w:p>
    <w:p w:rsidR="00BC567A" w:rsidRDefault="00BC567A" w:rsidP="006469F5">
      <w:r>
        <w:t>Поточная аудитория 3.</w:t>
      </w:r>
    </w:p>
    <w:p w:rsidR="00BC567A" w:rsidRDefault="00BC567A" w:rsidP="006469F5"/>
    <w:p w:rsidR="00BC567A" w:rsidRDefault="00BC567A" w:rsidP="006469F5">
      <w:r>
        <w:t>Вариант 7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192.168.34.0/24</w:t>
      </w:r>
    </w:p>
    <w:p w:rsidR="00BC567A" w:rsidRDefault="00BC567A" w:rsidP="006469F5">
      <w:r>
        <w:t>Учреждение занимает комнаты 5, 6, 10, 11, 12, 31,. Серверная: комната 30.</w:t>
      </w:r>
    </w:p>
    <w:p w:rsidR="00BC567A" w:rsidRDefault="00BC567A" w:rsidP="006469F5">
      <w:r>
        <w:t>Поточная аудитория 2.</w:t>
      </w:r>
    </w:p>
    <w:p w:rsidR="00BC567A" w:rsidRDefault="00BC567A" w:rsidP="006469F5"/>
    <w:p w:rsidR="00BC567A" w:rsidRDefault="00BC567A" w:rsidP="006469F5">
      <w:r>
        <w:t>Вариант 8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сети:192.168.100.0/24</w:t>
      </w:r>
    </w:p>
    <w:p w:rsidR="00BC567A" w:rsidRDefault="00BC567A" w:rsidP="006469F5">
      <w:r>
        <w:t>Учреждение занимает комнаты 18, 22, 27, 28, 29, 30. Серверная: комната 26.</w:t>
      </w:r>
    </w:p>
    <w:p w:rsidR="00BC567A" w:rsidRDefault="00BC567A" w:rsidP="006469F5">
      <w:r>
        <w:t>Поточные аудитории 2, 3.</w:t>
      </w:r>
    </w:p>
    <w:p w:rsidR="00BC567A" w:rsidRDefault="00BC567A" w:rsidP="006469F5"/>
    <w:p w:rsidR="00BC567A" w:rsidRDefault="00BC567A" w:rsidP="006469F5">
      <w:pPr>
        <w:keepNext/>
      </w:pPr>
      <w:r>
        <w:t>Вариант 9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192.168.67.0/24</w:t>
      </w:r>
    </w:p>
    <w:p w:rsidR="00BC567A" w:rsidRDefault="00BC567A" w:rsidP="006469F5">
      <w:r>
        <w:t>Учреждение занимает комнаты 17, 19, 23, 24, 27, 31. Серверная: комната 22.</w:t>
      </w:r>
    </w:p>
    <w:p w:rsidR="00BC567A" w:rsidRDefault="00BC567A" w:rsidP="006469F5">
      <w:r>
        <w:t>Поточная аудитория 1.</w:t>
      </w:r>
    </w:p>
    <w:p w:rsidR="00BC567A" w:rsidRDefault="00BC567A" w:rsidP="006469F5">
      <w:r>
        <w:lastRenderedPageBreak/>
        <w:t>Вариант 10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192.168.249.0/24</w:t>
      </w:r>
    </w:p>
    <w:p w:rsidR="00BC567A" w:rsidRDefault="00BC567A" w:rsidP="006469F5">
      <w:r>
        <w:t>Учреждение занимает комнаты 1, 2, 15, 21, 25. Серверная: комната 14.</w:t>
      </w:r>
    </w:p>
    <w:p w:rsidR="00BC567A" w:rsidRDefault="00BC567A" w:rsidP="006469F5">
      <w:r>
        <w:t>Поточная аудитория 1, 3.</w:t>
      </w:r>
    </w:p>
    <w:p w:rsidR="00BC567A" w:rsidRDefault="00BC567A" w:rsidP="006469F5"/>
    <w:p w:rsidR="00BC567A" w:rsidRDefault="00BC567A" w:rsidP="006469F5">
      <w:r>
        <w:t>Вариант 11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сети:192.168.111.0/24</w:t>
      </w:r>
    </w:p>
    <w:p w:rsidR="00BC567A" w:rsidRDefault="00BC567A" w:rsidP="006469F5">
      <w:r>
        <w:t>Учреждение занимает комнаты 18, 12, 27, 28, 27, 31. Серверная: комната 26.</w:t>
      </w:r>
    </w:p>
    <w:p w:rsidR="00BC567A" w:rsidRDefault="00BC567A" w:rsidP="006469F5">
      <w:r>
        <w:t>Поточные аудитории 2, 3.</w:t>
      </w:r>
    </w:p>
    <w:p w:rsidR="00BC567A" w:rsidRDefault="00BC567A" w:rsidP="006469F5"/>
    <w:p w:rsidR="00BC567A" w:rsidRDefault="00BC567A" w:rsidP="006469F5">
      <w:r>
        <w:t>Вариант 12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192.168.79.0/24</w:t>
      </w:r>
    </w:p>
    <w:p w:rsidR="00BC567A" w:rsidRDefault="00BC567A" w:rsidP="006469F5">
      <w:r>
        <w:t>Учреждение занимает комнаты 17, 19, 23, 24, 25, 31. Серверная: комната 22.</w:t>
      </w:r>
    </w:p>
    <w:p w:rsidR="00BC567A" w:rsidRDefault="00BC567A" w:rsidP="006469F5">
      <w:r>
        <w:t>Поточная аудитория 1.</w:t>
      </w:r>
    </w:p>
    <w:p w:rsidR="00BC567A" w:rsidRDefault="00BC567A" w:rsidP="006469F5"/>
    <w:p w:rsidR="00BC567A" w:rsidRDefault="00BC567A" w:rsidP="006469F5">
      <w:r>
        <w:t>Вариант 13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192.168.29.0/24</w:t>
      </w:r>
    </w:p>
    <w:p w:rsidR="00BC567A" w:rsidRDefault="00BC567A" w:rsidP="006469F5">
      <w:r>
        <w:t>Учреждение занимает комнаты 1, 5, 5, 21, 27. Серверная: комната 14.</w:t>
      </w:r>
    </w:p>
    <w:p w:rsidR="00BC567A" w:rsidRDefault="00BC567A" w:rsidP="006469F5">
      <w:r>
        <w:t>Поточная аудитория 2.</w:t>
      </w:r>
    </w:p>
    <w:p w:rsidR="00BC567A" w:rsidRDefault="00BC567A" w:rsidP="006469F5"/>
    <w:p w:rsidR="00BC567A" w:rsidRDefault="00BC567A" w:rsidP="006469F5">
      <w:r>
        <w:t>Вариант 14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192.168.92.0/24</w:t>
      </w:r>
    </w:p>
    <w:p w:rsidR="00BC567A" w:rsidRDefault="00BC567A" w:rsidP="006469F5">
      <w:r>
        <w:t>Учреждение занимает комнаты 1, 6, 10, 13, 25, 30,. Серверная: комната 30.</w:t>
      </w:r>
    </w:p>
    <w:p w:rsidR="00BC567A" w:rsidRDefault="00BC567A" w:rsidP="006469F5">
      <w:r>
        <w:t>Поточная аудитория 3.</w:t>
      </w:r>
    </w:p>
    <w:p w:rsidR="00BC567A" w:rsidRDefault="00BC567A" w:rsidP="006469F5"/>
    <w:p w:rsidR="00BC567A" w:rsidRDefault="00BC567A" w:rsidP="006469F5">
      <w:r>
        <w:t>Вариант 15</w:t>
      </w:r>
    </w:p>
    <w:p w:rsidR="00BC567A" w:rsidRDefault="00BC567A" w:rsidP="006469F5">
      <w:r>
        <w:rPr>
          <w:lang w:val="en-US"/>
        </w:rPr>
        <w:t>IP</w:t>
      </w:r>
      <w:r>
        <w:t xml:space="preserve"> внутренней сети: 192.168.77.0/24</w:t>
      </w:r>
    </w:p>
    <w:p w:rsidR="00BC567A" w:rsidRDefault="00BC567A" w:rsidP="006469F5">
      <w:r>
        <w:t>Учреждение занимает комнаты 2, 6, 13, 19, 21. Серверная: комната 3.</w:t>
      </w:r>
    </w:p>
    <w:p w:rsidR="00BC567A" w:rsidRDefault="00BC567A" w:rsidP="006469F5">
      <w:r>
        <w:t>Поточная аудитория 1.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BC567A" w:rsidP="006374B1">
      <w:pPr>
        <w:pageBreakBefore/>
        <w:spacing w:line="312" w:lineRule="auto"/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BC567A" w:rsidRDefault="00BC567A" w:rsidP="006374B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При проектировании локальной вычислительной сети могут понадобиться знания следующих понятий.</w:t>
      </w:r>
    </w:p>
    <w:p w:rsidR="00BC567A" w:rsidRDefault="00BC567A" w:rsidP="006374B1">
      <w:pPr>
        <w:spacing w:line="360" w:lineRule="auto"/>
        <w:ind w:firstLine="709"/>
        <w:jc w:val="both"/>
        <w:rPr>
          <w:szCs w:val="28"/>
        </w:rPr>
      </w:pPr>
      <w:r w:rsidRPr="00287DCC">
        <w:rPr>
          <w:b/>
          <w:szCs w:val="28"/>
        </w:rPr>
        <w:t>Витая</w:t>
      </w:r>
      <w:r>
        <w:rPr>
          <w:szCs w:val="28"/>
        </w:rPr>
        <w:t xml:space="preserve"> </w:t>
      </w:r>
      <w:r w:rsidRPr="00287DCC">
        <w:rPr>
          <w:b/>
          <w:szCs w:val="28"/>
        </w:rPr>
        <w:t>пара</w:t>
      </w:r>
    </w:p>
    <w:p w:rsidR="00BC567A" w:rsidRDefault="00BC567A" w:rsidP="006374B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Витая пара – </w:t>
      </w:r>
      <w:r w:rsidRPr="00BB1106">
        <w:rPr>
          <w:szCs w:val="28"/>
        </w:rPr>
        <w:t>вид кабеля связи, представляет собой одну или несколько пар изолированных проводников, скрученных между собой (с небольшим числом витков на единицу длины), покрытых пластиковой оболочкой.</w:t>
      </w:r>
      <w:r>
        <w:rPr>
          <w:szCs w:val="28"/>
        </w:rPr>
        <w:t xml:space="preserve"> </w:t>
      </w:r>
      <w:r w:rsidRPr="00BB1106">
        <w:rPr>
          <w:szCs w:val="28"/>
        </w:rPr>
        <w:t>Свивание прово</w:t>
      </w:r>
      <w:r w:rsidRPr="00BB1106">
        <w:rPr>
          <w:szCs w:val="28"/>
        </w:rPr>
        <w:t>д</w:t>
      </w:r>
      <w:r w:rsidRPr="00BB1106">
        <w:rPr>
          <w:szCs w:val="28"/>
        </w:rPr>
        <w:t>ников производится с целью повышения связи проводников одной пары (эле</w:t>
      </w:r>
      <w:r w:rsidRPr="00BB1106">
        <w:rPr>
          <w:szCs w:val="28"/>
        </w:rPr>
        <w:t>к</w:t>
      </w:r>
      <w:r w:rsidRPr="00BB1106">
        <w:rPr>
          <w:szCs w:val="28"/>
        </w:rPr>
        <w:t>тромагнитная помеха одинаково влияет на оба провода пары) и последующего уменьшения электромагнитных помех от внешних источников, а также взаимных наводок при передаче дифференциальных сигналов. Для снижения связи отдел</w:t>
      </w:r>
      <w:r w:rsidRPr="00BB1106">
        <w:rPr>
          <w:szCs w:val="28"/>
        </w:rPr>
        <w:t>ь</w:t>
      </w:r>
      <w:r w:rsidRPr="00BB1106">
        <w:rPr>
          <w:szCs w:val="28"/>
        </w:rPr>
        <w:t>ных пар кабеля (периодического сближения проводников различных пар) в каб</w:t>
      </w:r>
      <w:r w:rsidRPr="00BB1106">
        <w:rPr>
          <w:szCs w:val="28"/>
        </w:rPr>
        <w:t>е</w:t>
      </w:r>
      <w:r w:rsidRPr="00BB1106">
        <w:rPr>
          <w:szCs w:val="28"/>
        </w:rPr>
        <w:t>лях UTP категории 5 и выше провода пары свиваются с различным шагом</w:t>
      </w:r>
      <w:r>
        <w:rPr>
          <w:szCs w:val="28"/>
        </w:rPr>
        <w:t xml:space="preserve"> (рис</w:t>
      </w:r>
      <w:r>
        <w:rPr>
          <w:szCs w:val="28"/>
        </w:rPr>
        <w:t>у</w:t>
      </w:r>
      <w:r>
        <w:rPr>
          <w:szCs w:val="28"/>
        </w:rPr>
        <w:t>нок 3)</w:t>
      </w:r>
      <w:r w:rsidRPr="00BB1106">
        <w:rPr>
          <w:szCs w:val="28"/>
        </w:rPr>
        <w:t>.</w:t>
      </w:r>
    </w:p>
    <w:p w:rsidR="00BC567A" w:rsidRPr="00287DCC" w:rsidRDefault="00C863C9" w:rsidP="00110990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_x0000_i1027" type="#_x0000_t75" alt="180px-UTP_Cat_6.jpg" style="width:135pt;height:150.75pt;visibility:visible">
            <v:imagedata r:id="rId12" o:title=""/>
          </v:shape>
        </w:pict>
      </w:r>
    </w:p>
    <w:p w:rsidR="00BC567A" w:rsidRPr="00287DCC" w:rsidRDefault="00BC567A" w:rsidP="00287DCC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287DCC">
        <w:rPr>
          <w:szCs w:val="28"/>
        </w:rPr>
        <w:t>Витая пара категории 6 (между п</w:t>
      </w:r>
      <w:r>
        <w:rPr>
          <w:szCs w:val="28"/>
        </w:rPr>
        <w:t>арами виден разделительный корд</w:t>
      </w:r>
      <w:r w:rsidRPr="00287DCC">
        <w:rPr>
          <w:szCs w:val="28"/>
        </w:rPr>
        <w:t>, у каждой пары свой шаг скрутки</w:t>
      </w:r>
      <w:r>
        <w:rPr>
          <w:szCs w:val="28"/>
        </w:rPr>
        <w:t>)</w:t>
      </w:r>
    </w:p>
    <w:p w:rsidR="00BC567A" w:rsidRDefault="00BC567A" w:rsidP="006374B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Витая пара продаётся по метражу или в бухтах около 300 м (рисунок 4).</w:t>
      </w:r>
    </w:p>
    <w:p w:rsidR="00BC567A" w:rsidRDefault="00C863C9" w:rsidP="008558A9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4" o:spid="_x0000_i1028" type="#_x0000_t75" alt="http://www.lanmark.ru/thumb/400x400xIT/upload/iblock/ee7/ee71dac8216fe618bd6ea3e15b132b58.jpg" style="width:252pt;height:279.75pt;visibility:visible">
            <v:imagedata r:id="rId13" o:title=""/>
          </v:shape>
        </w:pict>
      </w:r>
    </w:p>
    <w:p w:rsidR="00BC567A" w:rsidRDefault="00BC567A" w:rsidP="00287DCC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</w:t>
      </w:r>
      <w:r w:rsidR="00C863C9" w:rsidRPr="00B758EB">
        <w:rPr>
          <w:szCs w:val="28"/>
        </w:rPr>
        <w:fldChar w:fldCharType="end"/>
      </w:r>
      <w:r>
        <w:rPr>
          <w:szCs w:val="28"/>
        </w:rPr>
        <w:t xml:space="preserve"> – Коробка с бухтой кабеля типа «витая пара»</w:t>
      </w:r>
    </w:p>
    <w:p w:rsidR="00BC567A" w:rsidRPr="00D56660" w:rsidRDefault="00BC567A" w:rsidP="00287DCC">
      <w:pPr>
        <w:spacing w:line="360" w:lineRule="auto"/>
        <w:ind w:firstLine="709"/>
        <w:jc w:val="both"/>
        <w:rPr>
          <w:b/>
          <w:szCs w:val="28"/>
        </w:rPr>
      </w:pPr>
      <w:r w:rsidRPr="00D56660">
        <w:rPr>
          <w:b/>
          <w:szCs w:val="28"/>
        </w:rPr>
        <w:t>Оптоволоконный кабель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Оптоволоконный кабель – </w:t>
      </w:r>
      <w:r w:rsidRPr="00D56660">
        <w:rPr>
          <w:szCs w:val="28"/>
        </w:rPr>
        <w:t>нить из оптически прозрачного материала (сте</w:t>
      </w:r>
      <w:r w:rsidRPr="00D56660">
        <w:rPr>
          <w:szCs w:val="28"/>
        </w:rPr>
        <w:t>к</w:t>
      </w:r>
      <w:r w:rsidRPr="00D56660">
        <w:rPr>
          <w:szCs w:val="28"/>
        </w:rPr>
        <w:t>ло, пластик), используемая для переноса света внутри себя посредством полного внутреннего отражения</w:t>
      </w:r>
      <w:r>
        <w:rPr>
          <w:szCs w:val="28"/>
        </w:rPr>
        <w:t xml:space="preserve"> (рисунок 5)</w:t>
      </w:r>
      <w:r w:rsidRPr="00D56660">
        <w:rPr>
          <w:szCs w:val="28"/>
        </w:rPr>
        <w:t>.</w:t>
      </w:r>
    </w:p>
    <w:p w:rsidR="00BC567A" w:rsidRPr="008558A9" w:rsidRDefault="00C863C9" w:rsidP="008558A9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5" o:spid="_x0000_i1029" type="#_x0000_t75" alt="http://www.nag.ru/wiki/images/8/85/Ch8-1.gif" style="width:375pt;height:268.5pt;visibility:visible">
            <v:imagedata r:id="rId14" o:title=""/>
          </v:shape>
        </w:pict>
      </w:r>
    </w:p>
    <w:p w:rsidR="00BC567A" w:rsidRPr="00D56660" w:rsidRDefault="00BC567A" w:rsidP="008558A9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</w:t>
      </w:r>
      <w:r w:rsidR="00C863C9" w:rsidRPr="00B758EB">
        <w:rPr>
          <w:szCs w:val="28"/>
        </w:rPr>
        <w:fldChar w:fldCharType="end"/>
      </w:r>
      <w:r>
        <w:rPr>
          <w:szCs w:val="28"/>
        </w:rPr>
        <w:t xml:space="preserve"> – Строение</w:t>
      </w:r>
      <w:r w:rsidRPr="008558A9">
        <w:rPr>
          <w:szCs w:val="28"/>
        </w:rPr>
        <w:t xml:space="preserve"> оптоволоконного кабеля</w:t>
      </w:r>
    </w:p>
    <w:p w:rsidR="00BC567A" w:rsidRPr="00110990" w:rsidRDefault="00BC567A" w:rsidP="00110990">
      <w:pPr>
        <w:spacing w:line="360" w:lineRule="auto"/>
        <w:ind w:firstLine="709"/>
        <w:jc w:val="both"/>
        <w:rPr>
          <w:szCs w:val="28"/>
        </w:rPr>
      </w:pPr>
      <w:proofErr w:type="spellStart"/>
      <w:r w:rsidRPr="00110990">
        <w:rPr>
          <w:szCs w:val="28"/>
        </w:rPr>
        <w:lastRenderedPageBreak/>
        <w:t>Многомодовое</w:t>
      </w:r>
      <w:proofErr w:type="spellEnd"/>
      <w:r w:rsidRPr="00110990">
        <w:rPr>
          <w:szCs w:val="28"/>
        </w:rPr>
        <w:t xml:space="preserve"> и </w:t>
      </w:r>
      <w:proofErr w:type="spellStart"/>
      <w:r w:rsidRPr="00110990">
        <w:rPr>
          <w:szCs w:val="28"/>
        </w:rPr>
        <w:t>одномодовое</w:t>
      </w:r>
      <w:proofErr w:type="spellEnd"/>
      <w:r w:rsidRPr="00110990">
        <w:rPr>
          <w:szCs w:val="28"/>
        </w:rPr>
        <w:t xml:space="preserve"> оптоволокно отличаются способом распр</w:t>
      </w:r>
      <w:r w:rsidRPr="00110990">
        <w:rPr>
          <w:szCs w:val="28"/>
        </w:rPr>
        <w:t>о</w:t>
      </w:r>
      <w:r w:rsidRPr="00110990">
        <w:rPr>
          <w:szCs w:val="28"/>
        </w:rPr>
        <w:t xml:space="preserve">странения оптического излучения в волокне. Самое простое отличие заключается в размерах сердечника </w:t>
      </w:r>
      <w:proofErr w:type="spellStart"/>
      <w:r w:rsidRPr="00110990">
        <w:rPr>
          <w:szCs w:val="28"/>
        </w:rPr>
        <w:t>световода</w:t>
      </w:r>
      <w:proofErr w:type="spellEnd"/>
      <w:r w:rsidRPr="00110990">
        <w:rPr>
          <w:szCs w:val="28"/>
        </w:rPr>
        <w:t xml:space="preserve">. </w:t>
      </w:r>
      <w:proofErr w:type="gramStart"/>
      <w:r w:rsidRPr="00110990">
        <w:rPr>
          <w:szCs w:val="28"/>
        </w:rPr>
        <w:t xml:space="preserve">Более конкретно, </w:t>
      </w:r>
      <w:proofErr w:type="spellStart"/>
      <w:r w:rsidRPr="00110990">
        <w:rPr>
          <w:szCs w:val="28"/>
        </w:rPr>
        <w:t>многомодовое</w:t>
      </w:r>
      <w:proofErr w:type="spellEnd"/>
      <w:r w:rsidRPr="00110990">
        <w:rPr>
          <w:szCs w:val="28"/>
        </w:rPr>
        <w:t xml:space="preserve"> волокно может передавать несколько мод (независимых световых путей) с различными длинами волн или фазами, однако больший диаметр сердечника приводит к тому, что в</w:t>
      </w:r>
      <w:r w:rsidRPr="00110990">
        <w:rPr>
          <w:szCs w:val="28"/>
        </w:rPr>
        <w:t>е</w:t>
      </w:r>
      <w:r w:rsidRPr="00110990">
        <w:rPr>
          <w:szCs w:val="28"/>
        </w:rPr>
        <w:t xml:space="preserve">роятность отражения света от внешней поверхности сердечника повышается, а это приводит к </w:t>
      </w:r>
      <w:proofErr w:type="spellStart"/>
      <w:r w:rsidRPr="00110990">
        <w:rPr>
          <w:szCs w:val="28"/>
        </w:rPr>
        <w:t>модовой</w:t>
      </w:r>
      <w:proofErr w:type="spellEnd"/>
      <w:r w:rsidRPr="00110990">
        <w:rPr>
          <w:szCs w:val="28"/>
        </w:rPr>
        <w:t xml:space="preserve"> дисперсии (рассеиванию) и, как следствие, уменьшению пропускной способности и расстояния между повторителями сигнала.</w:t>
      </w:r>
      <w:proofErr w:type="gramEnd"/>
    </w:p>
    <w:p w:rsidR="00BC567A" w:rsidRPr="00110990" w:rsidRDefault="00BC567A" w:rsidP="00110990">
      <w:pPr>
        <w:spacing w:line="360" w:lineRule="auto"/>
        <w:ind w:firstLine="709"/>
        <w:jc w:val="both"/>
        <w:rPr>
          <w:szCs w:val="28"/>
        </w:rPr>
      </w:pPr>
      <w:r w:rsidRPr="00110990">
        <w:rPr>
          <w:szCs w:val="28"/>
        </w:rPr>
        <w:t xml:space="preserve">Грубо говоря, пропускная способность </w:t>
      </w:r>
      <w:proofErr w:type="spellStart"/>
      <w:r w:rsidRPr="00110990">
        <w:rPr>
          <w:szCs w:val="28"/>
        </w:rPr>
        <w:t>многомодового</w:t>
      </w:r>
      <w:proofErr w:type="spellEnd"/>
      <w:r w:rsidRPr="00110990">
        <w:rPr>
          <w:szCs w:val="28"/>
        </w:rPr>
        <w:t xml:space="preserve"> оптоволокна с</w:t>
      </w:r>
      <w:r w:rsidRPr="00110990">
        <w:rPr>
          <w:szCs w:val="28"/>
        </w:rPr>
        <w:t>о</w:t>
      </w:r>
      <w:r w:rsidRPr="00110990">
        <w:rPr>
          <w:szCs w:val="28"/>
        </w:rPr>
        <w:t xml:space="preserve">ставляет около 2,5 Гбит/с. </w:t>
      </w:r>
      <w:proofErr w:type="spellStart"/>
      <w:r w:rsidRPr="00110990">
        <w:rPr>
          <w:szCs w:val="28"/>
        </w:rPr>
        <w:t>Одномодовое</w:t>
      </w:r>
      <w:proofErr w:type="spellEnd"/>
      <w:r w:rsidRPr="00110990">
        <w:rPr>
          <w:szCs w:val="28"/>
        </w:rPr>
        <w:t xml:space="preserve"> оптоволокно передает световую энергию только одной моды. Однако меньший диаметр сердечника такого оптоволокна означает и меньшую </w:t>
      </w:r>
      <w:proofErr w:type="spellStart"/>
      <w:r w:rsidRPr="00110990">
        <w:rPr>
          <w:szCs w:val="28"/>
        </w:rPr>
        <w:t>модовую</w:t>
      </w:r>
      <w:proofErr w:type="spellEnd"/>
      <w:r w:rsidRPr="00110990">
        <w:rPr>
          <w:szCs w:val="28"/>
        </w:rPr>
        <w:t xml:space="preserve"> дисперсию. В результате сигнал может перед</w:t>
      </w:r>
      <w:r w:rsidRPr="00110990">
        <w:rPr>
          <w:szCs w:val="28"/>
        </w:rPr>
        <w:t>а</w:t>
      </w:r>
      <w:r w:rsidRPr="00110990">
        <w:rPr>
          <w:szCs w:val="28"/>
        </w:rPr>
        <w:t xml:space="preserve">ваться на большие расстояния без повторителей. Проблема заключается в том, что само </w:t>
      </w:r>
      <w:proofErr w:type="spellStart"/>
      <w:r w:rsidRPr="00110990">
        <w:rPr>
          <w:szCs w:val="28"/>
        </w:rPr>
        <w:t>одномодовое</w:t>
      </w:r>
      <w:proofErr w:type="spellEnd"/>
      <w:r w:rsidRPr="00110990">
        <w:rPr>
          <w:szCs w:val="28"/>
        </w:rPr>
        <w:t xml:space="preserve"> оптоволокно и электронные компоненты для передачи и приема оптического сигнала стоят дороже.</w:t>
      </w:r>
    </w:p>
    <w:p w:rsidR="00BC567A" w:rsidRPr="00110990" w:rsidRDefault="00BC567A" w:rsidP="00110990">
      <w:pPr>
        <w:spacing w:line="360" w:lineRule="auto"/>
        <w:ind w:firstLine="709"/>
        <w:jc w:val="both"/>
        <w:rPr>
          <w:szCs w:val="28"/>
        </w:rPr>
      </w:pPr>
      <w:proofErr w:type="spellStart"/>
      <w:r w:rsidRPr="00110990">
        <w:rPr>
          <w:szCs w:val="28"/>
        </w:rPr>
        <w:t>Одномодовое</w:t>
      </w:r>
      <w:proofErr w:type="spellEnd"/>
      <w:r w:rsidRPr="00110990">
        <w:rPr>
          <w:szCs w:val="28"/>
        </w:rPr>
        <w:t xml:space="preserve"> волокно </w:t>
      </w:r>
      <w:r w:rsidRPr="00017C63">
        <w:rPr>
          <w:szCs w:val="28"/>
        </w:rPr>
        <w:t xml:space="preserve">(рисунок </w:t>
      </w:r>
      <w:r>
        <w:rPr>
          <w:szCs w:val="28"/>
        </w:rPr>
        <w:t>6</w:t>
      </w:r>
      <w:r w:rsidRPr="00017C63">
        <w:rPr>
          <w:szCs w:val="28"/>
        </w:rPr>
        <w:t xml:space="preserve">) </w:t>
      </w:r>
      <w:r w:rsidRPr="00110990">
        <w:rPr>
          <w:szCs w:val="28"/>
        </w:rPr>
        <w:t>имеет очень тонкий сердечник (диаме</w:t>
      </w:r>
      <w:r w:rsidRPr="00110990">
        <w:rPr>
          <w:szCs w:val="28"/>
        </w:rPr>
        <w:t>т</w:t>
      </w:r>
      <w:r w:rsidRPr="00110990">
        <w:rPr>
          <w:szCs w:val="28"/>
        </w:rPr>
        <w:t xml:space="preserve">ром 10 мкм и менее). </w:t>
      </w:r>
      <w:proofErr w:type="gramStart"/>
      <w:r w:rsidRPr="00110990">
        <w:rPr>
          <w:szCs w:val="28"/>
        </w:rPr>
        <w:t>Из–за</w:t>
      </w:r>
      <w:proofErr w:type="gramEnd"/>
      <w:r w:rsidRPr="00110990">
        <w:rPr>
          <w:szCs w:val="28"/>
        </w:rPr>
        <w:t xml:space="preserve"> малого диаметра сердечника световой пучок отраж</w:t>
      </w:r>
      <w:r w:rsidRPr="00110990">
        <w:rPr>
          <w:szCs w:val="28"/>
        </w:rPr>
        <w:t>а</w:t>
      </w:r>
      <w:r w:rsidRPr="00110990">
        <w:rPr>
          <w:szCs w:val="28"/>
        </w:rPr>
        <w:t xml:space="preserve">ется от его поверхности реже, а это приводит к меньшей </w:t>
      </w:r>
      <w:proofErr w:type="spellStart"/>
      <w:r w:rsidRPr="00110990">
        <w:rPr>
          <w:szCs w:val="28"/>
        </w:rPr>
        <w:t>модовой</w:t>
      </w:r>
      <w:proofErr w:type="spellEnd"/>
      <w:r w:rsidRPr="00110990">
        <w:rPr>
          <w:szCs w:val="28"/>
        </w:rPr>
        <w:t xml:space="preserve"> дисперсии. Термин «</w:t>
      </w:r>
      <w:proofErr w:type="spellStart"/>
      <w:r w:rsidRPr="00110990">
        <w:rPr>
          <w:szCs w:val="28"/>
        </w:rPr>
        <w:t>одномодовый</w:t>
      </w:r>
      <w:proofErr w:type="spellEnd"/>
      <w:r w:rsidRPr="00110990">
        <w:rPr>
          <w:szCs w:val="28"/>
        </w:rPr>
        <w:t xml:space="preserve">» означает, что такой тонкий сердечник может передавать только один световой несущий сигнал (или моду). Пропускная способность </w:t>
      </w:r>
      <w:proofErr w:type="spellStart"/>
      <w:r w:rsidRPr="00110990">
        <w:rPr>
          <w:szCs w:val="28"/>
        </w:rPr>
        <w:t>о</w:t>
      </w:r>
      <w:r w:rsidRPr="00110990">
        <w:rPr>
          <w:szCs w:val="28"/>
        </w:rPr>
        <w:t>д</w:t>
      </w:r>
      <w:r w:rsidRPr="00110990">
        <w:rPr>
          <w:szCs w:val="28"/>
        </w:rPr>
        <w:t>номодового</w:t>
      </w:r>
      <w:proofErr w:type="spellEnd"/>
      <w:r w:rsidRPr="00110990">
        <w:rPr>
          <w:szCs w:val="28"/>
        </w:rPr>
        <w:t xml:space="preserve"> оптоволокна превышает 10 Гбит/</w:t>
      </w:r>
      <w:proofErr w:type="gramStart"/>
      <w:r w:rsidRPr="00110990">
        <w:rPr>
          <w:szCs w:val="28"/>
        </w:rPr>
        <w:t>с</w:t>
      </w:r>
      <w:proofErr w:type="gramEnd"/>
      <w:r w:rsidRPr="00110990">
        <w:rPr>
          <w:szCs w:val="28"/>
        </w:rPr>
        <w:t>.</w:t>
      </w:r>
    </w:p>
    <w:p w:rsidR="00BC567A" w:rsidRPr="00110990" w:rsidRDefault="00BC567A" w:rsidP="00110990">
      <w:pPr>
        <w:spacing w:line="360" w:lineRule="auto"/>
        <w:ind w:firstLine="709"/>
        <w:jc w:val="both"/>
        <w:rPr>
          <w:szCs w:val="28"/>
        </w:rPr>
      </w:pPr>
      <w:proofErr w:type="spellStart"/>
      <w:r w:rsidRPr="00110990">
        <w:rPr>
          <w:szCs w:val="28"/>
        </w:rPr>
        <w:t>Многомодовое</w:t>
      </w:r>
      <w:proofErr w:type="spellEnd"/>
      <w:r w:rsidRPr="00110990">
        <w:rPr>
          <w:szCs w:val="28"/>
        </w:rPr>
        <w:t xml:space="preserve"> оптоволокно </w:t>
      </w:r>
      <w:r w:rsidRPr="00017C63">
        <w:rPr>
          <w:szCs w:val="28"/>
        </w:rPr>
        <w:t>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</w:t>
      </w:r>
      <w:r w:rsidRPr="00017C63">
        <w:rPr>
          <w:szCs w:val="28"/>
        </w:rPr>
        <w:t xml:space="preserve">рисунок </w:t>
      </w:r>
      <w:r>
        <w:rPr>
          <w:szCs w:val="28"/>
        </w:rPr>
        <w:t>6</w:t>
      </w:r>
      <w:r w:rsidRPr="00017C63">
        <w:rPr>
          <w:szCs w:val="28"/>
        </w:rPr>
        <w:t xml:space="preserve">) </w:t>
      </w:r>
      <w:r w:rsidRPr="00110990">
        <w:rPr>
          <w:szCs w:val="28"/>
        </w:rPr>
        <w:t>может быть нескольких ди</w:t>
      </w:r>
      <w:r w:rsidRPr="00110990">
        <w:rPr>
          <w:szCs w:val="28"/>
        </w:rPr>
        <w:t>а</w:t>
      </w:r>
      <w:r w:rsidRPr="00110990">
        <w:rPr>
          <w:szCs w:val="28"/>
        </w:rPr>
        <w:t>метров, но наиболее распространено из них оптоволокно с соотношением ди</w:t>
      </w:r>
      <w:r w:rsidRPr="00110990">
        <w:rPr>
          <w:szCs w:val="28"/>
        </w:rPr>
        <w:t>а</w:t>
      </w:r>
      <w:r w:rsidRPr="00110990">
        <w:rPr>
          <w:szCs w:val="28"/>
        </w:rPr>
        <w:t xml:space="preserve">метров сердечника к оболочке 62,5 на 125 мкм. Именно это </w:t>
      </w:r>
      <w:proofErr w:type="spellStart"/>
      <w:r w:rsidRPr="00110990">
        <w:rPr>
          <w:szCs w:val="28"/>
        </w:rPr>
        <w:t>многомодовое</w:t>
      </w:r>
      <w:proofErr w:type="spellEnd"/>
      <w:r w:rsidRPr="00110990">
        <w:rPr>
          <w:szCs w:val="28"/>
        </w:rPr>
        <w:t xml:space="preserve"> опт</w:t>
      </w:r>
      <w:r w:rsidRPr="00110990">
        <w:rPr>
          <w:szCs w:val="28"/>
        </w:rPr>
        <w:t>о</w:t>
      </w:r>
      <w:r w:rsidRPr="00110990">
        <w:rPr>
          <w:szCs w:val="28"/>
        </w:rPr>
        <w:t>волокно будет использоваться во всех примерах данной статьи. Размер 65,2/125 называется в спецификации ANSI/TIA/EIA–568A стандартным для проводки в зданиях.</w:t>
      </w:r>
    </w:p>
    <w:p w:rsidR="00BC567A" w:rsidRPr="008558A9" w:rsidRDefault="00C863C9" w:rsidP="008558A9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6" o:spid="_x0000_i1030" type="#_x0000_t75" alt="Рис.1 Одномодовое и многомодовое оптическое волокно" style="width:300pt;height:209.25pt;visibility:visible">
            <v:imagedata r:id="rId15" o:title=""/>
          </v:shape>
        </w:pict>
      </w:r>
    </w:p>
    <w:p w:rsidR="00BC567A" w:rsidRPr="008558A9" w:rsidRDefault="00BC567A" w:rsidP="008558A9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 w:rsidRPr="008558A9">
        <w:rPr>
          <w:szCs w:val="28"/>
        </w:rPr>
        <w:t>Одномодовое</w:t>
      </w:r>
      <w:proofErr w:type="spellEnd"/>
      <w:r w:rsidRPr="008558A9">
        <w:rPr>
          <w:szCs w:val="28"/>
        </w:rPr>
        <w:t xml:space="preserve"> и </w:t>
      </w:r>
      <w:proofErr w:type="spellStart"/>
      <w:r w:rsidRPr="008558A9">
        <w:rPr>
          <w:szCs w:val="28"/>
        </w:rPr>
        <w:t>многомодовое</w:t>
      </w:r>
      <w:proofErr w:type="spellEnd"/>
      <w:r w:rsidRPr="008558A9">
        <w:rPr>
          <w:szCs w:val="28"/>
        </w:rPr>
        <w:t xml:space="preserve"> оптическое волокно</w:t>
      </w:r>
    </w:p>
    <w:p w:rsidR="00BC567A" w:rsidRPr="00E4211A" w:rsidRDefault="00BC567A" w:rsidP="00E4211A">
      <w:pPr>
        <w:spacing w:line="360" w:lineRule="auto"/>
        <w:ind w:firstLine="709"/>
        <w:jc w:val="both"/>
        <w:rPr>
          <w:szCs w:val="28"/>
        </w:rPr>
      </w:pPr>
      <w:r w:rsidRPr="00E4211A">
        <w:rPr>
          <w:szCs w:val="28"/>
        </w:rPr>
        <w:t>Ввод оптического излучения в оптоволокно может осуществляться разли</w:t>
      </w:r>
      <w:r w:rsidRPr="00E4211A">
        <w:rPr>
          <w:szCs w:val="28"/>
        </w:rPr>
        <w:t>ч</w:t>
      </w:r>
      <w:r w:rsidRPr="00E4211A">
        <w:rPr>
          <w:szCs w:val="28"/>
        </w:rPr>
        <w:t>ными способами</w:t>
      </w:r>
      <w:r>
        <w:rPr>
          <w:szCs w:val="28"/>
        </w:rPr>
        <w:t xml:space="preserve"> </w:t>
      </w:r>
      <w:r w:rsidRPr="00017C63">
        <w:rPr>
          <w:szCs w:val="28"/>
        </w:rPr>
        <w:t xml:space="preserve">(рисунок </w:t>
      </w:r>
      <w:r>
        <w:rPr>
          <w:szCs w:val="28"/>
        </w:rPr>
        <w:t>7</w:t>
      </w:r>
      <w:r w:rsidRPr="00017C63">
        <w:rPr>
          <w:szCs w:val="28"/>
        </w:rPr>
        <w:t>)</w:t>
      </w:r>
      <w:r w:rsidRPr="00E4211A">
        <w:rPr>
          <w:szCs w:val="28"/>
        </w:rPr>
        <w:t>.</w:t>
      </w:r>
    </w:p>
    <w:p w:rsidR="00BC567A" w:rsidRDefault="00C863C9" w:rsidP="00E4211A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7" o:spid="_x0000_i1031" type="#_x0000_t75" alt="Рис.2 Лазерный диод и светодиод" style="width:300pt;height:202.5pt;visibility:visible">
            <v:imagedata r:id="rId16" o:title=""/>
          </v:shape>
        </w:pict>
      </w:r>
    </w:p>
    <w:p w:rsidR="00BC567A" w:rsidRPr="00E4211A" w:rsidRDefault="00BC567A" w:rsidP="00E4211A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E4211A">
        <w:rPr>
          <w:szCs w:val="28"/>
        </w:rPr>
        <w:t>Лазерный диод и светодиод</w:t>
      </w:r>
    </w:p>
    <w:p w:rsidR="00BC567A" w:rsidRPr="00E4211A" w:rsidRDefault="00BC567A" w:rsidP="00E4211A">
      <w:pPr>
        <w:spacing w:line="360" w:lineRule="auto"/>
        <w:ind w:firstLine="709"/>
        <w:jc w:val="both"/>
        <w:rPr>
          <w:szCs w:val="28"/>
        </w:rPr>
      </w:pPr>
      <w:r w:rsidRPr="00E4211A">
        <w:rPr>
          <w:szCs w:val="28"/>
        </w:rPr>
        <w:t xml:space="preserve">Ввод излучения для </w:t>
      </w:r>
      <w:proofErr w:type="spellStart"/>
      <w:r w:rsidRPr="00E4211A">
        <w:rPr>
          <w:szCs w:val="28"/>
        </w:rPr>
        <w:t>одномодового</w:t>
      </w:r>
      <w:proofErr w:type="spellEnd"/>
      <w:r w:rsidRPr="00E4211A">
        <w:rPr>
          <w:szCs w:val="28"/>
        </w:rPr>
        <w:t xml:space="preserve"> оптоволокна осуществляется узким л</w:t>
      </w:r>
      <w:r w:rsidRPr="00E4211A">
        <w:rPr>
          <w:szCs w:val="28"/>
        </w:rPr>
        <w:t>у</w:t>
      </w:r>
      <w:r w:rsidRPr="00E4211A">
        <w:rPr>
          <w:szCs w:val="28"/>
        </w:rPr>
        <w:t>чом точно вдоль оси сердечника оптоволокна. В качестве оптического источника излучения здесь применим только лазерный диод.</w:t>
      </w:r>
    </w:p>
    <w:p w:rsidR="00BC567A" w:rsidRPr="00E4211A" w:rsidRDefault="00BC567A" w:rsidP="00E4211A">
      <w:pPr>
        <w:spacing w:line="360" w:lineRule="auto"/>
        <w:ind w:firstLine="709"/>
        <w:jc w:val="both"/>
        <w:rPr>
          <w:szCs w:val="28"/>
        </w:rPr>
      </w:pPr>
      <w:r w:rsidRPr="00E4211A">
        <w:rPr>
          <w:szCs w:val="28"/>
        </w:rPr>
        <w:t xml:space="preserve">Для </w:t>
      </w:r>
      <w:proofErr w:type="spellStart"/>
      <w:r w:rsidRPr="00E4211A">
        <w:rPr>
          <w:szCs w:val="28"/>
        </w:rPr>
        <w:t>многомодовых</w:t>
      </w:r>
      <w:proofErr w:type="spellEnd"/>
      <w:r w:rsidRPr="00E4211A">
        <w:rPr>
          <w:szCs w:val="28"/>
        </w:rPr>
        <w:t xml:space="preserve"> волокон может использоваться и более дешевый свет</w:t>
      </w:r>
      <w:r w:rsidRPr="00E4211A">
        <w:rPr>
          <w:szCs w:val="28"/>
        </w:rPr>
        <w:t>о</w:t>
      </w:r>
      <w:r w:rsidRPr="00E4211A">
        <w:rPr>
          <w:szCs w:val="28"/>
        </w:rPr>
        <w:t>диодный излучатель, имеющий более широкую диаграмму направленности и</w:t>
      </w:r>
      <w:r w:rsidRPr="00E4211A">
        <w:rPr>
          <w:szCs w:val="28"/>
        </w:rPr>
        <w:t>з</w:t>
      </w:r>
      <w:r w:rsidRPr="00E4211A">
        <w:rPr>
          <w:szCs w:val="28"/>
        </w:rPr>
        <w:t>лучения.</w:t>
      </w:r>
    </w:p>
    <w:p w:rsidR="00BC567A" w:rsidRDefault="00BC567A" w:rsidP="00287DCC">
      <w:pPr>
        <w:spacing w:line="360" w:lineRule="auto"/>
        <w:ind w:firstLine="709"/>
        <w:jc w:val="both"/>
      </w:pPr>
      <w:r>
        <w:t>Оптоволоконный кабель, как правило, включает несколько оптических в</w:t>
      </w:r>
      <w:r>
        <w:t>о</w:t>
      </w:r>
      <w:r>
        <w:t xml:space="preserve">локон, а также силовые и защитные элементы. Примеры физической структуры </w:t>
      </w:r>
      <w:proofErr w:type="gramStart"/>
      <w:r>
        <w:lastRenderedPageBreak/>
        <w:t>приведён</w:t>
      </w:r>
      <w:proofErr w:type="gramEnd"/>
      <w:r>
        <w:t xml:space="preserve"> на рисунке 8. На рисунке 9 фотография оптоволоконного кабеля с н</w:t>
      </w:r>
      <w:r>
        <w:t>е</w:t>
      </w:r>
      <w:r>
        <w:t>сущим тросом.</w:t>
      </w:r>
    </w:p>
    <w:p w:rsidR="00BC567A" w:rsidRPr="009411A5" w:rsidRDefault="00AB1352" w:rsidP="009411A5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8" o:spid="_x0000_i1032" type="#_x0000_t75" alt="121" style="width:269.25pt;height:378.75pt;visibility:visible;mso-position-horizontal:absolute">
            <v:imagedata r:id="rId17" o:title=""/>
          </v:shape>
        </w:pict>
      </w:r>
    </w:p>
    <w:p w:rsidR="00BC567A" w:rsidRDefault="00BC567A" w:rsidP="00017C63">
      <w:pPr>
        <w:suppressAutoHyphens/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9411A5">
        <w:rPr>
          <w:szCs w:val="28"/>
        </w:rPr>
        <w:t>Примеры структуры магистральных оптоволоконных кабельных линий</w:t>
      </w:r>
    </w:p>
    <w:p w:rsidR="00BC567A" w:rsidRPr="009411A5" w:rsidRDefault="00AB1352" w:rsidP="009411A5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9" o:spid="_x0000_i1033" type="#_x0000_t75" alt="121015-opticheskij-kabel_1" style="width:288.75pt;height:206.25pt;visibility:visible;mso-position-horizontal:absolute">
            <v:imagedata r:id="rId18" o:title=""/>
          </v:shape>
        </w:pict>
      </w:r>
    </w:p>
    <w:p w:rsidR="00BC567A" w:rsidRPr="009411A5" w:rsidRDefault="00BC567A" w:rsidP="009411A5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 Внешний вид магистрального оптоволоконного кабеля</w:t>
      </w:r>
    </w:p>
    <w:p w:rsidR="00BC567A" w:rsidRDefault="00BC567A" w:rsidP="00287DCC">
      <w:pPr>
        <w:spacing w:line="360" w:lineRule="auto"/>
        <w:ind w:firstLine="709"/>
        <w:jc w:val="both"/>
      </w:pPr>
      <w:r>
        <w:lastRenderedPageBreak/>
        <w:t xml:space="preserve">Оптоволоконный кабель, как правило, поставляется в </w:t>
      </w:r>
      <w:proofErr w:type="spellStart"/>
      <w:r>
        <w:t>бабинах</w:t>
      </w:r>
      <w:proofErr w:type="spellEnd"/>
      <w:r>
        <w:t xml:space="preserve"> (рис</w:t>
      </w:r>
      <w:r>
        <w:t>у</w:t>
      </w:r>
      <w:r>
        <w:t>нок 10)</w:t>
      </w:r>
      <w:r w:rsidR="00AB1352">
        <w:t>.</w:t>
      </w:r>
    </w:p>
    <w:p w:rsidR="00BC567A" w:rsidRPr="00F91BEF" w:rsidRDefault="00C863C9" w:rsidP="00F91BEF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10" o:spid="_x0000_i1034" type="#_x0000_t75" alt="http://nag.ru/upload/images/15645/buxta-1.jpg" style="width:283.5pt;height:333.75pt;visibility:visible">
            <v:imagedata r:id="rId19" o:title=""/>
          </v:shape>
        </w:pict>
      </w:r>
    </w:p>
    <w:p w:rsidR="00BC567A" w:rsidRPr="00F91BEF" w:rsidRDefault="00BC567A" w:rsidP="00F91BEF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 Катушка (</w:t>
      </w:r>
      <w:proofErr w:type="spellStart"/>
      <w:r>
        <w:rPr>
          <w:szCs w:val="28"/>
        </w:rPr>
        <w:t>бабина</w:t>
      </w:r>
      <w:proofErr w:type="spellEnd"/>
      <w:r>
        <w:rPr>
          <w:szCs w:val="28"/>
        </w:rPr>
        <w:t>) с оптоволоконным кабелем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продаже также имеются </w:t>
      </w:r>
      <w:proofErr w:type="gramStart"/>
      <w:r>
        <w:rPr>
          <w:szCs w:val="28"/>
        </w:rPr>
        <w:t>готовые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патч-корды</w:t>
      </w:r>
      <w:proofErr w:type="spellEnd"/>
      <w:r>
        <w:rPr>
          <w:szCs w:val="28"/>
        </w:rPr>
        <w:t xml:space="preserve"> на основе оптоволоконного кабеля. Пример подключения устройств к оптоволоконным линиям связи с п</w:t>
      </w:r>
      <w:r>
        <w:rPr>
          <w:szCs w:val="28"/>
        </w:rPr>
        <w:t>о</w:t>
      </w:r>
      <w:r>
        <w:rPr>
          <w:szCs w:val="28"/>
        </w:rPr>
        <w:t xml:space="preserve">мощью таких </w:t>
      </w:r>
      <w:proofErr w:type="spellStart"/>
      <w:r>
        <w:rPr>
          <w:szCs w:val="28"/>
        </w:rPr>
        <w:t>патч-кордов</w:t>
      </w:r>
      <w:proofErr w:type="spellEnd"/>
      <w:r>
        <w:rPr>
          <w:szCs w:val="28"/>
        </w:rPr>
        <w:t xml:space="preserve"> приведён на рисунке 11.</w:t>
      </w:r>
    </w:p>
    <w:p w:rsidR="00BC567A" w:rsidRPr="00F91BEF" w:rsidRDefault="00AB1352" w:rsidP="00F91BEF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11" o:spid="_x0000_i1035" type="#_x0000_t75" alt="http://news.bbcimg.co.uk/media/images/49511000/jpg/_49511903_49511902.jpg" style="width:150.75pt;height:201.75pt;visibility:visible">
            <v:imagedata r:id="rId20" o:title=""/>
          </v:shape>
        </w:pict>
      </w:r>
    </w:p>
    <w:p w:rsidR="00BC567A" w:rsidRPr="00F91BEF" w:rsidRDefault="00BC567A" w:rsidP="00F91BEF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 w:rsidRPr="00F91BEF">
        <w:rPr>
          <w:szCs w:val="28"/>
        </w:rPr>
        <w:t>Патч-корд</w:t>
      </w:r>
      <w:proofErr w:type="spellEnd"/>
      <w:r w:rsidRPr="00F91BEF">
        <w:rPr>
          <w:szCs w:val="28"/>
        </w:rPr>
        <w:t xml:space="preserve"> на основе оптоволоконного кабеля</w:t>
      </w:r>
    </w:p>
    <w:p w:rsidR="00BC567A" w:rsidRPr="00F91BEF" w:rsidRDefault="00BC567A" w:rsidP="0024222B">
      <w:pPr>
        <w:keepNext/>
        <w:spacing w:line="360" w:lineRule="auto"/>
        <w:ind w:firstLine="709"/>
        <w:jc w:val="both"/>
        <w:rPr>
          <w:b/>
          <w:szCs w:val="28"/>
        </w:rPr>
      </w:pPr>
      <w:r w:rsidRPr="00F91BEF">
        <w:rPr>
          <w:b/>
          <w:szCs w:val="28"/>
        </w:rPr>
        <w:lastRenderedPageBreak/>
        <w:t xml:space="preserve">Технологии соединения оптических волокон </w:t>
      </w:r>
    </w:p>
    <w:p w:rsidR="00BC567A" w:rsidRPr="00F91BEF" w:rsidRDefault="00BC567A" w:rsidP="00F91BEF">
      <w:pPr>
        <w:spacing w:line="360" w:lineRule="auto"/>
        <w:ind w:firstLine="709"/>
        <w:jc w:val="both"/>
        <w:rPr>
          <w:szCs w:val="28"/>
        </w:rPr>
      </w:pPr>
      <w:r w:rsidRPr="00F91BEF">
        <w:rPr>
          <w:szCs w:val="28"/>
        </w:rPr>
        <w:t>Волокна оптического кабеля необходимо соединять при строительстве в</w:t>
      </w:r>
      <w:r w:rsidRPr="00F91BEF">
        <w:rPr>
          <w:szCs w:val="28"/>
        </w:rPr>
        <w:t>о</w:t>
      </w:r>
      <w:r w:rsidRPr="00F91BEF">
        <w:rPr>
          <w:szCs w:val="28"/>
        </w:rPr>
        <w:t xml:space="preserve">локонно-оптических линей связи (ВОЛС), при монтаже </w:t>
      </w:r>
      <w:proofErr w:type="spellStart"/>
      <w:r w:rsidRPr="00F91BEF">
        <w:rPr>
          <w:szCs w:val="28"/>
        </w:rPr>
        <w:t>разветвительных</w:t>
      </w:r>
      <w:proofErr w:type="spellEnd"/>
      <w:r w:rsidRPr="00F91BEF">
        <w:rPr>
          <w:szCs w:val="28"/>
        </w:rPr>
        <w:t xml:space="preserve"> и ра</w:t>
      </w:r>
      <w:r w:rsidRPr="00F91BEF">
        <w:rPr>
          <w:szCs w:val="28"/>
        </w:rPr>
        <w:t>с</w:t>
      </w:r>
      <w:r w:rsidRPr="00F91BEF">
        <w:rPr>
          <w:szCs w:val="28"/>
        </w:rPr>
        <w:t xml:space="preserve">пределительных муфт, оптических кроссов и коробок, при проведении ремонтно-восстановительных работ ВОЛС, а также </w:t>
      </w:r>
      <w:proofErr w:type="spellStart"/>
      <w:r w:rsidRPr="00F91BEF">
        <w:rPr>
          <w:szCs w:val="28"/>
        </w:rPr>
        <w:t>оконцовке</w:t>
      </w:r>
      <w:proofErr w:type="spellEnd"/>
      <w:r w:rsidRPr="00F91BEF">
        <w:rPr>
          <w:szCs w:val="28"/>
        </w:rPr>
        <w:t xml:space="preserve"> оптического кабеля с и</w:t>
      </w:r>
      <w:r w:rsidRPr="00F91BEF">
        <w:rPr>
          <w:szCs w:val="28"/>
        </w:rPr>
        <w:t>с</w:t>
      </w:r>
      <w:r w:rsidRPr="00F91BEF">
        <w:rPr>
          <w:szCs w:val="28"/>
        </w:rPr>
        <w:t>пользованием готовых волоконно-оптических перемычек.</w:t>
      </w:r>
    </w:p>
    <w:p w:rsidR="00BC567A" w:rsidRPr="00F91BEF" w:rsidRDefault="00BC567A" w:rsidP="00F91BEF">
      <w:pPr>
        <w:spacing w:line="360" w:lineRule="auto"/>
        <w:ind w:firstLine="709"/>
        <w:jc w:val="both"/>
        <w:rPr>
          <w:szCs w:val="28"/>
        </w:rPr>
      </w:pPr>
      <w:r w:rsidRPr="00F91BEF">
        <w:rPr>
          <w:szCs w:val="28"/>
        </w:rPr>
        <w:t xml:space="preserve">Существует несколько способов соединения оптических волокон: сварка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, использование механических </w:t>
      </w:r>
      <w:proofErr w:type="spellStart"/>
      <w:r w:rsidRPr="00F91BEF">
        <w:rPr>
          <w:szCs w:val="28"/>
        </w:rPr>
        <w:t>сплайсов</w:t>
      </w:r>
      <w:proofErr w:type="spellEnd"/>
      <w:r w:rsidRPr="00F91BEF">
        <w:rPr>
          <w:szCs w:val="28"/>
        </w:rPr>
        <w:t xml:space="preserve">, </w:t>
      </w:r>
      <w:proofErr w:type="spellStart"/>
      <w:r w:rsidRPr="00F91BEF">
        <w:rPr>
          <w:szCs w:val="28"/>
        </w:rPr>
        <w:t>оконцовка</w:t>
      </w:r>
      <w:proofErr w:type="spellEnd"/>
      <w:r w:rsidRPr="00F91BEF">
        <w:rPr>
          <w:szCs w:val="28"/>
        </w:rPr>
        <w:t xml:space="preserve"> волокон оптич</w:t>
      </w:r>
      <w:r w:rsidRPr="00F91BEF">
        <w:rPr>
          <w:szCs w:val="28"/>
        </w:rPr>
        <w:t>е</w:t>
      </w:r>
      <w:r w:rsidRPr="00F91BEF">
        <w:rPr>
          <w:szCs w:val="28"/>
        </w:rPr>
        <w:t>скими вилками (</w:t>
      </w:r>
      <w:proofErr w:type="spellStart"/>
      <w:r w:rsidRPr="00F91BEF">
        <w:rPr>
          <w:szCs w:val="28"/>
        </w:rPr>
        <w:t>коннекторами</w:t>
      </w:r>
      <w:proofErr w:type="spellEnd"/>
      <w:r w:rsidRPr="00F91BEF">
        <w:rPr>
          <w:szCs w:val="28"/>
        </w:rPr>
        <w:t>) и соединение их при помощи волоконно-оптического адаптера.</w:t>
      </w:r>
    </w:p>
    <w:p w:rsidR="00BC567A" w:rsidRPr="00F91BEF" w:rsidRDefault="00BC567A" w:rsidP="00F91BEF">
      <w:pPr>
        <w:spacing w:line="360" w:lineRule="auto"/>
        <w:ind w:firstLine="709"/>
        <w:jc w:val="both"/>
        <w:rPr>
          <w:i/>
          <w:szCs w:val="28"/>
        </w:rPr>
      </w:pPr>
      <w:proofErr w:type="spellStart"/>
      <w:r w:rsidRPr="00F91BEF">
        <w:rPr>
          <w:i/>
          <w:szCs w:val="28"/>
        </w:rPr>
        <w:t>Оконцовка</w:t>
      </w:r>
      <w:proofErr w:type="spellEnd"/>
      <w:r w:rsidRPr="00F91BEF">
        <w:rPr>
          <w:i/>
          <w:szCs w:val="28"/>
        </w:rPr>
        <w:t xml:space="preserve"> </w:t>
      </w:r>
      <w:proofErr w:type="spellStart"/>
      <w:r w:rsidRPr="00F91BEF">
        <w:rPr>
          <w:i/>
          <w:szCs w:val="28"/>
        </w:rPr>
        <w:t>оптоволокон</w:t>
      </w:r>
      <w:proofErr w:type="spellEnd"/>
      <w:r w:rsidRPr="00F91BEF">
        <w:rPr>
          <w:i/>
          <w:szCs w:val="28"/>
        </w:rPr>
        <w:t xml:space="preserve"> при помощи оптических вилок</w:t>
      </w:r>
    </w:p>
    <w:p w:rsidR="00BC567A" w:rsidRDefault="00BC567A" w:rsidP="00F91BEF">
      <w:pPr>
        <w:spacing w:line="360" w:lineRule="auto"/>
        <w:ind w:firstLine="709"/>
        <w:jc w:val="both"/>
        <w:rPr>
          <w:szCs w:val="28"/>
        </w:rPr>
      </w:pPr>
      <w:proofErr w:type="spellStart"/>
      <w:r w:rsidRPr="00F91BEF">
        <w:rPr>
          <w:szCs w:val="28"/>
        </w:rPr>
        <w:t>Оконцовка</w:t>
      </w:r>
      <w:proofErr w:type="spellEnd"/>
      <w:r w:rsidRPr="00F91BEF">
        <w:rPr>
          <w:szCs w:val="28"/>
        </w:rPr>
        <w:t xml:space="preserve"> волокон оптическими вилками </w:t>
      </w:r>
      <w:r>
        <w:rPr>
          <w:szCs w:val="28"/>
        </w:rPr>
        <w:t>(рисунок 1</w:t>
      </w:r>
      <w:r w:rsidR="00AB1352">
        <w:rPr>
          <w:szCs w:val="28"/>
        </w:rPr>
        <w:t>2</w:t>
      </w:r>
      <w:r>
        <w:rPr>
          <w:szCs w:val="28"/>
        </w:rPr>
        <w:t xml:space="preserve">) </w:t>
      </w:r>
      <w:r w:rsidRPr="00F91BEF">
        <w:rPr>
          <w:szCs w:val="28"/>
        </w:rPr>
        <w:t>требует от монта</w:t>
      </w:r>
      <w:r w:rsidRPr="00F91BEF">
        <w:rPr>
          <w:szCs w:val="28"/>
        </w:rPr>
        <w:t>ж</w:t>
      </w:r>
      <w:r w:rsidRPr="00F91BEF">
        <w:rPr>
          <w:szCs w:val="28"/>
        </w:rPr>
        <w:t xml:space="preserve">ника практических навыков, аккуратности, времени и хорошего инструмента. </w:t>
      </w:r>
      <w:proofErr w:type="spellStart"/>
      <w:r w:rsidRPr="00F91BEF">
        <w:rPr>
          <w:szCs w:val="28"/>
        </w:rPr>
        <w:t>Оконцовку</w:t>
      </w:r>
      <w:proofErr w:type="spellEnd"/>
      <w:r w:rsidRPr="00F91BEF">
        <w:rPr>
          <w:szCs w:val="28"/>
        </w:rPr>
        <w:t xml:space="preserve"> оптическими вилками </w:t>
      </w:r>
      <w:proofErr w:type="spellStart"/>
      <w:r w:rsidRPr="00F91BEF">
        <w:rPr>
          <w:szCs w:val="28"/>
        </w:rPr>
        <w:t>одномодовых</w:t>
      </w:r>
      <w:proofErr w:type="spellEnd"/>
      <w:r w:rsidRPr="00F91BEF">
        <w:rPr>
          <w:szCs w:val="28"/>
        </w:rPr>
        <w:t xml:space="preserve">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 таким способом в полевых условиях на объекте осуществить практически не возможно, так как очень сложно без специального дорогостоящего оборудования (полировочной машины) отполировать торец </w:t>
      </w:r>
      <w:proofErr w:type="spellStart"/>
      <w:r w:rsidRPr="00F91BEF">
        <w:rPr>
          <w:szCs w:val="28"/>
        </w:rPr>
        <w:t>одномодового</w:t>
      </w:r>
      <w:proofErr w:type="spellEnd"/>
      <w:r w:rsidRPr="00F91BEF">
        <w:rPr>
          <w:szCs w:val="28"/>
        </w:rPr>
        <w:t xml:space="preserve"> </w:t>
      </w:r>
      <w:proofErr w:type="spellStart"/>
      <w:r w:rsidRPr="00F91BEF">
        <w:rPr>
          <w:szCs w:val="28"/>
        </w:rPr>
        <w:t>волокона</w:t>
      </w:r>
      <w:proofErr w:type="spellEnd"/>
      <w:r w:rsidRPr="00F91BEF">
        <w:rPr>
          <w:szCs w:val="28"/>
        </w:rPr>
        <w:t>. Вносимые потери (затух</w:t>
      </w:r>
      <w:r w:rsidRPr="00F91BEF">
        <w:rPr>
          <w:szCs w:val="28"/>
        </w:rPr>
        <w:t>а</w:t>
      </w:r>
      <w:r w:rsidRPr="00F91BEF">
        <w:rPr>
          <w:szCs w:val="28"/>
        </w:rPr>
        <w:t>ние) при таком способе соединения волокон будут составлять от 0.5 дБ. Поэтому эта технология редко используется для соединения 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 и используется в основном только для </w:t>
      </w:r>
      <w:proofErr w:type="spellStart"/>
      <w:r w:rsidRPr="00F91BEF">
        <w:rPr>
          <w:szCs w:val="28"/>
        </w:rPr>
        <w:t>оконцовки</w:t>
      </w:r>
      <w:proofErr w:type="spellEnd"/>
      <w:r w:rsidRPr="00F91BEF">
        <w:rPr>
          <w:szCs w:val="28"/>
        </w:rPr>
        <w:t xml:space="preserve"> оптического кабеля с </w:t>
      </w:r>
      <w:proofErr w:type="spellStart"/>
      <w:r w:rsidRPr="00F91BEF">
        <w:rPr>
          <w:szCs w:val="28"/>
        </w:rPr>
        <w:t>многомодовыми</w:t>
      </w:r>
      <w:proofErr w:type="spellEnd"/>
      <w:r w:rsidRPr="00F91BEF">
        <w:rPr>
          <w:szCs w:val="28"/>
        </w:rPr>
        <w:t xml:space="preserve"> волокн</w:t>
      </w:r>
      <w:r w:rsidRPr="00F91BEF">
        <w:rPr>
          <w:szCs w:val="28"/>
        </w:rPr>
        <w:t>а</w:t>
      </w:r>
      <w:r w:rsidRPr="00F91BEF">
        <w:rPr>
          <w:szCs w:val="28"/>
        </w:rPr>
        <w:t>ми или изготовления шнуров.</w:t>
      </w:r>
    </w:p>
    <w:p w:rsidR="00BC567A" w:rsidRPr="00580A43" w:rsidRDefault="00C863C9" w:rsidP="00580A43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12" o:spid="_x0000_i1036" type="#_x0000_t75" alt="http://www.cckom.ru/design/img/pigtails.jpg" style="width:150pt;height:90pt;visibility:visible">
            <v:imagedata r:id="rId21" o:title=""/>
          </v:shape>
        </w:pict>
      </w:r>
      <w:r w:rsidR="00BC567A" w:rsidRPr="00580A43">
        <w:rPr>
          <w:szCs w:val="28"/>
        </w:rPr>
        <w:t xml:space="preserve"> </w:t>
      </w:r>
      <w:r w:rsidRPr="00C863C9">
        <w:rPr>
          <w:noProof/>
          <w:szCs w:val="28"/>
          <w:lang w:eastAsia="ru-RU"/>
        </w:rPr>
        <w:pict>
          <v:shape id="Рисунок 13" o:spid="_x0000_i1037" type="#_x0000_t75" alt="http://comsoft.kiev.ua/wp-content/uploads/2009/20020627_2.gif" style="width:150pt;height:75pt;visibility:visible">
            <v:imagedata r:id="rId22" o:title=""/>
          </v:shape>
        </w:pict>
      </w:r>
    </w:p>
    <w:p w:rsidR="00BC567A" w:rsidRPr="00580A43" w:rsidRDefault="00BC567A" w:rsidP="00580A43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Примеры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оптоволокон</w:t>
      </w:r>
      <w:proofErr w:type="spellEnd"/>
    </w:p>
    <w:p w:rsidR="00BC567A" w:rsidRDefault="00BC567A" w:rsidP="00F91BEF">
      <w:pPr>
        <w:spacing w:line="360" w:lineRule="auto"/>
        <w:ind w:firstLine="709"/>
        <w:jc w:val="both"/>
      </w:pPr>
      <w:r>
        <w:t xml:space="preserve">Для оптоволоконного кабеля предусмотрен широкий ряд </w:t>
      </w:r>
      <w:proofErr w:type="spellStart"/>
      <w:r>
        <w:t>коннекторов</w:t>
      </w:r>
      <w:proofErr w:type="spellEnd"/>
      <w:r>
        <w:t>. Н</w:t>
      </w:r>
      <w:r>
        <w:t>е</w:t>
      </w:r>
      <w:r>
        <w:t>которые из них изображены на рисунке 13.</w:t>
      </w:r>
    </w:p>
    <w:p w:rsidR="00BC567A" w:rsidRPr="00580A43" w:rsidRDefault="00C863C9" w:rsidP="00580A43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16" o:spid="_x0000_i1038" type="#_x0000_t75" alt="http://network.xsp.ru/5/fiberconnectors.GIF" style="width:134.25pt;height:142.5pt;visibility:visible">
            <v:imagedata r:id="rId23" o:title=""/>
          </v:shape>
        </w:pict>
      </w:r>
    </w:p>
    <w:p w:rsidR="00BC567A" w:rsidRPr="00580A43" w:rsidRDefault="00BC567A" w:rsidP="008A270D">
      <w:pPr>
        <w:suppressAutoHyphens/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580A43">
        <w:rPr>
          <w:szCs w:val="28"/>
        </w:rPr>
        <w:t xml:space="preserve">Типы </w:t>
      </w:r>
      <w:proofErr w:type="spellStart"/>
      <w:r w:rsidRPr="00580A43">
        <w:rPr>
          <w:szCs w:val="28"/>
        </w:rPr>
        <w:t>коннекторов</w:t>
      </w:r>
      <w:proofErr w:type="spellEnd"/>
      <w:r w:rsidRPr="00580A43">
        <w:rPr>
          <w:szCs w:val="28"/>
        </w:rPr>
        <w:t>, применяемые при работе с оптоволоконным кабелем</w:t>
      </w:r>
    </w:p>
    <w:p w:rsidR="00BC567A" w:rsidRPr="00F91BEF" w:rsidRDefault="00BC567A" w:rsidP="00F91BEF">
      <w:pPr>
        <w:spacing w:line="360" w:lineRule="auto"/>
        <w:ind w:firstLine="709"/>
        <w:jc w:val="both"/>
        <w:rPr>
          <w:szCs w:val="28"/>
        </w:rPr>
      </w:pPr>
    </w:p>
    <w:p w:rsidR="00BC567A" w:rsidRPr="0024222B" w:rsidRDefault="00BC567A" w:rsidP="00F91BEF">
      <w:pPr>
        <w:spacing w:line="360" w:lineRule="auto"/>
        <w:ind w:firstLine="709"/>
        <w:jc w:val="both"/>
        <w:rPr>
          <w:i/>
          <w:szCs w:val="28"/>
        </w:rPr>
      </w:pPr>
      <w:r w:rsidRPr="0024222B">
        <w:rPr>
          <w:i/>
          <w:szCs w:val="28"/>
        </w:rPr>
        <w:t xml:space="preserve">Использование </w:t>
      </w:r>
      <w:proofErr w:type="gramStart"/>
      <w:r w:rsidRPr="0024222B">
        <w:rPr>
          <w:i/>
          <w:szCs w:val="28"/>
        </w:rPr>
        <w:t>механических</w:t>
      </w:r>
      <w:proofErr w:type="gramEnd"/>
      <w:r w:rsidRPr="0024222B">
        <w:rPr>
          <w:i/>
          <w:szCs w:val="28"/>
        </w:rPr>
        <w:t xml:space="preserve"> </w:t>
      </w:r>
      <w:proofErr w:type="spellStart"/>
      <w:r w:rsidRPr="0024222B">
        <w:rPr>
          <w:i/>
          <w:szCs w:val="28"/>
        </w:rPr>
        <w:t>сплайсов</w:t>
      </w:r>
      <w:proofErr w:type="spellEnd"/>
    </w:p>
    <w:p w:rsidR="00BC567A" w:rsidRDefault="00BC567A" w:rsidP="00F91BEF">
      <w:pPr>
        <w:spacing w:line="360" w:lineRule="auto"/>
        <w:ind w:firstLine="709"/>
        <w:jc w:val="both"/>
        <w:rPr>
          <w:szCs w:val="28"/>
        </w:rPr>
      </w:pPr>
      <w:r w:rsidRPr="00F91BEF">
        <w:rPr>
          <w:szCs w:val="28"/>
        </w:rPr>
        <w:t xml:space="preserve">Механические </w:t>
      </w:r>
      <w:proofErr w:type="spellStart"/>
      <w:r w:rsidRPr="00F91BEF">
        <w:rPr>
          <w:szCs w:val="28"/>
        </w:rPr>
        <w:t>сплайсы</w:t>
      </w:r>
      <w:proofErr w:type="spellEnd"/>
      <w:r w:rsidRPr="00F91BEF">
        <w:rPr>
          <w:szCs w:val="28"/>
        </w:rPr>
        <w:t xml:space="preserve"> облегчают процесс соединения 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, но и эта технология потребует </w:t>
      </w:r>
      <w:proofErr w:type="gramStart"/>
      <w:r w:rsidRPr="00F91BEF">
        <w:rPr>
          <w:szCs w:val="28"/>
        </w:rPr>
        <w:t>от</w:t>
      </w:r>
      <w:proofErr w:type="gramEnd"/>
      <w:r w:rsidRPr="00F91BEF">
        <w:rPr>
          <w:szCs w:val="28"/>
        </w:rPr>
        <w:t xml:space="preserve"> </w:t>
      </w:r>
      <w:proofErr w:type="gramStart"/>
      <w:r w:rsidRPr="00F91BEF">
        <w:rPr>
          <w:szCs w:val="28"/>
        </w:rPr>
        <w:t>монтажники</w:t>
      </w:r>
      <w:proofErr w:type="gramEnd"/>
      <w:r w:rsidRPr="00F91BEF">
        <w:rPr>
          <w:szCs w:val="28"/>
        </w:rPr>
        <w:t xml:space="preserve"> практических навыков. Вносимые п</w:t>
      </w:r>
      <w:r w:rsidRPr="00F91BEF">
        <w:rPr>
          <w:szCs w:val="28"/>
        </w:rPr>
        <w:t>о</w:t>
      </w:r>
      <w:r w:rsidRPr="00F91BEF">
        <w:rPr>
          <w:szCs w:val="28"/>
        </w:rPr>
        <w:t xml:space="preserve">тери при этом методе соединения волокон меньше, чем при использовании пары волоконно-оптических вилок и адаптера, но даже у опытного монтажника они могут составлять 0.1 дБ и выше. </w:t>
      </w:r>
      <w:proofErr w:type="gramStart"/>
      <w:r w:rsidRPr="00F91BEF">
        <w:rPr>
          <w:szCs w:val="28"/>
        </w:rPr>
        <w:t>Со временем вносимые потери в месте соедин</w:t>
      </w:r>
      <w:r w:rsidRPr="00F91BEF">
        <w:rPr>
          <w:szCs w:val="28"/>
        </w:rPr>
        <w:t>е</w:t>
      </w:r>
      <w:r w:rsidRPr="00F91BEF">
        <w:rPr>
          <w:szCs w:val="28"/>
        </w:rPr>
        <w:t xml:space="preserve">ния волокон при помощи механического </w:t>
      </w:r>
      <w:proofErr w:type="spellStart"/>
      <w:r w:rsidRPr="00F91BEF">
        <w:rPr>
          <w:szCs w:val="28"/>
        </w:rPr>
        <w:t>сплайса</w:t>
      </w:r>
      <w:proofErr w:type="spellEnd"/>
      <w:r w:rsidRPr="00F91BEF">
        <w:rPr>
          <w:szCs w:val="28"/>
        </w:rPr>
        <w:t xml:space="preserve"> могут увеличиться из-за см</w:t>
      </w:r>
      <w:r w:rsidRPr="00F91BEF">
        <w:rPr>
          <w:szCs w:val="28"/>
        </w:rPr>
        <w:t>е</w:t>
      </w:r>
      <w:r w:rsidRPr="00F91BEF">
        <w:rPr>
          <w:szCs w:val="28"/>
        </w:rPr>
        <w:t>щения волокон в пространстве или высыхания иммерсионного геля, который н</w:t>
      </w:r>
      <w:r w:rsidRPr="00F91BEF">
        <w:rPr>
          <w:szCs w:val="28"/>
        </w:rPr>
        <w:t>а</w:t>
      </w:r>
      <w:r w:rsidRPr="00F91BEF">
        <w:rPr>
          <w:szCs w:val="28"/>
        </w:rPr>
        <w:t xml:space="preserve">ходится в механическом </w:t>
      </w:r>
      <w:proofErr w:type="spellStart"/>
      <w:r w:rsidRPr="00F91BEF">
        <w:rPr>
          <w:szCs w:val="28"/>
        </w:rPr>
        <w:t>сплайсе</w:t>
      </w:r>
      <w:proofErr w:type="spellEnd"/>
      <w:r w:rsidRPr="00F91BEF">
        <w:rPr>
          <w:szCs w:val="28"/>
        </w:rPr>
        <w:t xml:space="preserve"> и используется для улучшения технических х</w:t>
      </w:r>
      <w:r w:rsidRPr="00F91BEF">
        <w:rPr>
          <w:szCs w:val="28"/>
        </w:rPr>
        <w:t>а</w:t>
      </w:r>
      <w:r w:rsidRPr="00F91BEF">
        <w:rPr>
          <w:szCs w:val="28"/>
        </w:rPr>
        <w:t>рактеристик места соединения.</w:t>
      </w:r>
      <w:proofErr w:type="gramEnd"/>
      <w:r w:rsidRPr="00F91BEF">
        <w:rPr>
          <w:szCs w:val="28"/>
        </w:rPr>
        <w:t xml:space="preserve"> </w:t>
      </w:r>
      <w:proofErr w:type="gramStart"/>
      <w:r w:rsidRPr="00F91BEF">
        <w:rPr>
          <w:szCs w:val="28"/>
        </w:rPr>
        <w:t xml:space="preserve">Поэтому механические </w:t>
      </w:r>
      <w:proofErr w:type="spellStart"/>
      <w:r w:rsidRPr="00F91BEF">
        <w:rPr>
          <w:szCs w:val="28"/>
        </w:rPr>
        <w:t>сплайсы</w:t>
      </w:r>
      <w:proofErr w:type="spellEnd"/>
      <w:r w:rsidRPr="00F91BEF">
        <w:rPr>
          <w:szCs w:val="28"/>
        </w:rPr>
        <w:t xml:space="preserve"> рекомендуется использовать в основном для временного восстановления ВОЛС.</w:t>
      </w:r>
      <w:proofErr w:type="gramEnd"/>
      <w:r w:rsidRPr="00F91BEF">
        <w:rPr>
          <w:szCs w:val="28"/>
        </w:rPr>
        <w:t xml:space="preserve"> Согласно тр</w:t>
      </w:r>
      <w:r w:rsidRPr="00F91BEF">
        <w:rPr>
          <w:szCs w:val="28"/>
        </w:rPr>
        <w:t>е</w:t>
      </w:r>
      <w:r w:rsidRPr="00F91BEF">
        <w:rPr>
          <w:szCs w:val="28"/>
        </w:rPr>
        <w:t xml:space="preserve">бованиям стандартов на </w:t>
      </w:r>
      <w:r w:rsidRPr="008A270D">
        <w:rPr>
          <w:kern w:val="28"/>
          <w:szCs w:val="28"/>
        </w:rPr>
        <w:t>СКС</w:t>
      </w:r>
      <w:r w:rsidRPr="00F91BEF">
        <w:rPr>
          <w:szCs w:val="28"/>
        </w:rPr>
        <w:t xml:space="preserve"> IS0 11801, TIA EIA 568B необходимо добиться вн</w:t>
      </w:r>
      <w:r w:rsidRPr="00F91BEF">
        <w:rPr>
          <w:szCs w:val="28"/>
        </w:rPr>
        <w:t>о</w:t>
      </w:r>
      <w:r w:rsidRPr="00F91BEF">
        <w:rPr>
          <w:szCs w:val="28"/>
        </w:rPr>
        <w:t xml:space="preserve">симых потерь в </w:t>
      </w:r>
      <w:proofErr w:type="spellStart"/>
      <w:r w:rsidRPr="00F91BEF">
        <w:rPr>
          <w:szCs w:val="28"/>
        </w:rPr>
        <w:t>сплайсе</w:t>
      </w:r>
      <w:proofErr w:type="spellEnd"/>
      <w:r w:rsidRPr="00F91BEF">
        <w:rPr>
          <w:szCs w:val="28"/>
        </w:rPr>
        <w:t xml:space="preserve"> менее 0.3 дБ. Монтажникам СКС в ходе инсталляции требуется провести юстировку волокон (обычно при помощи физической «</w:t>
      </w:r>
      <w:proofErr w:type="spellStart"/>
      <w:r w:rsidRPr="00F91BEF">
        <w:rPr>
          <w:szCs w:val="28"/>
        </w:rPr>
        <w:t>по</w:t>
      </w:r>
      <w:r w:rsidRPr="00F91BEF">
        <w:rPr>
          <w:szCs w:val="28"/>
        </w:rPr>
        <w:t>д</w:t>
      </w:r>
      <w:r w:rsidRPr="00F91BEF">
        <w:rPr>
          <w:szCs w:val="28"/>
        </w:rPr>
        <w:t>крутки</w:t>
      </w:r>
      <w:proofErr w:type="spellEnd"/>
      <w:r w:rsidRPr="00F91BEF">
        <w:rPr>
          <w:szCs w:val="28"/>
        </w:rPr>
        <w:t xml:space="preserve">» </w:t>
      </w:r>
      <w:proofErr w:type="spellStart"/>
      <w:r w:rsidRPr="00F91BEF">
        <w:rPr>
          <w:szCs w:val="28"/>
        </w:rPr>
        <w:t>сплайса</w:t>
      </w:r>
      <w:proofErr w:type="spellEnd"/>
      <w:r w:rsidRPr="00F91BEF">
        <w:rPr>
          <w:szCs w:val="28"/>
        </w:rPr>
        <w:t>). Поэтому при юстировке желательно проводить непрерывное измерение вносимых потерь, чтобы получить допустимые результаты вносимых потерь.</w:t>
      </w:r>
    </w:p>
    <w:p w:rsidR="00BC567A" w:rsidRDefault="00BC567A" w:rsidP="00F91BEF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Пример соединения оптических волокон с помощью </w:t>
      </w:r>
      <w:proofErr w:type="spellStart"/>
      <w:r>
        <w:rPr>
          <w:szCs w:val="28"/>
        </w:rPr>
        <w:t>сплайсов</w:t>
      </w:r>
      <w:proofErr w:type="spellEnd"/>
      <w:r>
        <w:rPr>
          <w:szCs w:val="28"/>
        </w:rPr>
        <w:t xml:space="preserve"> изображён на рисунках 14 и 15.</w:t>
      </w:r>
    </w:p>
    <w:p w:rsidR="00BC567A" w:rsidRPr="00BE79DD" w:rsidRDefault="00C863C9" w:rsidP="00BE79DD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17" o:spid="_x0000_i1039" type="#_x0000_t75" alt="http://www.lenservice.ru/files/products/full/83.jpg" style="width:253.5pt;height:153.75pt;visibility:visible">
            <v:imagedata r:id="rId24" o:title=""/>
          </v:shape>
        </w:pict>
      </w:r>
    </w:p>
    <w:p w:rsidR="00BC567A" w:rsidRPr="00BE79DD" w:rsidRDefault="00BC567A" w:rsidP="00BE79DD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gramStart"/>
      <w:r w:rsidRPr="00BE79DD">
        <w:rPr>
          <w:szCs w:val="28"/>
        </w:rPr>
        <w:t>Механические</w:t>
      </w:r>
      <w:proofErr w:type="gramEnd"/>
      <w:r w:rsidRPr="00BE79DD">
        <w:rPr>
          <w:szCs w:val="28"/>
        </w:rPr>
        <w:t xml:space="preserve"> </w:t>
      </w:r>
      <w:proofErr w:type="spellStart"/>
      <w:r w:rsidRPr="00BE79DD">
        <w:rPr>
          <w:szCs w:val="28"/>
        </w:rPr>
        <w:t>сплайсы</w:t>
      </w:r>
      <w:proofErr w:type="spellEnd"/>
    </w:p>
    <w:p w:rsidR="00BC567A" w:rsidRDefault="00C863C9" w:rsidP="00BE79DD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18" o:spid="_x0000_i1040" type="#_x0000_t75" alt="http://svtele.com/wp-content/uploads/2009/11/srascivanie.jpg" style="width:210pt;height:157.5pt;visibility:visible">
            <v:imagedata r:id="rId25" o:title=""/>
          </v:shape>
        </w:pict>
      </w:r>
    </w:p>
    <w:p w:rsidR="00BC567A" w:rsidRDefault="00BC567A" w:rsidP="00BE79DD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Соединение оптических волокон с помощью с </w:t>
      </w:r>
      <w:proofErr w:type="spellStart"/>
      <w:r>
        <w:rPr>
          <w:szCs w:val="28"/>
        </w:rPr>
        <w:t>сплайса</w:t>
      </w:r>
      <w:proofErr w:type="spellEnd"/>
    </w:p>
    <w:p w:rsidR="00BC567A" w:rsidRDefault="00BC567A" w:rsidP="004C189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Соединения оптических волокон с помощью </w:t>
      </w:r>
      <w:proofErr w:type="spellStart"/>
      <w:r>
        <w:rPr>
          <w:szCs w:val="28"/>
        </w:rPr>
        <w:t>сплайсов</w:t>
      </w:r>
      <w:proofErr w:type="spellEnd"/>
      <w:r>
        <w:rPr>
          <w:szCs w:val="28"/>
        </w:rPr>
        <w:t>, как правило, ра</w:t>
      </w:r>
      <w:r>
        <w:rPr>
          <w:szCs w:val="28"/>
        </w:rPr>
        <w:t>з</w:t>
      </w:r>
      <w:r>
        <w:rPr>
          <w:szCs w:val="28"/>
        </w:rPr>
        <w:t>мещают в монтажных коробках для минимизации воздействий окружающей ср</w:t>
      </w:r>
      <w:r>
        <w:rPr>
          <w:szCs w:val="28"/>
        </w:rPr>
        <w:t>е</w:t>
      </w:r>
      <w:r>
        <w:rPr>
          <w:szCs w:val="28"/>
        </w:rPr>
        <w:t>ды (рисунок 16).</w:t>
      </w:r>
    </w:p>
    <w:p w:rsidR="00BC567A" w:rsidRDefault="00C863C9" w:rsidP="00BE79DD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19" o:spid="_x0000_i1041" type="#_x0000_t75" alt="http://a-kom.ua/i/academia/splays.jpg" style="width:150pt;height:132pt;visibility:visible">
            <v:imagedata r:id="rId26" o:title=""/>
          </v:shape>
        </w:pict>
      </w:r>
    </w:p>
    <w:p w:rsidR="00BC567A" w:rsidRPr="00F91BEF" w:rsidRDefault="00BC567A" w:rsidP="00A02EC0">
      <w:pPr>
        <w:suppressAutoHyphens/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Соединение оптоволоконных кабелей с помощью </w:t>
      </w:r>
      <w:proofErr w:type="spellStart"/>
      <w:r>
        <w:rPr>
          <w:szCs w:val="28"/>
        </w:rPr>
        <w:t>сплайсов</w:t>
      </w:r>
      <w:proofErr w:type="spellEnd"/>
      <w:r>
        <w:rPr>
          <w:szCs w:val="28"/>
        </w:rPr>
        <w:t xml:space="preserve"> в монтажной коробке</w:t>
      </w:r>
    </w:p>
    <w:p w:rsidR="00BC567A" w:rsidRPr="00A02EC0" w:rsidRDefault="00BC567A" w:rsidP="00A02EC0">
      <w:pPr>
        <w:spacing w:line="360" w:lineRule="auto"/>
        <w:ind w:firstLine="709"/>
        <w:jc w:val="both"/>
        <w:rPr>
          <w:i/>
          <w:szCs w:val="28"/>
        </w:rPr>
      </w:pPr>
      <w:r w:rsidRPr="00A02EC0">
        <w:rPr>
          <w:i/>
          <w:szCs w:val="28"/>
        </w:rPr>
        <w:t>Сварка оптических волокон</w:t>
      </w:r>
    </w:p>
    <w:p w:rsidR="00BC567A" w:rsidRDefault="00BC567A" w:rsidP="00F91BEF">
      <w:pPr>
        <w:spacing w:line="360" w:lineRule="auto"/>
        <w:ind w:firstLine="709"/>
        <w:jc w:val="both"/>
        <w:rPr>
          <w:szCs w:val="28"/>
        </w:rPr>
      </w:pPr>
      <w:r w:rsidRPr="00F91BEF">
        <w:rPr>
          <w:szCs w:val="28"/>
        </w:rPr>
        <w:t>Использование технологии сварки оптических волокон при помощи авт</w:t>
      </w:r>
      <w:r w:rsidRPr="00F91BEF">
        <w:rPr>
          <w:szCs w:val="28"/>
        </w:rPr>
        <w:t>о</w:t>
      </w:r>
      <w:r w:rsidRPr="00F91BEF">
        <w:rPr>
          <w:szCs w:val="28"/>
        </w:rPr>
        <w:t xml:space="preserve">матического сварочного аппарата осуществляется соединение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 пр</w:t>
      </w:r>
      <w:r w:rsidRPr="00F91BEF">
        <w:rPr>
          <w:szCs w:val="28"/>
        </w:rPr>
        <w:t>о</w:t>
      </w:r>
      <w:r w:rsidRPr="00F91BEF">
        <w:rPr>
          <w:szCs w:val="28"/>
        </w:rPr>
        <w:lastRenderedPageBreak/>
        <w:t>сто и быстро, с хорошими стабильными техническими параметрами места с</w:t>
      </w:r>
      <w:r w:rsidRPr="00F91BEF">
        <w:rPr>
          <w:szCs w:val="28"/>
        </w:rPr>
        <w:t>о</w:t>
      </w:r>
      <w:r w:rsidRPr="00F91BEF">
        <w:rPr>
          <w:szCs w:val="28"/>
        </w:rPr>
        <w:t>единения, с небольшими вноси</w:t>
      </w:r>
      <w:r>
        <w:rPr>
          <w:szCs w:val="28"/>
        </w:rPr>
        <w:t>мыми потерями (не более 0.04 дБ</w:t>
      </w:r>
      <w:r w:rsidRPr="00F91BEF">
        <w:rPr>
          <w:szCs w:val="28"/>
        </w:rPr>
        <w:t xml:space="preserve">). </w:t>
      </w:r>
      <w:r>
        <w:rPr>
          <w:szCs w:val="28"/>
        </w:rPr>
        <w:t>Принципиал</w:t>
      </w:r>
      <w:r>
        <w:rPr>
          <w:szCs w:val="28"/>
        </w:rPr>
        <w:t>ь</w:t>
      </w:r>
      <w:r>
        <w:rPr>
          <w:szCs w:val="28"/>
        </w:rPr>
        <w:t>ная схема сварки оптических волокон приведена на рисунке 17.</w:t>
      </w:r>
    </w:p>
    <w:p w:rsidR="00BC567A" w:rsidRPr="0024222B" w:rsidRDefault="00C863C9" w:rsidP="0024222B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20" o:spid="_x0000_i1042" type="#_x0000_t75" alt="Технология сварки волокна" style="width:271.5pt;height:84pt;visibility:visible">
            <v:imagedata r:id="rId27" o:title=""/>
          </v:shape>
        </w:pict>
      </w:r>
    </w:p>
    <w:p w:rsidR="00BC567A" w:rsidRPr="00F91BEF" w:rsidRDefault="00BC567A" w:rsidP="0024222B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24222B">
        <w:rPr>
          <w:szCs w:val="28"/>
        </w:rPr>
        <w:t>Схема сварки оптических волокон</w:t>
      </w:r>
    </w:p>
    <w:p w:rsidR="00BC567A" w:rsidRPr="00F91BEF" w:rsidRDefault="00BC567A" w:rsidP="00F91BEF">
      <w:pPr>
        <w:spacing w:line="360" w:lineRule="auto"/>
        <w:ind w:firstLine="709"/>
        <w:jc w:val="both"/>
        <w:rPr>
          <w:szCs w:val="28"/>
        </w:rPr>
      </w:pPr>
      <w:r w:rsidRPr="00F91BEF">
        <w:rPr>
          <w:szCs w:val="28"/>
        </w:rPr>
        <w:t xml:space="preserve">Монтажники легко осваивают данную технологию, монтажная фирма не становится «заложником» </w:t>
      </w:r>
      <w:proofErr w:type="gramStart"/>
      <w:r w:rsidRPr="00F91BEF">
        <w:rPr>
          <w:szCs w:val="28"/>
        </w:rPr>
        <w:t>одного двух специалистов</w:t>
      </w:r>
      <w:proofErr w:type="gramEnd"/>
      <w:r w:rsidRPr="00F91BEF">
        <w:rPr>
          <w:szCs w:val="28"/>
        </w:rPr>
        <w:t xml:space="preserve"> монтажников.</w:t>
      </w:r>
      <w:r>
        <w:rPr>
          <w:szCs w:val="28"/>
        </w:rPr>
        <w:t xml:space="preserve"> В</w:t>
      </w:r>
      <w:r w:rsidRPr="00F91BEF">
        <w:rPr>
          <w:szCs w:val="28"/>
        </w:rPr>
        <w:t xml:space="preserve"> процесс</w:t>
      </w:r>
      <w:r>
        <w:rPr>
          <w:szCs w:val="28"/>
        </w:rPr>
        <w:t>е</w:t>
      </w:r>
      <w:r w:rsidRPr="00F91BEF">
        <w:rPr>
          <w:szCs w:val="28"/>
        </w:rPr>
        <w:t xml:space="preserve"> сварки </w:t>
      </w:r>
      <w:r>
        <w:rPr>
          <w:szCs w:val="28"/>
        </w:rPr>
        <w:t>оптоволоконного кабеля</w:t>
      </w:r>
      <w:r w:rsidRPr="00F91BEF">
        <w:rPr>
          <w:szCs w:val="28"/>
        </w:rPr>
        <w:t xml:space="preserve"> </w:t>
      </w:r>
      <w:r>
        <w:rPr>
          <w:szCs w:val="28"/>
        </w:rPr>
        <w:t>в</w:t>
      </w:r>
      <w:r w:rsidRPr="00F91BEF">
        <w:rPr>
          <w:szCs w:val="28"/>
        </w:rPr>
        <w:t>олокна зачищаются, скалываются и укладыв</w:t>
      </w:r>
      <w:r w:rsidRPr="00F91BEF">
        <w:rPr>
          <w:szCs w:val="28"/>
        </w:rPr>
        <w:t>а</w:t>
      </w:r>
      <w:r w:rsidRPr="00F91BEF">
        <w:rPr>
          <w:szCs w:val="28"/>
        </w:rPr>
        <w:t>ются в направляющие канавки сварочного аппарата. Затем монтажник выбирает программу сварки, указывает тип свариваемого оптоволокна, нажимает на кно</w:t>
      </w:r>
      <w:r w:rsidRPr="00F91BEF">
        <w:rPr>
          <w:szCs w:val="28"/>
        </w:rPr>
        <w:t>п</w:t>
      </w:r>
      <w:r w:rsidRPr="00F91BEF">
        <w:rPr>
          <w:szCs w:val="28"/>
        </w:rPr>
        <w:t>ку и далее сварочный аппарат автоматически выполняет все необходимые опер</w:t>
      </w:r>
      <w:r w:rsidRPr="00F91BEF">
        <w:rPr>
          <w:szCs w:val="28"/>
        </w:rPr>
        <w:t>а</w:t>
      </w:r>
      <w:r w:rsidRPr="00F91BEF">
        <w:rPr>
          <w:szCs w:val="28"/>
        </w:rPr>
        <w:t xml:space="preserve">ции: юстирует оптоволокна, расплавляет концы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>, соединяет их, а н</w:t>
      </w:r>
      <w:r w:rsidRPr="00F91BEF">
        <w:rPr>
          <w:szCs w:val="28"/>
        </w:rPr>
        <w:t>е</w:t>
      </w:r>
      <w:r w:rsidRPr="00F91BEF">
        <w:rPr>
          <w:szCs w:val="28"/>
        </w:rPr>
        <w:t>которые модели сварочных аппаратов еще и тестируют качество соединения. П</w:t>
      </w:r>
      <w:r w:rsidRPr="00F91BEF">
        <w:rPr>
          <w:szCs w:val="28"/>
        </w:rPr>
        <w:t>о</w:t>
      </w:r>
      <w:r w:rsidRPr="00F91BEF">
        <w:rPr>
          <w:szCs w:val="28"/>
        </w:rPr>
        <w:t xml:space="preserve">сле соединения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 монтажник защищает место сварки при помощи комплекта для защиты сростка. Комплект состоит из </w:t>
      </w:r>
      <w:proofErr w:type="spellStart"/>
      <w:r w:rsidRPr="00F91BEF">
        <w:rPr>
          <w:szCs w:val="28"/>
        </w:rPr>
        <w:t>термоусаживающей</w:t>
      </w:r>
      <w:proofErr w:type="spellEnd"/>
      <w:r w:rsidRPr="00F91BEF">
        <w:rPr>
          <w:szCs w:val="28"/>
        </w:rPr>
        <w:t xml:space="preserve"> трубке, которая при нагреве сжимается и защищает место соединения двух </w:t>
      </w:r>
      <w:proofErr w:type="spellStart"/>
      <w:r w:rsidRPr="00F91BEF">
        <w:rPr>
          <w:szCs w:val="28"/>
        </w:rPr>
        <w:t>оптоволокон</w:t>
      </w:r>
      <w:proofErr w:type="spellEnd"/>
      <w:r w:rsidRPr="00F91BEF">
        <w:rPr>
          <w:szCs w:val="28"/>
        </w:rPr>
        <w:t xml:space="preserve">. Технология сварки волокон используется для </w:t>
      </w:r>
      <w:proofErr w:type="spellStart"/>
      <w:r w:rsidRPr="00F91BEF">
        <w:rPr>
          <w:szCs w:val="28"/>
        </w:rPr>
        <w:t>оконцовки</w:t>
      </w:r>
      <w:proofErr w:type="spellEnd"/>
      <w:r w:rsidRPr="00F91BEF">
        <w:rPr>
          <w:szCs w:val="28"/>
        </w:rPr>
        <w:t xml:space="preserve"> оптических кабелей вилками. Для этих целей используются готовые волоконно-оптические перемы</w:t>
      </w:r>
      <w:r w:rsidRPr="00F91BEF">
        <w:rPr>
          <w:szCs w:val="28"/>
        </w:rPr>
        <w:t>ч</w:t>
      </w:r>
      <w:r w:rsidRPr="00F91BEF">
        <w:rPr>
          <w:szCs w:val="28"/>
        </w:rPr>
        <w:t xml:space="preserve">ки (англ. </w:t>
      </w:r>
      <w:proofErr w:type="spellStart"/>
      <w:r w:rsidRPr="00F91BEF">
        <w:rPr>
          <w:szCs w:val="28"/>
        </w:rPr>
        <w:t>pigtal</w:t>
      </w:r>
      <w:proofErr w:type="spellEnd"/>
      <w:r w:rsidRPr="00F91BEF">
        <w:rPr>
          <w:szCs w:val="28"/>
        </w:rPr>
        <w:t xml:space="preserve">, </w:t>
      </w:r>
      <w:proofErr w:type="spellStart"/>
      <w:r w:rsidRPr="00F91BEF">
        <w:rPr>
          <w:szCs w:val="28"/>
        </w:rPr>
        <w:t>пигтейлы</w:t>
      </w:r>
      <w:proofErr w:type="spellEnd"/>
      <w:r w:rsidRPr="00F91BEF">
        <w:rPr>
          <w:szCs w:val="28"/>
        </w:rPr>
        <w:t xml:space="preserve">) заводского изготовления, которые имеют с одной </w:t>
      </w:r>
      <w:proofErr w:type="gramStart"/>
      <w:r w:rsidRPr="00F91BEF">
        <w:rPr>
          <w:szCs w:val="28"/>
        </w:rPr>
        <w:t>ст</w:t>
      </w:r>
      <w:r w:rsidRPr="00F91BEF">
        <w:rPr>
          <w:szCs w:val="28"/>
        </w:rPr>
        <w:t>о</w:t>
      </w:r>
      <w:r w:rsidRPr="00F91BEF">
        <w:rPr>
          <w:szCs w:val="28"/>
        </w:rPr>
        <w:t>роны</w:t>
      </w:r>
      <w:proofErr w:type="gramEnd"/>
      <w:r w:rsidRPr="00F91BEF">
        <w:rPr>
          <w:szCs w:val="28"/>
        </w:rPr>
        <w:t xml:space="preserve"> качественно отполированные оптические вилки, а с другой стороны опт</w:t>
      </w:r>
      <w:r w:rsidRPr="00F91BEF">
        <w:rPr>
          <w:szCs w:val="28"/>
        </w:rPr>
        <w:t>о</w:t>
      </w:r>
      <w:r w:rsidRPr="00F91BEF">
        <w:rPr>
          <w:szCs w:val="28"/>
        </w:rPr>
        <w:t>волокно. Оптоволокно оптического кабеля сваривается с оптоволокном пер</w:t>
      </w:r>
      <w:r w:rsidRPr="00F91BEF">
        <w:rPr>
          <w:szCs w:val="28"/>
        </w:rPr>
        <w:t>е</w:t>
      </w:r>
      <w:r w:rsidRPr="00F91BEF">
        <w:rPr>
          <w:szCs w:val="28"/>
        </w:rPr>
        <w:t>мычки, оптическая вилка подключается к волоконно-оптическому адаптеру о</w:t>
      </w:r>
      <w:r w:rsidRPr="00F91BEF">
        <w:rPr>
          <w:szCs w:val="28"/>
        </w:rPr>
        <w:t>п</w:t>
      </w:r>
      <w:r w:rsidRPr="00F91BEF">
        <w:rPr>
          <w:szCs w:val="28"/>
        </w:rPr>
        <w:t xml:space="preserve">тического кросса или оптической распределительной коробки. Использование технологии </w:t>
      </w:r>
      <w:proofErr w:type="spellStart"/>
      <w:r w:rsidRPr="00F91BEF">
        <w:rPr>
          <w:szCs w:val="28"/>
        </w:rPr>
        <w:t>оконцовки</w:t>
      </w:r>
      <w:proofErr w:type="spellEnd"/>
      <w:r w:rsidRPr="00F91BEF">
        <w:rPr>
          <w:szCs w:val="28"/>
        </w:rPr>
        <w:t xml:space="preserve"> оптического кабеля при помощи волоконно-оптических перемычек и автоматического сварочного аппарата позволяет достигать высокого качества </w:t>
      </w:r>
      <w:proofErr w:type="spellStart"/>
      <w:r w:rsidRPr="00F91BEF">
        <w:rPr>
          <w:szCs w:val="28"/>
        </w:rPr>
        <w:t>оконцовки</w:t>
      </w:r>
      <w:proofErr w:type="spellEnd"/>
      <w:r w:rsidRPr="00F91BEF">
        <w:rPr>
          <w:szCs w:val="28"/>
        </w:rPr>
        <w:t xml:space="preserve"> оптического кабеля на объекте и увеличивает скорость мо</w:t>
      </w:r>
      <w:r w:rsidRPr="00F91BEF">
        <w:rPr>
          <w:szCs w:val="28"/>
        </w:rPr>
        <w:t>н</w:t>
      </w:r>
      <w:r w:rsidRPr="00F91BEF">
        <w:rPr>
          <w:szCs w:val="28"/>
        </w:rPr>
        <w:t>тажа в десятки раз.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proofErr w:type="gramStart"/>
      <w:r>
        <w:rPr>
          <w:szCs w:val="28"/>
        </w:rPr>
        <w:lastRenderedPageBreak/>
        <w:t>Внешний вид некоторых аппаратов для сварки оптических волокон прив</w:t>
      </w:r>
      <w:r>
        <w:rPr>
          <w:szCs w:val="28"/>
        </w:rPr>
        <w:t>е</w:t>
      </w:r>
      <w:r>
        <w:rPr>
          <w:szCs w:val="28"/>
        </w:rPr>
        <w:t>дены на рисунке 18.</w:t>
      </w:r>
      <w:proofErr w:type="gramEnd"/>
    </w:p>
    <w:p w:rsidR="00BC567A" w:rsidRPr="007C25F7" w:rsidRDefault="00C863C9" w:rsidP="007C25F7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21" o:spid="_x0000_i1043" type="#_x0000_t75" alt="http://www.mobi-tek.ru/img/vols/keymans1.jpg" style="width:172.5pt;height:185.25pt;visibility:visible">
            <v:imagedata r:id="rId28" o:title=""/>
          </v:shape>
        </w:pict>
      </w:r>
      <w:r w:rsidRPr="00C863C9">
        <w:rPr>
          <w:noProof/>
          <w:szCs w:val="28"/>
          <w:lang w:eastAsia="ru-RU"/>
        </w:rPr>
        <w:pict>
          <v:shape id="Рисунок 22" o:spid="_x0000_i1044" type="#_x0000_t75" alt="http://www.adp.ru/OPTIC/DEVICES/FUJIKURA/splice.jpg" style="width:243.75pt;height:185.25pt;visibility:visible">
            <v:imagedata r:id="rId29" o:title=""/>
          </v:shape>
        </w:pict>
      </w:r>
    </w:p>
    <w:p w:rsidR="00BC567A" w:rsidRPr="007C25F7" w:rsidRDefault="00BC567A" w:rsidP="007C25F7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Портативный автоматический (слева) и ручной (справа) аппараты для сварки </w:t>
      </w:r>
      <w:proofErr w:type="spellStart"/>
      <w:r>
        <w:rPr>
          <w:szCs w:val="28"/>
        </w:rPr>
        <w:t>оптоволокон</w:t>
      </w:r>
      <w:proofErr w:type="spellEnd"/>
    </w:p>
    <w:p w:rsidR="00BC567A" w:rsidRDefault="00BC567A" w:rsidP="00287DCC">
      <w:pPr>
        <w:spacing w:line="360" w:lineRule="auto"/>
        <w:ind w:firstLine="709"/>
        <w:jc w:val="both"/>
      </w:pPr>
      <w:r>
        <w:t>Процесс сварки оптических волокон на автоматическом сварочном аппар</w:t>
      </w:r>
      <w:r>
        <w:t>а</w:t>
      </w:r>
      <w:r>
        <w:t>те (рисунок 19) требует минимального участия пользователя. Оптические воло</w:t>
      </w:r>
      <w:r>
        <w:t>к</w:t>
      </w:r>
      <w:r>
        <w:t>на фиксируются в аппарате, затем выбирается соответствующая программа сва</w:t>
      </w:r>
      <w:r>
        <w:t>р</w:t>
      </w:r>
      <w:r>
        <w:t>ки, в соответствии с типом кабеля.</w:t>
      </w:r>
    </w:p>
    <w:p w:rsidR="00BC567A" w:rsidRPr="007C25F7" w:rsidRDefault="00AB1352" w:rsidP="007C25F7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23" o:spid="_x0000_i1045" type="#_x0000_t75" alt="http://vols5.ru/images/15_53.jpg" style="width:390pt;height:292.5pt;visibility:visible">
            <v:imagedata r:id="rId30" o:title=""/>
          </v:shape>
        </w:pict>
      </w:r>
    </w:p>
    <w:p w:rsidR="00BC567A" w:rsidRDefault="00BC567A" w:rsidP="007C25F7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19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Процесс сварки </w:t>
      </w:r>
      <w:proofErr w:type="spellStart"/>
      <w:r>
        <w:rPr>
          <w:szCs w:val="28"/>
        </w:rPr>
        <w:t>оптоволокон</w:t>
      </w:r>
      <w:proofErr w:type="spellEnd"/>
      <w:r>
        <w:rPr>
          <w:szCs w:val="28"/>
        </w:rPr>
        <w:t xml:space="preserve"> на автоматическом аппарате</w:t>
      </w:r>
    </w:p>
    <w:p w:rsidR="00BC567A" w:rsidRPr="00FB06AC" w:rsidRDefault="00BC567A" w:rsidP="00287DCC">
      <w:pPr>
        <w:spacing w:line="360" w:lineRule="auto"/>
        <w:ind w:firstLine="709"/>
        <w:jc w:val="both"/>
        <w:rPr>
          <w:b/>
          <w:szCs w:val="28"/>
        </w:rPr>
      </w:pPr>
      <w:r w:rsidRPr="00FB06AC">
        <w:rPr>
          <w:b/>
          <w:szCs w:val="28"/>
        </w:rPr>
        <w:lastRenderedPageBreak/>
        <w:t>Коаксиальный кабель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t>Самый простой коаксиальный кабель (рисунок 20) состоит из медной жилы (</w:t>
      </w:r>
      <w:proofErr w:type="spellStart"/>
      <w:r>
        <w:t>core</w:t>
      </w:r>
      <w:proofErr w:type="spellEnd"/>
      <w:r>
        <w:t>), изоляции, ее окружающей, экрана в виде металлической оплетки и вне</w:t>
      </w:r>
      <w:r>
        <w:t>ш</w:t>
      </w:r>
      <w:r>
        <w:t>ней оболочки.</w:t>
      </w:r>
    </w:p>
    <w:p w:rsidR="00BC567A" w:rsidRPr="001C6621" w:rsidRDefault="00C863C9" w:rsidP="001C6621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24" o:spid="_x0000_i1046" type="#_x0000_t75" alt="http://www.infocity.com.ua/lan/content/images/lan142_01.gif" style="width:337.5pt;height:139.5pt;visibility:visible">
            <v:imagedata r:id="rId31" o:title=""/>
          </v:shape>
        </w:pict>
      </w:r>
    </w:p>
    <w:p w:rsidR="00BC567A" w:rsidRDefault="00BC567A" w:rsidP="001C6621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1C6621">
        <w:rPr>
          <w:szCs w:val="28"/>
        </w:rPr>
        <w:t>Строение коаксиального кабеля</w:t>
      </w:r>
    </w:p>
    <w:p w:rsidR="00BC567A" w:rsidRPr="00FB06AC" w:rsidRDefault="00BC567A" w:rsidP="00FB06AC">
      <w:pPr>
        <w:spacing w:line="360" w:lineRule="auto"/>
        <w:ind w:firstLine="709"/>
        <w:jc w:val="both"/>
        <w:rPr>
          <w:szCs w:val="28"/>
        </w:rPr>
      </w:pPr>
      <w:r w:rsidRPr="00FB06AC">
        <w:rPr>
          <w:szCs w:val="28"/>
        </w:rPr>
        <w:t>Электрические сигналы, кодирующие д</w:t>
      </w:r>
      <w:r>
        <w:rPr>
          <w:szCs w:val="28"/>
        </w:rPr>
        <w:t>анные, передаются по жиле. Жила –</w:t>
      </w:r>
      <w:r w:rsidRPr="00FB06AC">
        <w:rPr>
          <w:szCs w:val="28"/>
        </w:rPr>
        <w:t xml:space="preserve"> это один провод (сплошная) или пучок проводов. Сплошная жила изготавливае</w:t>
      </w:r>
      <w:r w:rsidRPr="00FB06AC">
        <w:rPr>
          <w:szCs w:val="28"/>
        </w:rPr>
        <w:t>т</w:t>
      </w:r>
      <w:r w:rsidRPr="00FB06AC">
        <w:rPr>
          <w:szCs w:val="28"/>
        </w:rPr>
        <w:t>ся, как правило, из меди.</w:t>
      </w:r>
    </w:p>
    <w:p w:rsidR="00BC567A" w:rsidRPr="00FB06AC" w:rsidRDefault="00BC567A" w:rsidP="00FB06AC">
      <w:pPr>
        <w:spacing w:line="360" w:lineRule="auto"/>
        <w:ind w:firstLine="709"/>
        <w:jc w:val="both"/>
        <w:rPr>
          <w:szCs w:val="28"/>
        </w:rPr>
      </w:pPr>
      <w:r w:rsidRPr="00FB06AC">
        <w:rPr>
          <w:szCs w:val="28"/>
        </w:rPr>
        <w:t>Жила окружена изоляционным слоем, который отделяет ее от металлич</w:t>
      </w:r>
      <w:r w:rsidRPr="00FB06AC">
        <w:rPr>
          <w:szCs w:val="28"/>
        </w:rPr>
        <w:t>е</w:t>
      </w:r>
      <w:r w:rsidRPr="00FB06AC">
        <w:rPr>
          <w:szCs w:val="28"/>
        </w:rPr>
        <w:t>ской оплетки. Оплетка играет роль заземления и защищает жилу от электрич</w:t>
      </w:r>
      <w:r w:rsidRPr="00FB06AC">
        <w:rPr>
          <w:szCs w:val="28"/>
        </w:rPr>
        <w:t>е</w:t>
      </w:r>
      <w:r w:rsidRPr="00FB06AC">
        <w:rPr>
          <w:szCs w:val="28"/>
        </w:rPr>
        <w:t>ских шумов (</w:t>
      </w:r>
      <w:proofErr w:type="spellStart"/>
      <w:r w:rsidRPr="00FB06AC">
        <w:rPr>
          <w:szCs w:val="28"/>
        </w:rPr>
        <w:t>noise</w:t>
      </w:r>
      <w:proofErr w:type="spellEnd"/>
      <w:r w:rsidRPr="00FB06AC">
        <w:rPr>
          <w:szCs w:val="28"/>
        </w:rPr>
        <w:t>) и перекрестных помех (</w:t>
      </w:r>
      <w:proofErr w:type="spellStart"/>
      <w:r w:rsidRPr="00FB06AC">
        <w:rPr>
          <w:szCs w:val="28"/>
        </w:rPr>
        <w:t>crosstalk</w:t>
      </w:r>
      <w:proofErr w:type="spellEnd"/>
      <w:r w:rsidRPr="00FB06AC">
        <w:rPr>
          <w:szCs w:val="28"/>
        </w:rPr>
        <w:t>). Перекрестные помехи</w:t>
      </w:r>
      <w:r>
        <w:rPr>
          <w:szCs w:val="28"/>
        </w:rPr>
        <w:t> –</w:t>
      </w:r>
      <w:r w:rsidRPr="00FB06AC">
        <w:rPr>
          <w:szCs w:val="28"/>
        </w:rPr>
        <w:t xml:space="preserve"> это электрические наводки, вызванные сигналами в соседних проводах.</w:t>
      </w:r>
    </w:p>
    <w:p w:rsidR="00BC567A" w:rsidRPr="00FB06AC" w:rsidRDefault="00BC567A" w:rsidP="00FB06AC">
      <w:pPr>
        <w:spacing w:line="360" w:lineRule="auto"/>
        <w:ind w:firstLine="709"/>
        <w:jc w:val="both"/>
        <w:rPr>
          <w:szCs w:val="28"/>
        </w:rPr>
      </w:pPr>
      <w:r w:rsidRPr="00FB06AC">
        <w:rPr>
          <w:szCs w:val="28"/>
        </w:rPr>
        <w:t>Проводящая жила и металлическая оплетка не должны соприкасаться, ин</w:t>
      </w:r>
      <w:r w:rsidRPr="00FB06AC">
        <w:rPr>
          <w:szCs w:val="28"/>
        </w:rPr>
        <w:t>а</w:t>
      </w:r>
      <w:r w:rsidRPr="00FB06AC">
        <w:rPr>
          <w:szCs w:val="28"/>
        </w:rPr>
        <w:t>че произойдет короткое замыкание, помехи проникнут в жилу, и данные разр</w:t>
      </w:r>
      <w:r w:rsidRPr="00FB06AC">
        <w:rPr>
          <w:szCs w:val="28"/>
        </w:rPr>
        <w:t>у</w:t>
      </w:r>
      <w:r w:rsidRPr="00FB06AC">
        <w:rPr>
          <w:szCs w:val="28"/>
        </w:rPr>
        <w:t>шатся. Снаружи кабель покрыт непроводящим слоем</w:t>
      </w:r>
      <w:r>
        <w:rPr>
          <w:szCs w:val="28"/>
        </w:rPr>
        <w:t> –</w:t>
      </w:r>
      <w:r w:rsidRPr="00FB06AC">
        <w:rPr>
          <w:szCs w:val="28"/>
        </w:rPr>
        <w:t xml:space="preserve"> из резины, </w:t>
      </w:r>
      <w:proofErr w:type="spellStart"/>
      <w:r w:rsidRPr="00FB06AC">
        <w:rPr>
          <w:szCs w:val="28"/>
        </w:rPr>
        <w:t>тефлона</w:t>
      </w:r>
      <w:proofErr w:type="spellEnd"/>
      <w:r w:rsidRPr="00FB06AC">
        <w:rPr>
          <w:szCs w:val="28"/>
        </w:rPr>
        <w:t xml:space="preserve"> или пластика.</w:t>
      </w:r>
    </w:p>
    <w:p w:rsidR="00BC567A" w:rsidRPr="00FB06AC" w:rsidRDefault="00BC567A" w:rsidP="00FB06AC">
      <w:pPr>
        <w:spacing w:line="360" w:lineRule="auto"/>
        <w:ind w:firstLine="709"/>
        <w:jc w:val="both"/>
        <w:rPr>
          <w:szCs w:val="28"/>
        </w:rPr>
      </w:pPr>
      <w:r w:rsidRPr="00FB06AC">
        <w:rPr>
          <w:szCs w:val="28"/>
        </w:rPr>
        <w:t>Коаксиальный кабель более помехоустойчив, затухание сигнала в нем меньше, чем в витой паре</w:t>
      </w:r>
      <w:r>
        <w:rPr>
          <w:szCs w:val="28"/>
        </w:rPr>
        <w:t xml:space="preserve"> (з</w:t>
      </w:r>
      <w:r w:rsidRPr="00FB06AC">
        <w:rPr>
          <w:szCs w:val="28"/>
        </w:rPr>
        <w:t>атухание (</w:t>
      </w:r>
      <w:proofErr w:type="spellStart"/>
      <w:r w:rsidRPr="00FB06AC">
        <w:rPr>
          <w:szCs w:val="28"/>
        </w:rPr>
        <w:t>attenuation</w:t>
      </w:r>
      <w:proofErr w:type="spellEnd"/>
      <w:r w:rsidRPr="00FB06AC">
        <w:rPr>
          <w:szCs w:val="28"/>
        </w:rPr>
        <w:t>)</w:t>
      </w:r>
      <w:r>
        <w:rPr>
          <w:szCs w:val="28"/>
        </w:rPr>
        <w:t> –</w:t>
      </w:r>
      <w:r w:rsidRPr="00FB06AC">
        <w:rPr>
          <w:szCs w:val="28"/>
        </w:rPr>
        <w:t xml:space="preserve"> это уменьшение величины сигнала при его перемещении по кабелю</w:t>
      </w:r>
      <w:r>
        <w:rPr>
          <w:szCs w:val="28"/>
        </w:rPr>
        <w:t>)</w:t>
      </w:r>
      <w:r w:rsidRPr="00FB06AC">
        <w:rPr>
          <w:szCs w:val="28"/>
        </w:rPr>
        <w:t>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A02EC0" w:rsidRDefault="00BC567A" w:rsidP="00287DCC">
      <w:pPr>
        <w:spacing w:line="360" w:lineRule="auto"/>
        <w:ind w:firstLine="709"/>
        <w:jc w:val="both"/>
        <w:rPr>
          <w:b/>
          <w:szCs w:val="28"/>
        </w:rPr>
      </w:pPr>
      <w:r w:rsidRPr="00A02EC0">
        <w:rPr>
          <w:b/>
          <w:szCs w:val="28"/>
        </w:rPr>
        <w:t>Сетевой адаптер</w:t>
      </w:r>
    </w:p>
    <w:p w:rsidR="00BC567A" w:rsidRPr="001C6621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Сетевой адаптер</w:t>
      </w:r>
      <w:r>
        <w:rPr>
          <w:szCs w:val="28"/>
          <w:lang w:val="en-US"/>
        </w:rPr>
        <w:t> </w:t>
      </w:r>
      <w:r>
        <w:rPr>
          <w:szCs w:val="28"/>
        </w:rPr>
        <w:t>–</w:t>
      </w:r>
      <w:r w:rsidRPr="001C6621">
        <w:rPr>
          <w:szCs w:val="28"/>
        </w:rPr>
        <w:t xml:space="preserve"> </w:t>
      </w:r>
      <w:r>
        <w:rPr>
          <w:rStyle w:val="st"/>
        </w:rPr>
        <w:t>устройство, служащее для подключения компьютера к локальной сети (рисунок 21, 22, 23).</w:t>
      </w:r>
    </w:p>
    <w:p w:rsidR="00BC567A" w:rsidRPr="001C6621" w:rsidRDefault="00C863C9" w:rsidP="001C6621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25" o:spid="_x0000_i1047" type="#_x0000_t75" alt="http://www.danil-comp.kiev.ua/media/11310dsxjztu1257894547.jpg" style="width:453pt;height:241.5pt;visibility:visible">
            <v:imagedata r:id="rId32" o:title=""/>
          </v:shape>
        </w:pict>
      </w:r>
    </w:p>
    <w:p w:rsidR="00BC567A" w:rsidRPr="001C6621" w:rsidRDefault="00BC567A" w:rsidP="001C6621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1C6621">
        <w:rPr>
          <w:szCs w:val="28"/>
        </w:rPr>
        <w:t xml:space="preserve">Сетевой </w:t>
      </w:r>
      <w:proofErr w:type="spellStart"/>
      <w:r w:rsidRPr="001C6621">
        <w:rPr>
          <w:szCs w:val="28"/>
        </w:rPr>
        <w:t>адапрет</w:t>
      </w:r>
      <w:proofErr w:type="spellEnd"/>
      <w:r w:rsidRPr="001C6621">
        <w:rPr>
          <w:szCs w:val="28"/>
        </w:rPr>
        <w:t xml:space="preserve"> </w:t>
      </w:r>
      <w:proofErr w:type="spellStart"/>
      <w:r w:rsidRPr="001C6621">
        <w:rPr>
          <w:szCs w:val="28"/>
        </w:rPr>
        <w:t>Ethernet</w:t>
      </w:r>
      <w:proofErr w:type="spellEnd"/>
      <w:r w:rsidRPr="001C6621">
        <w:rPr>
          <w:szCs w:val="28"/>
        </w:rPr>
        <w:t>, выполненный в виде платы расширения</w:t>
      </w:r>
    </w:p>
    <w:p w:rsidR="00BC567A" w:rsidRPr="001C6621" w:rsidRDefault="00C863C9" w:rsidP="001C6621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pict>
          <v:shape id="Рисунок 26" o:spid="_x0000_i1048" type="#_x0000_t75" alt="http://img.vcene.ua/product/74/7439/743976/photo.jpg" style="width:348pt;height:328.5pt;visibility:visible">
            <v:imagedata r:id="rId33" o:title=""/>
          </v:shape>
        </w:pict>
      </w:r>
    </w:p>
    <w:p w:rsidR="00BC567A" w:rsidRPr="001C6621" w:rsidRDefault="00BC567A" w:rsidP="00A02EC0">
      <w:pPr>
        <w:suppressAutoHyphens/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1C6621">
        <w:rPr>
          <w:szCs w:val="28"/>
        </w:rPr>
        <w:t xml:space="preserve">Беспроводной адаптер </w:t>
      </w:r>
      <w:proofErr w:type="spellStart"/>
      <w:r w:rsidRPr="001C6621">
        <w:rPr>
          <w:szCs w:val="28"/>
        </w:rPr>
        <w:t>Wi-Fi</w:t>
      </w:r>
      <w:proofErr w:type="spellEnd"/>
      <w:r w:rsidRPr="001C6621">
        <w:rPr>
          <w:szCs w:val="28"/>
        </w:rPr>
        <w:t>, выполненный в виде платы расширения</w:t>
      </w:r>
    </w:p>
    <w:p w:rsidR="00BC567A" w:rsidRPr="001C6621" w:rsidRDefault="00C863C9" w:rsidP="001C6621">
      <w:pPr>
        <w:keepNext/>
        <w:spacing w:line="360" w:lineRule="auto"/>
        <w:jc w:val="center"/>
        <w:rPr>
          <w:szCs w:val="28"/>
        </w:rPr>
      </w:pPr>
      <w:r w:rsidRPr="00C863C9">
        <w:rPr>
          <w:noProof/>
          <w:szCs w:val="28"/>
          <w:lang w:eastAsia="ru-RU"/>
        </w:rPr>
        <w:lastRenderedPageBreak/>
        <w:pict>
          <v:shape id="Рисунок 27" o:spid="_x0000_i1049" type="#_x0000_t75" alt="http://data.yandex.ru/i?ctype=1&amp;path=b0421174453__big.jpg" style="width:162pt;height:199.5pt;visibility:visible">
            <v:imagedata r:id="rId34" o:title=""/>
          </v:shape>
        </w:pict>
      </w:r>
      <w:r w:rsidRPr="00C863C9">
        <w:rPr>
          <w:noProof/>
          <w:szCs w:val="28"/>
          <w:lang w:eastAsia="ru-RU"/>
        </w:rPr>
        <w:pict>
          <v:shape id="Рисунок 28" o:spid="_x0000_i1050" type="#_x0000_t75" alt="http://chip.lg.ua/files/tovar/w700/1352015980.jpg" style="width:283.5pt;height:183pt;visibility:visible">
            <v:imagedata r:id="rId35" o:title=""/>
          </v:shape>
        </w:pict>
      </w:r>
    </w:p>
    <w:p w:rsidR="00BC567A" w:rsidRPr="001C6621" w:rsidRDefault="00BC567A" w:rsidP="001C6621">
      <w:pPr>
        <w:spacing w:line="360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1C6621">
        <w:rPr>
          <w:szCs w:val="28"/>
        </w:rPr>
        <w:t xml:space="preserve">Внешние сетевые адаптеры </w:t>
      </w:r>
      <w:proofErr w:type="spellStart"/>
      <w:r w:rsidRPr="001C6621">
        <w:rPr>
          <w:szCs w:val="28"/>
        </w:rPr>
        <w:t>Wi-Fi</w:t>
      </w:r>
      <w:proofErr w:type="spellEnd"/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8522B" w:rsidRDefault="00BC567A" w:rsidP="00D8522B">
      <w:pPr>
        <w:keepNext/>
        <w:spacing w:line="360" w:lineRule="auto"/>
        <w:ind w:firstLine="709"/>
        <w:jc w:val="both"/>
        <w:rPr>
          <w:b/>
          <w:szCs w:val="28"/>
        </w:rPr>
      </w:pPr>
      <w:r w:rsidRPr="00D8522B">
        <w:rPr>
          <w:b/>
          <w:szCs w:val="28"/>
        </w:rPr>
        <w:t>Коммутатор (</w:t>
      </w:r>
      <w:proofErr w:type="spellStart"/>
      <w:r w:rsidRPr="00D8522B">
        <w:rPr>
          <w:b/>
          <w:szCs w:val="28"/>
        </w:rPr>
        <w:t>Switch</w:t>
      </w:r>
      <w:proofErr w:type="spellEnd"/>
      <w:r w:rsidRPr="00D8522B">
        <w:rPr>
          <w:b/>
          <w:szCs w:val="28"/>
        </w:rPr>
        <w:t>)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r w:rsidRPr="001C6621">
        <w:rPr>
          <w:szCs w:val="28"/>
        </w:rPr>
        <w:t xml:space="preserve">Сетевой коммутатор (жарг. свитч от англ. </w:t>
      </w:r>
      <w:proofErr w:type="spellStart"/>
      <w:r w:rsidRPr="001C6621">
        <w:rPr>
          <w:szCs w:val="28"/>
        </w:rPr>
        <w:t>switch</w:t>
      </w:r>
      <w:proofErr w:type="spellEnd"/>
      <w:r w:rsidRPr="001C6621">
        <w:rPr>
          <w:szCs w:val="28"/>
        </w:rPr>
        <w:t xml:space="preserve"> </w:t>
      </w:r>
      <w:r>
        <w:rPr>
          <w:szCs w:val="28"/>
        </w:rPr>
        <w:t>–</w:t>
      </w:r>
      <w:r w:rsidRPr="001C6621">
        <w:rPr>
          <w:szCs w:val="28"/>
        </w:rPr>
        <w:t xml:space="preserve"> переключатель)</w:t>
      </w:r>
      <w:r>
        <w:rPr>
          <w:szCs w:val="28"/>
        </w:rPr>
        <w:t> –</w:t>
      </w:r>
      <w:r w:rsidRPr="001C6621">
        <w:rPr>
          <w:szCs w:val="28"/>
        </w:rPr>
        <w:t xml:space="preserve"> ус</w:t>
      </w:r>
      <w:r w:rsidRPr="001C6621">
        <w:rPr>
          <w:szCs w:val="28"/>
        </w:rPr>
        <w:t>т</w:t>
      </w:r>
      <w:r w:rsidRPr="001C6621">
        <w:rPr>
          <w:szCs w:val="28"/>
        </w:rPr>
        <w:t>ройство, предназначенное для соединения нескольких узлов компьютерной сети в пределах одного или нескольких сегментов сети. Коммутатор работает на к</w:t>
      </w:r>
      <w:r w:rsidRPr="001C6621">
        <w:rPr>
          <w:szCs w:val="28"/>
        </w:rPr>
        <w:t>а</w:t>
      </w:r>
      <w:r w:rsidRPr="001C6621">
        <w:rPr>
          <w:szCs w:val="28"/>
        </w:rPr>
        <w:t>нальном (втором) уровне модели OSI.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  <w:r w:rsidRPr="001C6621">
        <w:rPr>
          <w:szCs w:val="28"/>
        </w:rPr>
        <w:t>Коммутатор хранит в памяти таблицу коммутации (хранящуюся в ассоци</w:t>
      </w:r>
      <w:r w:rsidRPr="001C6621">
        <w:rPr>
          <w:szCs w:val="28"/>
        </w:rPr>
        <w:t>а</w:t>
      </w:r>
      <w:r w:rsidRPr="001C6621">
        <w:rPr>
          <w:szCs w:val="28"/>
        </w:rPr>
        <w:t>тивной памяти), в которой указывается соответствие MAC-адреса узла порту коммутатора. При включении коммутатора эта таблица пуста, и он работает в режиме обучения. В этом режиме поступающие на какой-либо порт данные п</w:t>
      </w:r>
      <w:r w:rsidRPr="001C6621">
        <w:rPr>
          <w:szCs w:val="28"/>
        </w:rPr>
        <w:t>е</w:t>
      </w:r>
      <w:r w:rsidRPr="001C6621">
        <w:rPr>
          <w:szCs w:val="28"/>
        </w:rPr>
        <w:t>редаются на все остальные порты коммутатора. При этом коммутатор анализир</w:t>
      </w:r>
      <w:r w:rsidRPr="001C6621">
        <w:rPr>
          <w:szCs w:val="28"/>
        </w:rPr>
        <w:t>у</w:t>
      </w:r>
      <w:r w:rsidRPr="001C6621">
        <w:rPr>
          <w:szCs w:val="28"/>
        </w:rPr>
        <w:t>ет кадры (фреймы) и, определив MAC-адрес хоста-отправителя, заносит его в таблицу на некоторое время. Впоследствии, если на один из портов коммутатора поступит кадр, предназначенный для хоста, MAC-адрес которого уже есть в та</w:t>
      </w:r>
      <w:r w:rsidRPr="001C6621">
        <w:rPr>
          <w:szCs w:val="28"/>
        </w:rPr>
        <w:t>б</w:t>
      </w:r>
      <w:r w:rsidRPr="001C6621">
        <w:rPr>
          <w:szCs w:val="28"/>
        </w:rPr>
        <w:t>лице, то этот кадр будет передан только через порт, указанный в таблице. Если MAC-адрес хоста-получателя не ассоциирован с каким-либо портом коммутат</w:t>
      </w:r>
      <w:r w:rsidRPr="001C6621">
        <w:rPr>
          <w:szCs w:val="28"/>
        </w:rPr>
        <w:t>о</w:t>
      </w:r>
      <w:r w:rsidRPr="001C6621">
        <w:rPr>
          <w:szCs w:val="28"/>
        </w:rPr>
        <w:t>ра, то кадр будет отправлен на все порты, за исключением того порта, с которого он был получен. Со временем коммутатор строит таблицу для всех активных MAC-адресов, в результате трафик локализуется. Стоит отметить малую латен</w:t>
      </w:r>
      <w:r w:rsidRPr="001C6621">
        <w:rPr>
          <w:szCs w:val="28"/>
        </w:rPr>
        <w:t>т</w:t>
      </w:r>
      <w:r w:rsidRPr="001C6621">
        <w:rPr>
          <w:szCs w:val="28"/>
        </w:rPr>
        <w:t>ность (задержку) и высокую скорость пересылки на каждом порту интерфейса.</w:t>
      </w:r>
    </w:p>
    <w:p w:rsidR="00BC567A" w:rsidRPr="001C6621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Коммутаторы бывают настенного/настольного исполнения (рисунок 24) и в исполнении для установки в монтажный шкаф (стойку).</w:t>
      </w:r>
    </w:p>
    <w:p w:rsidR="00BC567A" w:rsidRDefault="00AB1352" w:rsidP="00B70F36">
      <w:pPr>
        <w:spacing w:line="312" w:lineRule="auto"/>
        <w:jc w:val="center"/>
      </w:pPr>
      <w:r>
        <w:rPr>
          <w:noProof/>
          <w:lang w:eastAsia="ru-RU"/>
        </w:rPr>
        <w:pict>
          <v:shape id="Рисунок 29" o:spid="_x0000_i1051" type="#_x0000_t75" alt="http://desc.cnt.itdelo.com/images/5204278.jpg" style="width:279.75pt;height:135pt;visibility:visible">
            <v:imagedata r:id="rId36" o:title="" croptop="11295f" cropbottom="12157f"/>
          </v:shape>
        </w:pict>
      </w:r>
    </w:p>
    <w:p w:rsidR="00BC567A" w:rsidRPr="00BD7A72" w:rsidRDefault="00BC567A" w:rsidP="00BD7A72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Коммутатор настенного/настольного исполнения</w:t>
      </w:r>
    </w:p>
    <w:p w:rsidR="00BC567A" w:rsidRDefault="00C863C9" w:rsidP="00B70F36">
      <w:pPr>
        <w:spacing w:line="312" w:lineRule="auto"/>
        <w:jc w:val="center"/>
      </w:pPr>
      <w:r>
        <w:rPr>
          <w:noProof/>
          <w:lang w:eastAsia="ru-RU"/>
        </w:rPr>
        <w:pict>
          <v:shape id="Рисунок 30" o:spid="_x0000_i1052" type="#_x0000_t75" alt="http://www.technotrade.com.ua/userfiles/images/mikrotik_rb2011uas-rm_review/mikrotil.jpg" style="width:408pt;height:197.25pt;visibility:visible">
            <v:imagedata r:id="rId37" o:title=""/>
          </v:shape>
        </w:pict>
      </w:r>
    </w:p>
    <w:p w:rsidR="00BC567A" w:rsidRDefault="00BC567A" w:rsidP="00D8522B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Комплектация коммутатора в стоечном исполнении</w:t>
      </w:r>
    </w:p>
    <w:p w:rsidR="00BC567A" w:rsidRDefault="00BC567A" w:rsidP="00B70F36">
      <w:pPr>
        <w:spacing w:line="312" w:lineRule="auto"/>
        <w:jc w:val="center"/>
      </w:pPr>
    </w:p>
    <w:p w:rsidR="00BC567A" w:rsidRDefault="00AB1352" w:rsidP="00B70F36">
      <w:pPr>
        <w:spacing w:line="312" w:lineRule="auto"/>
        <w:jc w:val="center"/>
      </w:pPr>
      <w:r>
        <w:rPr>
          <w:noProof/>
          <w:lang w:eastAsia="ru-RU"/>
        </w:rPr>
        <w:pict>
          <v:shape id="Рисунок 31" o:spid="_x0000_i1053" type="#_x0000_t75" alt="http://desc.cnt.itdelo.com/images/5268990.jpg" style="width:279.75pt;height:90pt;visibility:visible">
            <v:imagedata r:id="rId38" o:title="" croptop="18725f" cropbottom="18724f"/>
          </v:shape>
        </w:pict>
      </w:r>
    </w:p>
    <w:p w:rsidR="00BC567A" w:rsidRDefault="00BC567A" w:rsidP="00B70F3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Коммутатор в стоечном исполнении с прикреплёнными «ушками»</w:t>
      </w:r>
    </w:p>
    <w:p w:rsidR="00BC567A" w:rsidRDefault="00BC567A" w:rsidP="00B70F36">
      <w:pPr>
        <w:spacing w:line="312" w:lineRule="auto"/>
        <w:jc w:val="center"/>
      </w:pPr>
    </w:p>
    <w:p w:rsidR="00BC567A" w:rsidRDefault="00C863C9" w:rsidP="00B70F36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32" o:spid="_x0000_i1054" type="#_x0000_t75" alt="http://avtomaster.msk.ru/books/dlink/DES-1526_QIG_Rus-3_2.jpg" style="width:258pt;height:183.75pt;visibility:visible">
            <v:imagedata r:id="rId39" o:title=""/>
          </v:shape>
        </w:pict>
      </w:r>
    </w:p>
    <w:p w:rsidR="00BC567A" w:rsidRDefault="00BC567A" w:rsidP="00B70F3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Схема крепления коммутатора в монтажной стойке</w:t>
      </w:r>
    </w:p>
    <w:p w:rsidR="00BC567A" w:rsidRPr="00F06D95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A6FE5" w:rsidRDefault="00BC567A" w:rsidP="00287DCC">
      <w:pPr>
        <w:spacing w:line="360" w:lineRule="auto"/>
        <w:ind w:firstLine="709"/>
        <w:jc w:val="both"/>
        <w:rPr>
          <w:szCs w:val="28"/>
        </w:rPr>
      </w:pPr>
      <w:r w:rsidRPr="00DA6FE5">
        <w:rPr>
          <w:szCs w:val="28"/>
        </w:rPr>
        <w:t xml:space="preserve">Беспроводная точка доступа (англ. </w:t>
      </w:r>
      <w:proofErr w:type="spellStart"/>
      <w:r w:rsidRPr="00DA6FE5">
        <w:rPr>
          <w:szCs w:val="28"/>
        </w:rPr>
        <w:t>Wireless</w:t>
      </w:r>
      <w:proofErr w:type="spellEnd"/>
      <w:r w:rsidRPr="00DA6FE5">
        <w:rPr>
          <w:szCs w:val="28"/>
        </w:rPr>
        <w:t xml:space="preserve"> </w:t>
      </w:r>
      <w:proofErr w:type="spellStart"/>
      <w:r w:rsidRPr="00DA6FE5">
        <w:rPr>
          <w:szCs w:val="28"/>
        </w:rPr>
        <w:t>Access</w:t>
      </w:r>
      <w:proofErr w:type="spellEnd"/>
      <w:r w:rsidRPr="00DA6FE5">
        <w:rPr>
          <w:szCs w:val="28"/>
        </w:rPr>
        <w:t xml:space="preserve"> </w:t>
      </w:r>
      <w:proofErr w:type="spellStart"/>
      <w:r w:rsidRPr="00DA6FE5">
        <w:rPr>
          <w:szCs w:val="28"/>
        </w:rPr>
        <w:t>Point</w:t>
      </w:r>
      <w:proofErr w:type="spellEnd"/>
      <w:r w:rsidRPr="00DA6FE5">
        <w:rPr>
          <w:szCs w:val="28"/>
        </w:rPr>
        <w:t>, WAP) – это бе</w:t>
      </w:r>
      <w:r w:rsidRPr="00DA6FE5">
        <w:rPr>
          <w:szCs w:val="28"/>
        </w:rPr>
        <w:t>с</w:t>
      </w:r>
      <w:r w:rsidRPr="00DA6FE5">
        <w:rPr>
          <w:szCs w:val="28"/>
        </w:rPr>
        <w:t>проводная базовая станция, предназначенная для обеспечения беспроводного доступа к уже существующей сети (беспроводной или проводной) или создания новой беспроводной сети.</w:t>
      </w:r>
      <w:r>
        <w:rPr>
          <w:szCs w:val="28"/>
        </w:rPr>
        <w:t xml:space="preserve"> Различные точки доступа технологи  </w:t>
      </w:r>
      <w:proofErr w:type="spellStart"/>
      <w:r>
        <w:rPr>
          <w:szCs w:val="28"/>
          <w:lang w:val="en-US"/>
        </w:rPr>
        <w:t>Wi</w:t>
      </w:r>
      <w:proofErr w:type="spellEnd"/>
      <w:r w:rsidRPr="00DA6FE5">
        <w:rPr>
          <w:szCs w:val="28"/>
        </w:rPr>
        <w:t>-</w:t>
      </w:r>
      <w:proofErr w:type="spellStart"/>
      <w:r>
        <w:rPr>
          <w:szCs w:val="28"/>
          <w:lang w:val="en-US"/>
        </w:rPr>
        <w:t>Fi</w:t>
      </w:r>
      <w:proofErr w:type="spellEnd"/>
      <w:r w:rsidRPr="00DA6FE5">
        <w:rPr>
          <w:szCs w:val="28"/>
        </w:rPr>
        <w:t xml:space="preserve"> </w:t>
      </w:r>
      <w:r>
        <w:rPr>
          <w:szCs w:val="28"/>
        </w:rPr>
        <w:t>приведены на рисунках 28, 29, и 30.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Default="00AB1352" w:rsidP="00DA6FE5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55" type="#_x0000_t75" alt="http://www.ixbt.com/comm/wireless/wrls-senao-br3-ap3/photos/ap_view.jpg" style="width:195.75pt;height:174.75pt">
            <v:imagedata r:id="rId40" r:href="rId41"/>
          </v:shape>
        </w:pict>
      </w:r>
    </w:p>
    <w:p w:rsidR="00BC567A" w:rsidRDefault="00BC567A" w:rsidP="000053E4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Точка доступа с одной внешней антенной</w:t>
      </w:r>
    </w:p>
    <w:p w:rsidR="00BC567A" w:rsidRDefault="00BC567A" w:rsidP="00287DCC">
      <w:pPr>
        <w:spacing w:line="360" w:lineRule="auto"/>
        <w:ind w:firstLine="709"/>
        <w:jc w:val="both"/>
      </w:pPr>
    </w:p>
    <w:p w:rsidR="00BC567A" w:rsidRPr="00DA6FE5" w:rsidRDefault="00AB1352" w:rsidP="00DA6FE5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56" type="#_x0000_t75" alt="http://www.ferra.ru/images/172/172763.jpg" style="width:286.5pt;height:249pt">
            <v:imagedata r:id="rId42" r:href="rId43"/>
          </v:shape>
        </w:pict>
      </w:r>
    </w:p>
    <w:p w:rsidR="00BC567A" w:rsidRDefault="00BC567A" w:rsidP="000053E4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29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Точка доступа с двумя внешними антеннами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A6FE5" w:rsidRDefault="00AB1352" w:rsidP="00DA6FE5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57" type="#_x0000_t75" alt="http://ktc.com.ua/storage/product/13Aug2012_19-03-31ochka_dostupa_i-_i_-_ink_-_7510_i-_i_802_11n_150_bit_s_64_128_152-bitovoe_shifrovanie.jpg" style="width:194.25pt;height:242.25pt">
            <v:imagedata r:id="rId44" r:href="rId45"/>
          </v:shape>
        </w:pict>
      </w:r>
    </w:p>
    <w:p w:rsidR="00BC567A" w:rsidRDefault="00BC567A" w:rsidP="000053E4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Точка доступа со скрытой антенной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A6FE5" w:rsidRDefault="00BC567A" w:rsidP="00287DCC">
      <w:pPr>
        <w:spacing w:line="360" w:lineRule="auto"/>
        <w:ind w:firstLine="709"/>
        <w:jc w:val="both"/>
        <w:rPr>
          <w:szCs w:val="28"/>
        </w:rPr>
      </w:pPr>
      <w:proofErr w:type="spellStart"/>
      <w:r>
        <w:rPr>
          <w:szCs w:val="28"/>
        </w:rPr>
        <w:t>Коннектор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RJ</w:t>
      </w:r>
      <w:r w:rsidRPr="00DA6FE5">
        <w:rPr>
          <w:szCs w:val="28"/>
        </w:rPr>
        <w:t>-45</w:t>
      </w:r>
      <w:r>
        <w:rPr>
          <w:szCs w:val="28"/>
        </w:rPr>
        <w:t xml:space="preserve">. Используется для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>
        <w:rPr>
          <w:szCs w:val="28"/>
          <w:lang w:val="en-US"/>
        </w:rPr>
        <w:t>UTP</w:t>
      </w:r>
      <w:r>
        <w:rPr>
          <w:szCs w:val="28"/>
        </w:rPr>
        <w:t xml:space="preserve"> (рис</w:t>
      </w:r>
      <w:r>
        <w:rPr>
          <w:szCs w:val="28"/>
        </w:rPr>
        <w:t>у</w:t>
      </w:r>
      <w:r>
        <w:rPr>
          <w:szCs w:val="28"/>
        </w:rPr>
        <w:t>нок 31)</w:t>
      </w:r>
      <w:r w:rsidR="002E1532">
        <w:rPr>
          <w:szCs w:val="28"/>
        </w:rPr>
        <w:t>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Default="00C863C9" w:rsidP="007F42C8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33" o:spid="_x0000_i1058" type="#_x0000_t75" alt="ANd9GcS4ZVYo6xMnucf9cWyWKzk_raljf3tLbkJMFMP_x5DnBf3GTd0r" style="width:142.5pt;height:198.75pt;visibility:visible">
            <v:imagedata r:id="rId46" o:title=""/>
          </v:shape>
        </w:pict>
      </w:r>
      <w:r>
        <w:rPr>
          <w:noProof/>
          <w:lang w:eastAsia="ru-RU"/>
        </w:rPr>
        <w:pict>
          <v:shape id="Рисунок 34" o:spid="_x0000_i1059" type="#_x0000_t75" alt="ANd9GcSJCYNFT_JxSU1-QVzHMnGJCRQ4Hrz-Y-hE0OSEd2UExlCegWVk_g" style="width:191.25pt;height:148.5pt;visibility:visible">
            <v:imagedata r:id="rId47" o:title=""/>
          </v:shape>
        </w:pict>
      </w:r>
    </w:p>
    <w:p w:rsidR="00BC567A" w:rsidRPr="000053E4" w:rsidRDefault="00BC567A" w:rsidP="000053E4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 xml:space="preserve">Схема </w:t>
      </w:r>
      <w:proofErr w:type="spellStart"/>
      <w:r>
        <w:t>Коннектор</w:t>
      </w:r>
      <w:proofErr w:type="spellEnd"/>
      <w:r>
        <w:t xml:space="preserve"> </w:t>
      </w:r>
      <w:r>
        <w:rPr>
          <w:lang w:val="en-US"/>
        </w:rPr>
        <w:t>RJ</w:t>
      </w:r>
      <w:r>
        <w:t xml:space="preserve">-45. Слева – кабель </w:t>
      </w:r>
      <w:r>
        <w:rPr>
          <w:lang w:val="en-US"/>
        </w:rPr>
        <w:t>UTP</w:t>
      </w:r>
      <w:r>
        <w:t xml:space="preserve">, обжатый в </w:t>
      </w:r>
      <w:proofErr w:type="spellStart"/>
      <w:r>
        <w:t>коннектор</w:t>
      </w:r>
      <w:proofErr w:type="spellEnd"/>
      <w:r>
        <w:t xml:space="preserve"> </w:t>
      </w:r>
      <w:r>
        <w:rPr>
          <w:lang w:val="en-US"/>
        </w:rPr>
        <w:t>RJ</w:t>
      </w:r>
      <w:r w:rsidRPr="000053E4">
        <w:t>-45</w:t>
      </w:r>
      <w:r>
        <w:t xml:space="preserve">, справа – </w:t>
      </w:r>
      <w:proofErr w:type="spellStart"/>
      <w:r>
        <w:t>коннектор</w:t>
      </w:r>
      <w:proofErr w:type="spellEnd"/>
      <w:r>
        <w:t xml:space="preserve"> до обжима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A6FE5" w:rsidRDefault="00BC567A" w:rsidP="00DA6FE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Сетевая розетка. Используется для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 w:rsidRPr="00DA6FE5">
        <w:rPr>
          <w:szCs w:val="28"/>
        </w:rPr>
        <w:t>UTP</w:t>
      </w:r>
      <w:r>
        <w:rPr>
          <w:szCs w:val="28"/>
        </w:rPr>
        <w:t xml:space="preserve"> (рису</w:t>
      </w:r>
      <w:r>
        <w:rPr>
          <w:szCs w:val="28"/>
        </w:rPr>
        <w:t>н</w:t>
      </w:r>
      <w:r>
        <w:rPr>
          <w:szCs w:val="28"/>
        </w:rPr>
        <w:t>к</w:t>
      </w:r>
      <w:r w:rsidR="002E1532">
        <w:rPr>
          <w:szCs w:val="28"/>
        </w:rPr>
        <w:t>и</w:t>
      </w:r>
      <w:r>
        <w:rPr>
          <w:szCs w:val="28"/>
        </w:rPr>
        <w:t> 32, 33, 34 и 35).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Default="00C863C9" w:rsidP="005E08EF">
      <w:pPr>
        <w:spacing w:line="312" w:lineRule="auto"/>
        <w:jc w:val="center"/>
      </w:pPr>
      <w:r>
        <w:rPr>
          <w:noProof/>
          <w:lang w:eastAsia="ru-RU"/>
        </w:rPr>
        <w:pict>
          <v:shape id="Рисунок 35" o:spid="_x0000_i1060" type="#_x0000_t75" alt="http://citforum.ru/nets/hard/RJ45/RJ45/rozet.gif" style="width:321pt;height:228pt;visibility:visible">
            <v:imagedata r:id="rId48" o:title=""/>
          </v:shape>
        </w:pict>
      </w:r>
      <w:r>
        <w:rPr>
          <w:noProof/>
          <w:lang w:eastAsia="ru-RU"/>
        </w:rPr>
        <w:pict>
          <v:shape id="Рисунок 36" o:spid="_x0000_i1061" type="#_x0000_t75" alt="http://pro-remont.net.ua/imglib/articles/5119/RJ45-socket_and_cable.jpg" style="width:150pt;height:150pt;visibility:visible">
            <v:imagedata r:id="rId49" o:title=""/>
          </v:shape>
        </w:pict>
      </w:r>
    </w:p>
    <w:p w:rsidR="00BC567A" w:rsidRPr="00DA6FE5" w:rsidRDefault="00BC567A" w:rsidP="002E1532">
      <w:pPr>
        <w:suppressAutoHyphens/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 w:rsidR="002E1532">
        <w:t>С</w:t>
      </w:r>
      <w:r>
        <w:t xml:space="preserve">етевая розетка по </w:t>
      </w:r>
      <w:proofErr w:type="spellStart"/>
      <w:r>
        <w:t>коннектор</w:t>
      </w:r>
      <w:proofErr w:type="spellEnd"/>
      <w:r>
        <w:t xml:space="preserve"> </w:t>
      </w:r>
      <w:r>
        <w:rPr>
          <w:lang w:val="en-US"/>
        </w:rPr>
        <w:t>RJ</w:t>
      </w:r>
      <w:r w:rsidRPr="00DA6FE5">
        <w:t>-45</w:t>
      </w:r>
      <w:r>
        <w:t xml:space="preserve"> (слева) и сетевая розетка с забитым в контакты кабелем типа </w:t>
      </w:r>
      <w:r>
        <w:rPr>
          <w:lang w:val="en-US"/>
        </w:rPr>
        <w:t>UTP</w:t>
      </w:r>
      <w:r>
        <w:t xml:space="preserve"> (справа)</w:t>
      </w:r>
    </w:p>
    <w:p w:rsidR="00BC567A" w:rsidRDefault="00BC567A" w:rsidP="005E08EF">
      <w:pPr>
        <w:spacing w:line="312" w:lineRule="auto"/>
        <w:jc w:val="center"/>
      </w:pPr>
    </w:p>
    <w:p w:rsidR="00BC567A" w:rsidRDefault="002E1532" w:rsidP="005E08EF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37" o:spid="_x0000_i1062" type="#_x0000_t75" alt="http://remoflat.ru/uploads/1304100425_rj-45_2.jpg" style="width:290.25pt;height:3in;visibility:visible">
            <v:imagedata r:id="rId50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Сетевая розетка с поворотными контактами</w:t>
      </w:r>
    </w:p>
    <w:p w:rsidR="00BC567A" w:rsidRDefault="00BC567A" w:rsidP="005E08EF">
      <w:pPr>
        <w:spacing w:line="312" w:lineRule="auto"/>
        <w:jc w:val="center"/>
      </w:pPr>
    </w:p>
    <w:p w:rsidR="00BC567A" w:rsidRDefault="002E1532" w:rsidP="005E08EF">
      <w:pPr>
        <w:spacing w:line="312" w:lineRule="auto"/>
        <w:jc w:val="center"/>
      </w:pPr>
      <w:r>
        <w:rPr>
          <w:noProof/>
          <w:lang w:eastAsia="ru-RU"/>
        </w:rPr>
        <w:pict>
          <v:shape id="Рисунок 38" o:spid="_x0000_i1063" type="#_x0000_t75" alt="http://sven.ua/upload/iblock/82d/se-60036_big.jpg" style="width:281.25pt;height:278.25pt;visibility:visible;mso-position-vertical:absolute">
            <v:imagedata r:id="rId51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Сетевая розетка внутреннего исполнения, встраивается в стену или кабель-канал</w:t>
      </w:r>
    </w:p>
    <w:p w:rsidR="00BC567A" w:rsidRDefault="00BC567A" w:rsidP="005E08EF">
      <w:pPr>
        <w:spacing w:line="312" w:lineRule="auto"/>
        <w:jc w:val="center"/>
      </w:pPr>
    </w:p>
    <w:p w:rsidR="00BC567A" w:rsidRDefault="00C863C9" w:rsidP="005E08EF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39" o:spid="_x0000_i1064" type="#_x0000_t75" alt="http://wiki.mvtom.ru/images/a/a1/Rozrj45.JPG" style="width:515.25pt;height:155.25pt;visibility:visible">
            <v:imagedata r:id="rId52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Сетевая розетка внешнего исполнения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DA6FE5" w:rsidRDefault="00BC567A" w:rsidP="00287DCC">
      <w:pPr>
        <w:spacing w:line="360" w:lineRule="auto"/>
        <w:ind w:firstLine="709"/>
        <w:jc w:val="both"/>
        <w:rPr>
          <w:szCs w:val="28"/>
        </w:rPr>
      </w:pPr>
      <w:r w:rsidRPr="00DA6FE5">
        <w:rPr>
          <w:szCs w:val="28"/>
        </w:rPr>
        <w:t xml:space="preserve">Коммутационный шнур, коммутационный кабель или </w:t>
      </w:r>
      <w:proofErr w:type="spellStart"/>
      <w:r w:rsidRPr="00DA6FE5">
        <w:rPr>
          <w:szCs w:val="28"/>
        </w:rPr>
        <w:t>пат</w:t>
      </w:r>
      <w:r>
        <w:rPr>
          <w:szCs w:val="28"/>
        </w:rPr>
        <w:t>ч-корд</w:t>
      </w:r>
      <w:proofErr w:type="spellEnd"/>
      <w:r>
        <w:rPr>
          <w:szCs w:val="28"/>
        </w:rPr>
        <w:t xml:space="preserve"> (от англ. </w:t>
      </w:r>
      <w:proofErr w:type="spellStart"/>
      <w:r>
        <w:rPr>
          <w:szCs w:val="28"/>
        </w:rPr>
        <w:t>patching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cord</w:t>
      </w:r>
      <w:proofErr w:type="spellEnd"/>
      <w:r>
        <w:rPr>
          <w:szCs w:val="28"/>
        </w:rPr>
        <w:t xml:space="preserve"> –</w:t>
      </w:r>
      <w:r w:rsidRPr="00DA6FE5">
        <w:rPr>
          <w:szCs w:val="28"/>
        </w:rPr>
        <w:t xml:space="preserve"> соединительный шнур) </w:t>
      </w:r>
      <w:r>
        <w:rPr>
          <w:szCs w:val="28"/>
        </w:rPr>
        <w:t>–</w:t>
      </w:r>
      <w:r w:rsidRPr="00DA6FE5">
        <w:rPr>
          <w:szCs w:val="28"/>
        </w:rPr>
        <w:t xml:space="preserve"> одна из составных частей структурир</w:t>
      </w:r>
      <w:r w:rsidRPr="00DA6FE5">
        <w:rPr>
          <w:szCs w:val="28"/>
        </w:rPr>
        <w:t>о</w:t>
      </w:r>
      <w:r w:rsidRPr="00DA6FE5">
        <w:rPr>
          <w:szCs w:val="28"/>
        </w:rPr>
        <w:t>ванной кабельной системы.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Патч-корд</w:t>
      </w:r>
      <w:proofErr w:type="spellEnd"/>
      <w:r>
        <w:rPr>
          <w:szCs w:val="28"/>
        </w:rPr>
        <w:t xml:space="preserve"> (рисунки 36, 37, 38 и 39) предназначен для соединения розетки</w:t>
      </w:r>
      <w:proofErr w:type="gramStart"/>
      <w:r>
        <w:rPr>
          <w:szCs w:val="28"/>
        </w:rPr>
        <w:t xml:space="preserve"> )</w:t>
      </w:r>
      <w:proofErr w:type="gramEnd"/>
      <w:r w:rsidR="002E1532">
        <w:rPr>
          <w:szCs w:val="28"/>
        </w:rPr>
        <w:t xml:space="preserve"> </w:t>
      </w:r>
      <w:r>
        <w:rPr>
          <w:szCs w:val="28"/>
        </w:rPr>
        <w:t xml:space="preserve">или </w:t>
      </w:r>
      <w:proofErr w:type="spellStart"/>
      <w:r>
        <w:rPr>
          <w:szCs w:val="28"/>
        </w:rPr>
        <w:t>патч-панели</w:t>
      </w:r>
      <w:proofErr w:type="spellEnd"/>
      <w:r>
        <w:rPr>
          <w:szCs w:val="28"/>
        </w:rPr>
        <w:t>) с оборудованием или рабочей станцией.</w:t>
      </w:r>
    </w:p>
    <w:p w:rsidR="00BC567A" w:rsidRDefault="00C863C9" w:rsidP="007F42C8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0" o:spid="_x0000_i1065" type="#_x0000_t75" alt="http://prom-sn.ru/upload/medialibrary/3aa/3aa01d483802e76c9e685c766ba8bd54.jpg" style="width:307.5pt;height:150pt;visibility:visible">
            <v:imagedata r:id="rId53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>
        <w:t>Патч-корд</w:t>
      </w:r>
      <w:proofErr w:type="spellEnd"/>
      <w:r>
        <w:t xml:space="preserve"> заводского изготовления</w:t>
      </w:r>
    </w:p>
    <w:p w:rsidR="00BC567A" w:rsidRDefault="00C863C9" w:rsidP="007F42C8">
      <w:pPr>
        <w:spacing w:line="312" w:lineRule="auto"/>
        <w:jc w:val="center"/>
      </w:pPr>
      <w:r>
        <w:rPr>
          <w:noProof/>
          <w:lang w:eastAsia="ru-RU"/>
        </w:rPr>
        <w:pict>
          <v:shape id="Рисунок 41" o:spid="_x0000_i1066" type="#_x0000_t75" alt="http://www.sts.shop.by/pics/items/patch-utp-5e_f.jpg" style="width:267pt;height:207.75pt;visibility:visible">
            <v:imagedata r:id="rId54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>
        <w:t>Коннекторы</w:t>
      </w:r>
      <w:proofErr w:type="spellEnd"/>
      <w:r>
        <w:t xml:space="preserve"> </w:t>
      </w:r>
      <w:proofErr w:type="spellStart"/>
      <w:r>
        <w:t>патч-корда</w:t>
      </w:r>
      <w:proofErr w:type="spellEnd"/>
      <w:r>
        <w:t xml:space="preserve"> заводского изготовления</w:t>
      </w:r>
    </w:p>
    <w:p w:rsidR="00BC567A" w:rsidRDefault="00BC567A" w:rsidP="007F42C8">
      <w:pPr>
        <w:spacing w:line="312" w:lineRule="auto"/>
        <w:jc w:val="center"/>
      </w:pPr>
    </w:p>
    <w:p w:rsidR="00BC567A" w:rsidRDefault="00C863C9" w:rsidP="007F42C8">
      <w:pPr>
        <w:spacing w:line="312" w:lineRule="auto"/>
        <w:jc w:val="center"/>
      </w:pPr>
      <w:r>
        <w:rPr>
          <w:noProof/>
          <w:lang w:eastAsia="ru-RU"/>
        </w:rPr>
        <w:pict>
          <v:shape id="Рисунок 42" o:spid="_x0000_i1067" type="#_x0000_t75" alt="http://lanbi.ru/uploads/good/pic97_1_thumb.jpg" style="width:150pt;height:150pt;visibility:visible">
            <v:imagedata r:id="rId55" o:title=""/>
          </v:shape>
        </w:pict>
      </w:r>
      <w:r>
        <w:rPr>
          <w:noProof/>
          <w:lang w:eastAsia="ru-RU"/>
        </w:rPr>
        <w:pict>
          <v:shape id="Рисунок 43" o:spid="_x0000_i1068" type="#_x0000_t75" alt="http://www.dicofr.com/def2/image/rj45.gif" style="width:150pt;height:111pt;visibility:visible">
            <v:imagedata r:id="rId56" o:title=""/>
          </v:shape>
        </w:pict>
      </w:r>
    </w:p>
    <w:p w:rsidR="00BC567A" w:rsidRDefault="00BC567A" w:rsidP="00DA6FE5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 w:rsidR="002E1532">
        <w:t>К</w:t>
      </w:r>
      <w:r>
        <w:t>оннекторы</w:t>
      </w:r>
      <w:proofErr w:type="spellEnd"/>
      <w:r>
        <w:t xml:space="preserve"> </w:t>
      </w:r>
      <w:proofErr w:type="spellStart"/>
      <w:r>
        <w:t>патч-корда</w:t>
      </w:r>
      <w:proofErr w:type="spellEnd"/>
      <w:r>
        <w:t xml:space="preserve"> заводского исполнения (слева) и </w:t>
      </w:r>
      <w:proofErr w:type="spellStart"/>
      <w:r>
        <w:t>коннектор</w:t>
      </w:r>
      <w:proofErr w:type="spellEnd"/>
      <w:r>
        <w:t>, обжатый мастером (справа)</w:t>
      </w:r>
    </w:p>
    <w:p w:rsidR="00BC567A" w:rsidRDefault="00BC567A" w:rsidP="007F42C8">
      <w:pPr>
        <w:spacing w:line="312" w:lineRule="auto"/>
        <w:jc w:val="center"/>
      </w:pPr>
    </w:p>
    <w:p w:rsidR="00BC567A" w:rsidRDefault="00C863C9" w:rsidP="007F42C8">
      <w:pPr>
        <w:spacing w:line="312" w:lineRule="auto"/>
        <w:jc w:val="center"/>
      </w:pPr>
      <w:r>
        <w:rPr>
          <w:noProof/>
          <w:lang w:eastAsia="ru-RU"/>
        </w:rPr>
        <w:pict>
          <v:shape id="Рисунок 44" o:spid="_x0000_i1069" type="#_x0000_t75" alt="http://www.hyperline.ru/img/sharedimg/patch-cords/pc-lpm-stp-bl-new1.jpg" style="width:294pt;height:217.5pt;visibility:visible">
            <v:imagedata r:id="rId57" o:title=""/>
          </v:shape>
        </w:pict>
      </w:r>
    </w:p>
    <w:p w:rsidR="00BC567A" w:rsidRDefault="00BC567A" w:rsidP="0061750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39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>
        <w:t>Коннекторы</w:t>
      </w:r>
      <w:proofErr w:type="spellEnd"/>
      <w:r>
        <w:t xml:space="preserve"> </w:t>
      </w:r>
      <w:proofErr w:type="spellStart"/>
      <w:r>
        <w:t>патч-корда</w:t>
      </w:r>
      <w:proofErr w:type="spellEnd"/>
      <w:r>
        <w:t xml:space="preserve"> с внешним экраном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617506" w:rsidRDefault="00BC567A" w:rsidP="00287DCC">
      <w:pPr>
        <w:spacing w:line="360" w:lineRule="auto"/>
        <w:ind w:firstLine="709"/>
        <w:jc w:val="both"/>
        <w:rPr>
          <w:szCs w:val="28"/>
        </w:rPr>
      </w:pPr>
      <w:proofErr w:type="spellStart"/>
      <w:r>
        <w:rPr>
          <w:szCs w:val="28"/>
        </w:rPr>
        <w:t>Патч-панель</w:t>
      </w:r>
      <w:proofErr w:type="spellEnd"/>
      <w:r>
        <w:rPr>
          <w:szCs w:val="28"/>
        </w:rPr>
        <w:t>. П</w:t>
      </w:r>
      <w:r w:rsidRPr="00617506">
        <w:rPr>
          <w:szCs w:val="28"/>
        </w:rPr>
        <w:t>редставляет собой блок розеток, количество которых соо</w:t>
      </w:r>
      <w:r w:rsidRPr="00617506">
        <w:rPr>
          <w:szCs w:val="28"/>
        </w:rPr>
        <w:t>т</w:t>
      </w:r>
      <w:r w:rsidRPr="00617506">
        <w:rPr>
          <w:szCs w:val="28"/>
        </w:rPr>
        <w:t>ветствует числу портов</w:t>
      </w:r>
      <w:r>
        <w:rPr>
          <w:szCs w:val="28"/>
        </w:rPr>
        <w:t xml:space="preserve"> (рисунок 40)</w:t>
      </w:r>
      <w:r w:rsidRPr="00617506">
        <w:rPr>
          <w:szCs w:val="28"/>
        </w:rPr>
        <w:t>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Default="00C863C9" w:rsidP="00617506">
      <w:pPr>
        <w:spacing w:line="360" w:lineRule="auto"/>
        <w:jc w:val="center"/>
        <w:rPr>
          <w:szCs w:val="28"/>
        </w:rPr>
      </w:pPr>
      <w:r>
        <w:rPr>
          <w:noProof/>
          <w:lang w:eastAsia="ru-RU"/>
        </w:rPr>
        <w:lastRenderedPageBreak/>
        <w:pict>
          <v:shape id="Рисунок 45" o:spid="_x0000_i1070" type="#_x0000_t75" alt="http://www.vservere.ru/img/sks/photos/cross/15-b.jpg" style="width:373.5pt;height:279.75pt;visibility:visible">
            <v:imagedata r:id="rId58" o:title=""/>
          </v:shape>
        </w:pict>
      </w:r>
    </w:p>
    <w:p w:rsidR="00BC567A" w:rsidRPr="00617506" w:rsidRDefault="00BC567A" w:rsidP="0061750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>
        <w:t>Патч-панель</w:t>
      </w:r>
      <w:proofErr w:type="spellEnd"/>
      <w:r>
        <w:t xml:space="preserve"> с забитыми в контакты кабелями типа </w:t>
      </w:r>
      <w:r>
        <w:rPr>
          <w:lang w:val="en-US"/>
        </w:rPr>
        <w:t>UTP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617506" w:rsidRDefault="00BC567A" w:rsidP="00287D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Монтажный шкаф</w:t>
      </w:r>
      <w:r w:rsidRPr="00617506">
        <w:rPr>
          <w:szCs w:val="28"/>
        </w:rPr>
        <w:t xml:space="preserve"> (</w:t>
      </w:r>
      <w:r>
        <w:rPr>
          <w:szCs w:val="28"/>
        </w:rPr>
        <w:t>монтажная стойка</w:t>
      </w:r>
      <w:r w:rsidRPr="00617506">
        <w:rPr>
          <w:szCs w:val="28"/>
        </w:rPr>
        <w:t>)</w:t>
      </w:r>
      <w:r>
        <w:rPr>
          <w:szCs w:val="28"/>
        </w:rPr>
        <w:t xml:space="preserve">. </w:t>
      </w:r>
      <w:proofErr w:type="gramStart"/>
      <w:r>
        <w:rPr>
          <w:szCs w:val="28"/>
        </w:rPr>
        <w:t>Предназначен</w:t>
      </w:r>
      <w:proofErr w:type="gramEnd"/>
      <w:r>
        <w:rPr>
          <w:szCs w:val="28"/>
        </w:rPr>
        <w:t xml:space="preserve"> для размещения с</w:t>
      </w:r>
      <w:r>
        <w:rPr>
          <w:szCs w:val="28"/>
        </w:rPr>
        <w:t>е</w:t>
      </w:r>
      <w:r>
        <w:rPr>
          <w:szCs w:val="28"/>
        </w:rPr>
        <w:t>тевого и серверного оборудования (рисунки 41, 42, и 43). Монтажный шкаф обычно имеет системы принудительной вентиляции.</w:t>
      </w:r>
    </w:p>
    <w:p w:rsidR="00BC567A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Default="00C863C9" w:rsidP="00617506">
      <w:pPr>
        <w:keepNext/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6" o:spid="_x0000_i1071" type="#_x0000_t75" alt="http://flexitech.com.ua/images/products/teko/19-shkaf/all-shkaf.jpg" style="width:252pt;height:250.5pt;visibility:visible">
            <v:imagedata r:id="rId59" o:title=""/>
          </v:shape>
        </w:pict>
      </w:r>
    </w:p>
    <w:p w:rsidR="00BC567A" w:rsidRDefault="00BC567A" w:rsidP="004A108B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Большие монтажные шкафы</w:t>
      </w:r>
    </w:p>
    <w:p w:rsidR="00BC567A" w:rsidRDefault="00BC567A" w:rsidP="004A108B">
      <w:pPr>
        <w:spacing w:line="312" w:lineRule="auto"/>
        <w:jc w:val="center"/>
      </w:pPr>
    </w:p>
    <w:p w:rsidR="00BC567A" w:rsidRDefault="00C863C9" w:rsidP="004A108B">
      <w:pPr>
        <w:spacing w:line="312" w:lineRule="auto"/>
        <w:jc w:val="center"/>
      </w:pPr>
      <w:r>
        <w:rPr>
          <w:noProof/>
          <w:lang w:eastAsia="ru-RU"/>
        </w:rPr>
        <w:pict>
          <v:shape id="Рисунок 47" o:spid="_x0000_i1072" type="#_x0000_t75" alt="http://www.online.servertorg.ru/images/600/7153.jpg" style="width:229.5pt;height:229.5pt;visibility:visible">
            <v:imagedata r:id="rId60" o:title=""/>
          </v:shape>
        </w:pict>
      </w:r>
      <w:r>
        <w:rPr>
          <w:noProof/>
          <w:lang w:eastAsia="ru-RU"/>
        </w:rPr>
        <w:pict>
          <v:shape id="Рисунок 48" o:spid="_x0000_i1073" type="#_x0000_t75" alt="http://anlan.ru/images/CMO/ShRN-M/sk5_1_1.jpg" style="width:186.75pt;height:198pt;visibility:visible">
            <v:imagedata r:id="rId61" o:title=""/>
          </v:shape>
        </w:pict>
      </w:r>
    </w:p>
    <w:p w:rsidR="00BC567A" w:rsidRPr="00617506" w:rsidRDefault="00BC567A" w:rsidP="0061750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Малые монтажные шкафы</w:t>
      </w:r>
    </w:p>
    <w:p w:rsidR="00BC567A" w:rsidRDefault="00BC567A" w:rsidP="004A108B">
      <w:pPr>
        <w:spacing w:line="312" w:lineRule="auto"/>
        <w:jc w:val="center"/>
      </w:pPr>
    </w:p>
    <w:p w:rsidR="00BC567A" w:rsidRDefault="00C863C9" w:rsidP="004A108B">
      <w:pPr>
        <w:spacing w:line="312" w:lineRule="auto"/>
        <w:jc w:val="center"/>
      </w:pPr>
      <w:r>
        <w:rPr>
          <w:noProof/>
          <w:lang w:eastAsia="ru-RU"/>
        </w:rPr>
        <w:pict>
          <v:shape id="Рисунок 49" o:spid="_x0000_i1074" type="#_x0000_t75" alt="http://www.intr.ru/images/files/22.jpg" style="width:242.25pt;height:372.75pt;visibility:visible">
            <v:imagedata r:id="rId62" o:title=""/>
          </v:shape>
        </w:pict>
      </w:r>
    </w:p>
    <w:p w:rsidR="00BC567A" w:rsidRPr="00617506" w:rsidRDefault="00BC567A" w:rsidP="0061750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Монтажный шкаф с установленным в него оборудованием</w:t>
      </w:r>
    </w:p>
    <w:p w:rsidR="00BC567A" w:rsidRPr="00617506" w:rsidRDefault="00BC567A" w:rsidP="0061750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Для размещения оборудования в монтажном шкафу используются выдви</w:t>
      </w:r>
      <w:r>
        <w:rPr>
          <w:szCs w:val="28"/>
        </w:rPr>
        <w:t>ж</w:t>
      </w:r>
      <w:r>
        <w:rPr>
          <w:szCs w:val="28"/>
        </w:rPr>
        <w:t>ные (рисунок 44) и стационарные (рисунок 45) полки. Также допускается кре</w:t>
      </w:r>
      <w:r>
        <w:rPr>
          <w:szCs w:val="28"/>
        </w:rPr>
        <w:t>п</w:t>
      </w:r>
      <w:r>
        <w:rPr>
          <w:szCs w:val="28"/>
        </w:rPr>
        <w:t>ление оборудования на собственные кронштейны к планкам (рисунок 46) мо</w:t>
      </w:r>
      <w:r>
        <w:rPr>
          <w:szCs w:val="28"/>
        </w:rPr>
        <w:t>н</w:t>
      </w:r>
      <w:r>
        <w:rPr>
          <w:szCs w:val="28"/>
        </w:rPr>
        <w:t>тажного шкафа (стойки). Крепёжные болты имеют стандартные размеры (рис</w:t>
      </w:r>
      <w:r>
        <w:rPr>
          <w:szCs w:val="28"/>
        </w:rPr>
        <w:t>у</w:t>
      </w:r>
      <w:r>
        <w:rPr>
          <w:szCs w:val="28"/>
        </w:rPr>
        <w:t>нок 47).</w:t>
      </w:r>
    </w:p>
    <w:p w:rsidR="00BC567A" w:rsidRDefault="00C863C9" w:rsidP="004A108B">
      <w:pPr>
        <w:spacing w:line="312" w:lineRule="auto"/>
        <w:jc w:val="center"/>
      </w:pPr>
      <w:r>
        <w:rPr>
          <w:noProof/>
          <w:lang w:eastAsia="ru-RU"/>
        </w:rPr>
        <w:pict>
          <v:shape id="Рисунок 50" o:spid="_x0000_i1075" type="#_x0000_t75" alt="http://www.ret.ru/images/m51393/573495.jpg" style="width:396pt;height:224.25pt;visibility:visible">
            <v:imagedata r:id="rId63" o:title=""/>
          </v:shape>
        </w:pict>
      </w:r>
    </w:p>
    <w:p w:rsidR="00BC567A" w:rsidRDefault="00BC567A" w:rsidP="004A108B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Выдвижная полка, смонтированная в монтажной стойке</w:t>
      </w:r>
    </w:p>
    <w:p w:rsidR="00BC567A" w:rsidRDefault="00BC567A" w:rsidP="004A108B">
      <w:pPr>
        <w:spacing w:line="312" w:lineRule="auto"/>
        <w:jc w:val="center"/>
      </w:pPr>
    </w:p>
    <w:p w:rsidR="00BC567A" w:rsidRDefault="00C863C9" w:rsidP="004A108B">
      <w:pPr>
        <w:spacing w:line="312" w:lineRule="auto"/>
        <w:jc w:val="center"/>
      </w:pPr>
      <w:r>
        <w:rPr>
          <w:noProof/>
          <w:lang w:eastAsia="ru-RU"/>
        </w:rPr>
        <w:pict>
          <v:shape id="Рисунок 51" o:spid="_x0000_i1076" type="#_x0000_t75" alt="http://sensor.ua/images/products/network/polka_us.jpg" style="width:412.5pt;height:236.25pt;visibility:visible">
            <v:imagedata r:id="rId64" o:title=""/>
          </v:shape>
        </w:pict>
      </w:r>
    </w:p>
    <w:p w:rsidR="00BC567A" w:rsidRDefault="00BC567A" w:rsidP="004A108B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 xml:space="preserve">Съёмная </w:t>
      </w:r>
      <w:proofErr w:type="spellStart"/>
      <w:r>
        <w:t>невыдвижная</w:t>
      </w:r>
      <w:proofErr w:type="spellEnd"/>
      <w:r>
        <w:t xml:space="preserve"> полка монтажной стойки</w:t>
      </w:r>
    </w:p>
    <w:p w:rsidR="00BC567A" w:rsidRDefault="00BC567A" w:rsidP="004A108B">
      <w:pPr>
        <w:spacing w:line="312" w:lineRule="auto"/>
        <w:jc w:val="center"/>
      </w:pPr>
    </w:p>
    <w:p w:rsidR="00BC567A" w:rsidRDefault="00C863C9" w:rsidP="004A108B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53" o:spid="_x0000_i1077" type="#_x0000_t75" alt="http://anlan.ru/images/Cabeus/SH-05C_4.jpg" style="width:333pt;height:333pt;visibility:visible">
            <v:imagedata r:id="rId65" o:title=""/>
          </v:shape>
        </w:pict>
      </w:r>
    </w:p>
    <w:p w:rsidR="00BC567A" w:rsidRDefault="00BC567A" w:rsidP="00617506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 Планка крепления компонентов монтажной стойки и монтируем</w:t>
      </w:r>
      <w:r>
        <w:rPr>
          <w:szCs w:val="28"/>
        </w:rPr>
        <w:t>о</w:t>
      </w:r>
      <w:r>
        <w:rPr>
          <w:szCs w:val="28"/>
        </w:rPr>
        <w:t xml:space="preserve">го оборудования </w:t>
      </w:r>
    </w:p>
    <w:p w:rsidR="00BC567A" w:rsidRDefault="00C863C9" w:rsidP="00617506">
      <w:pPr>
        <w:spacing w:line="312" w:lineRule="auto"/>
        <w:jc w:val="center"/>
      </w:pPr>
      <w:r>
        <w:rPr>
          <w:noProof/>
          <w:lang w:eastAsia="ru-RU"/>
        </w:rPr>
        <w:pict>
          <v:shape id="Рисунок 52" o:spid="_x0000_i1078" type="#_x0000_t75" alt="http://www.redgen.ru/uploads/posts/2009-02/thumbs/1235463115_2919_1p.jpg" style="width:290.25pt;height:290.25pt;visibility:visible">
            <v:imagedata r:id="rId66" o:title=""/>
          </v:shape>
        </w:pict>
      </w:r>
    </w:p>
    <w:p w:rsidR="00BC567A" w:rsidRDefault="00BC567A" w:rsidP="00617506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r>
        <w:t>Крепёж, применяемый в монтажных стойках</w:t>
      </w:r>
    </w:p>
    <w:p w:rsidR="00BC567A" w:rsidRPr="00F06D95" w:rsidRDefault="00BC567A" w:rsidP="00287DCC">
      <w:pPr>
        <w:spacing w:line="360" w:lineRule="auto"/>
        <w:ind w:firstLine="709"/>
        <w:jc w:val="both"/>
        <w:rPr>
          <w:szCs w:val="28"/>
        </w:rPr>
      </w:pPr>
    </w:p>
    <w:p w:rsidR="00BC567A" w:rsidRPr="00014569" w:rsidRDefault="00BC567A" w:rsidP="00014569">
      <w:pPr>
        <w:spacing w:line="360" w:lineRule="auto"/>
        <w:ind w:firstLine="709"/>
        <w:jc w:val="both"/>
        <w:rPr>
          <w:szCs w:val="28"/>
        </w:rPr>
      </w:pPr>
      <w:proofErr w:type="spellStart"/>
      <w:r w:rsidRPr="00014569">
        <w:rPr>
          <w:b/>
          <w:szCs w:val="28"/>
        </w:rPr>
        <w:lastRenderedPageBreak/>
        <w:t>Медиаконвертер</w:t>
      </w:r>
      <w:proofErr w:type="spellEnd"/>
      <w:r>
        <w:rPr>
          <w:szCs w:val="28"/>
        </w:rPr>
        <w:t xml:space="preserve"> (</w:t>
      </w:r>
      <w:r w:rsidRPr="00014569">
        <w:rPr>
          <w:szCs w:val="28"/>
        </w:rPr>
        <w:t xml:space="preserve">также преобразователь среды) </w:t>
      </w:r>
      <w:r w:rsidR="002E1532">
        <w:rPr>
          <w:szCs w:val="28"/>
        </w:rPr>
        <w:t>–</w:t>
      </w:r>
      <w:r w:rsidRPr="00014569">
        <w:rPr>
          <w:szCs w:val="28"/>
        </w:rPr>
        <w:t xml:space="preserve"> это устройство, прео</w:t>
      </w:r>
      <w:r w:rsidRPr="00014569">
        <w:rPr>
          <w:szCs w:val="28"/>
        </w:rPr>
        <w:t>б</w:t>
      </w:r>
      <w:r w:rsidRPr="00014569">
        <w:rPr>
          <w:szCs w:val="28"/>
        </w:rPr>
        <w:t>разующее среду распространения сигнала из одного типа в другой</w:t>
      </w:r>
      <w:r>
        <w:rPr>
          <w:szCs w:val="28"/>
        </w:rPr>
        <w:t xml:space="preserve"> (рис</w:t>
      </w:r>
      <w:r>
        <w:rPr>
          <w:szCs w:val="28"/>
        </w:rPr>
        <w:t>у</w:t>
      </w:r>
      <w:r>
        <w:rPr>
          <w:szCs w:val="28"/>
        </w:rPr>
        <w:t>нок 48)</w:t>
      </w:r>
      <w:r w:rsidRPr="00014569">
        <w:rPr>
          <w:szCs w:val="28"/>
        </w:rPr>
        <w:t>.</w:t>
      </w:r>
    </w:p>
    <w:p w:rsidR="00BC567A" w:rsidRDefault="00C863C9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pict>
          <v:shape id="Рисунок 54" o:spid="_x0000_i1079" type="#_x0000_t75" alt="http://i-m.com.ua/pic/m/moxa.pwr190dc48.jpg" style="width:337.5pt;height:243pt;visibility:visible">
            <v:imagedata r:id="rId67" o:title=""/>
          </v:shape>
        </w:pict>
      </w:r>
    </w:p>
    <w:p w:rsidR="00BC567A" w:rsidRPr="00617506" w:rsidRDefault="00BC567A" w:rsidP="00014569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</w:t>
      </w:r>
      <w:proofErr w:type="spellStart"/>
      <w:r>
        <w:t>Медиаконвертер</w:t>
      </w:r>
      <w:proofErr w:type="spellEnd"/>
      <w:r>
        <w:t>, преобразующий сигналы оптоволоконного кабеля в сигналы, передаваемые по витой паре, и наоборот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Pr="00014569" w:rsidRDefault="00BC567A" w:rsidP="00014569">
      <w:pPr>
        <w:spacing w:line="360" w:lineRule="auto"/>
        <w:ind w:firstLine="709"/>
        <w:jc w:val="both"/>
        <w:rPr>
          <w:b/>
          <w:szCs w:val="28"/>
        </w:rPr>
      </w:pPr>
      <w:r w:rsidRPr="00014569">
        <w:rPr>
          <w:b/>
          <w:szCs w:val="28"/>
        </w:rPr>
        <w:t>Примеры прокладки локальной вычислительной сети</w:t>
      </w:r>
    </w:p>
    <w:p w:rsidR="00BC567A" w:rsidRPr="00014569" w:rsidRDefault="00BC567A" w:rsidP="0001456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рисунках 49, 50, 51 и 52 представлены различные варианты прокладки сети передачи данных с использованием кабеля типа </w:t>
      </w:r>
      <w:r>
        <w:rPr>
          <w:szCs w:val="28"/>
          <w:lang w:val="en-US"/>
        </w:rPr>
        <w:t>UTP</w:t>
      </w:r>
      <w:r>
        <w:rPr>
          <w:szCs w:val="28"/>
        </w:rPr>
        <w:t>.</w:t>
      </w:r>
    </w:p>
    <w:p w:rsidR="00BC567A" w:rsidRDefault="002E1532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pict>
          <v:shape id="Рисунок 55" o:spid="_x0000_i1080" type="#_x0000_t75" alt="http://www.lnc.ru/i/editor_images/16-b.jpg" style="width:360.75pt;height:240pt;visibility:visible">
            <v:imagedata r:id="rId68" o:title=""/>
          </v:shape>
        </w:pic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49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 xml:space="preserve">– Прокладка витой пары в </w:t>
      </w:r>
      <w:proofErr w:type="spellStart"/>
      <w:proofErr w:type="gramStart"/>
      <w:r>
        <w:rPr>
          <w:szCs w:val="28"/>
        </w:rPr>
        <w:t>кабель-каналах</w:t>
      </w:r>
      <w:proofErr w:type="spellEnd"/>
      <w:proofErr w:type="gramEnd"/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6B752E" w:rsidP="00DD7A72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56" o:spid="_x0000_i1081" type="#_x0000_t75" alt="http://www.abn.ru/service/images/big/46.jpg" style="width:405pt;height:303.75pt;visibility:visible">
            <v:imagedata r:id="rId69" o:title=""/>
          </v:shape>
        </w:pic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Прокладка витой пары на кронштейнах под навесным потолком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6B752E" w:rsidP="00DD7A72">
      <w:pPr>
        <w:spacing w:line="312" w:lineRule="auto"/>
        <w:jc w:val="center"/>
      </w:pPr>
      <w:r>
        <w:rPr>
          <w:noProof/>
          <w:lang w:eastAsia="ru-RU"/>
        </w:rPr>
        <w:pict>
          <v:shape id="Рисунок 57" o:spid="_x0000_i1082" type="#_x0000_t75" alt="http://anlan.ru/images/Evanter/provolochnye_lotki_t-povorot_na_90.gif" style="width:230.25pt;height:288.75pt;visibility:visible">
            <v:imagedata r:id="rId70" o:title="" cropright="17808f"/>
          </v:shape>
        </w:pict>
      </w:r>
    </w:p>
    <w:p w:rsidR="00BC567A" w:rsidRDefault="00BC567A" w:rsidP="006B752E">
      <w:pPr>
        <w:suppressAutoHyphens/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Схема соединения потолочных кронштейнов и элементы их крепежа</w:t>
      </w:r>
    </w:p>
    <w:p w:rsidR="00BC567A" w:rsidRDefault="00BC567A" w:rsidP="00DD7A72">
      <w:pPr>
        <w:spacing w:line="312" w:lineRule="auto"/>
        <w:jc w:val="center"/>
      </w:pPr>
    </w:p>
    <w:p w:rsidR="00BC567A" w:rsidRDefault="00AB09B0" w:rsidP="00DD7A72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58" o:spid="_x0000_i1083" type="#_x0000_t75" alt="http://www.sunvel.ru/upload/medialibrary/f05/metal.jpg" style="width:5in;height:258pt;visibility:visible">
            <v:imagedata r:id="rId71" o:title=""/>
          </v:shape>
        </w:pict>
      </w:r>
    </w:p>
    <w:p w:rsidR="00BC567A" w:rsidRDefault="00BC567A" w:rsidP="00DD7A72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Вариант прокладки кабельных коммуникаций, включая локальную вычислительную сеть</w:t>
      </w:r>
    </w:p>
    <w:p w:rsidR="00BC567A" w:rsidRDefault="00BC567A" w:rsidP="00DD7A72">
      <w:pPr>
        <w:spacing w:line="312" w:lineRule="auto"/>
        <w:jc w:val="center"/>
      </w:pPr>
    </w:p>
    <w:p w:rsidR="00BC567A" w:rsidRDefault="00BC567A" w:rsidP="00D25FF6">
      <w:pPr>
        <w:spacing w:line="360" w:lineRule="auto"/>
        <w:ind w:firstLine="709"/>
        <w:jc w:val="both"/>
        <w:rPr>
          <w:szCs w:val="28"/>
        </w:rPr>
      </w:pPr>
      <w:proofErr w:type="spellStart"/>
      <w:proofErr w:type="gramStart"/>
      <w:r w:rsidRPr="00D25FF6">
        <w:rPr>
          <w:b/>
          <w:szCs w:val="28"/>
        </w:rPr>
        <w:t>Кабель-каналы</w:t>
      </w:r>
      <w:proofErr w:type="spellEnd"/>
      <w:r>
        <w:rPr>
          <w:szCs w:val="28"/>
        </w:rPr>
        <w:t xml:space="preserve"> (или короба</w:t>
      </w:r>
      <w:r w:rsidRPr="00D25FF6">
        <w:rPr>
          <w:szCs w:val="28"/>
        </w:rPr>
        <w:t>) (кабель-канал, монтажный короб, электр</w:t>
      </w:r>
      <w:r w:rsidRPr="00D25FF6">
        <w:rPr>
          <w:szCs w:val="28"/>
        </w:rPr>
        <w:t>о</w:t>
      </w:r>
      <w:r w:rsidRPr="00D25FF6">
        <w:rPr>
          <w:szCs w:val="28"/>
        </w:rPr>
        <w:t>технический короб, электромонтажный короб) — термины, обозначающие эле</w:t>
      </w:r>
      <w:r w:rsidRPr="00D25FF6">
        <w:rPr>
          <w:szCs w:val="28"/>
        </w:rPr>
        <w:t>к</w:t>
      </w:r>
      <w:r w:rsidRPr="00D25FF6">
        <w:rPr>
          <w:szCs w:val="28"/>
        </w:rPr>
        <w:t>тротехнические изделия, обобщенно представляющие собой замкнутый профиль прямоугольного, треугольного или близкого к ним сечения с плоским основан</w:t>
      </w:r>
      <w:r w:rsidRPr="00D25FF6">
        <w:rPr>
          <w:szCs w:val="28"/>
        </w:rPr>
        <w:t>и</w:t>
      </w:r>
      <w:r w:rsidRPr="00D25FF6">
        <w:rPr>
          <w:szCs w:val="28"/>
        </w:rPr>
        <w:t>ем, предназначенный для монтажа на архитектурную поверхность (стену, пол, потолок) и заключения в своем объёме проводов и кабелей.</w:t>
      </w:r>
      <w:proofErr w:type="gramEnd"/>
    </w:p>
    <w:p w:rsidR="00BC567A" w:rsidRPr="00D25FF6" w:rsidRDefault="00BC567A" w:rsidP="00D25FF6">
      <w:pPr>
        <w:spacing w:line="360" w:lineRule="auto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Примеры различных </w:t>
      </w:r>
      <w:proofErr w:type="spellStart"/>
      <w:r>
        <w:rPr>
          <w:szCs w:val="28"/>
        </w:rPr>
        <w:t>кабель-каналов</w:t>
      </w:r>
      <w:proofErr w:type="spellEnd"/>
      <w:r>
        <w:rPr>
          <w:szCs w:val="28"/>
        </w:rPr>
        <w:t xml:space="preserve"> приведены на рисунках 53, 54 и 55.</w:t>
      </w:r>
      <w:proofErr w:type="gramEnd"/>
    </w:p>
    <w:p w:rsidR="00BC567A" w:rsidRDefault="00AB09B0" w:rsidP="00DD7A72">
      <w:pPr>
        <w:spacing w:line="312" w:lineRule="auto"/>
        <w:jc w:val="center"/>
      </w:pPr>
      <w:r>
        <w:rPr>
          <w:noProof/>
          <w:lang w:eastAsia="ru-RU"/>
        </w:rPr>
        <w:pict>
          <v:shape id="Рисунок 59" o:spid="_x0000_i1084" type="#_x0000_t75" alt="http://topref.ru/main/images/201246/17487a89.jpg" style="width:180.75pt;height:142.5pt;visibility:visible">
            <v:imagedata r:id="rId72" o:title="" croptop="13716f"/>
          </v:shape>
        </w:pict>
      </w:r>
    </w:p>
    <w:p w:rsidR="00BC567A" w:rsidRDefault="00BC567A" w:rsidP="00AB09B0">
      <w:pPr>
        <w:suppressAutoHyphens/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Кабель-канал, применяемый при прокладке кабельных коммуникаций</w:t>
      </w:r>
    </w:p>
    <w:p w:rsidR="00BC567A" w:rsidRDefault="00BC567A" w:rsidP="00DD7A72">
      <w:pPr>
        <w:spacing w:line="312" w:lineRule="auto"/>
        <w:jc w:val="center"/>
      </w:pPr>
    </w:p>
    <w:p w:rsidR="00BC567A" w:rsidRDefault="00C863C9" w:rsidP="00E124E9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60" o:spid="_x0000_i1085" type="#_x0000_t75" alt="http://www.ptk-ural.com/user_files/eshopimage/katalog/big/89387923.jpeg" style="width:210pt;height:261pt;visibility:visible">
            <v:imagedata r:id="rId73" o:title=""/>
          </v:shape>
        </w:pict>
      </w:r>
    </w:p>
    <w:p w:rsidR="00BC567A" w:rsidRDefault="00BC567A" w:rsidP="00E124E9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</w:t>
      </w:r>
      <w:proofErr w:type="spellStart"/>
      <w:proofErr w:type="gramStart"/>
      <w:r>
        <w:t>Кабель-каналы</w:t>
      </w:r>
      <w:proofErr w:type="spellEnd"/>
      <w:proofErr w:type="gramEnd"/>
      <w:r>
        <w:t xml:space="preserve"> различных типоразмеров</w:t>
      </w:r>
    </w:p>
    <w:p w:rsidR="00BC567A" w:rsidRDefault="00C863C9" w:rsidP="00E124E9">
      <w:pPr>
        <w:spacing w:line="312" w:lineRule="auto"/>
        <w:jc w:val="center"/>
      </w:pPr>
      <w:r>
        <w:rPr>
          <w:noProof/>
          <w:lang w:eastAsia="ru-RU"/>
        </w:rPr>
        <w:pict>
          <v:shape id="Рисунок 61" o:spid="_x0000_i1086" type="#_x0000_t75" alt="http://www.optimus.ru/images/produkti/image03.jpg" style="width:337.5pt;height:123pt;visibility:visible">
            <v:imagedata r:id="rId74" o:title=""/>
          </v:shape>
        </w:pict>
      </w:r>
      <w:r>
        <w:rPr>
          <w:noProof/>
          <w:lang w:eastAsia="ru-RU"/>
        </w:rPr>
        <w:pict>
          <v:shape id="Рисунок 62" o:spid="_x0000_i1087" type="#_x0000_t75" alt="http://www.reestr.org/goods/goods/14.jpg" style="width:147pt;height:124.5pt;visibility:visible">
            <v:imagedata r:id="rId75" o:title=""/>
          </v:shape>
        </w:pict>
      </w:r>
    </w:p>
    <w:p w:rsidR="00BC567A" w:rsidRDefault="00BC567A" w:rsidP="00E124E9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Использование иловых и сетевых розеток в </w:t>
      </w:r>
      <w:proofErr w:type="spellStart"/>
      <w:proofErr w:type="gramStart"/>
      <w:r>
        <w:t>кабель-каналах</w:t>
      </w:r>
      <w:proofErr w:type="spellEnd"/>
      <w:proofErr w:type="gramEnd"/>
      <w:r>
        <w:t xml:space="preserve"> 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Pr="004C07D9" w:rsidRDefault="00BC567A" w:rsidP="00DD7A72">
      <w:pPr>
        <w:spacing w:line="312" w:lineRule="auto"/>
        <w:jc w:val="center"/>
        <w:rPr>
          <w:b/>
          <w:szCs w:val="28"/>
        </w:rPr>
      </w:pPr>
      <w:r w:rsidRPr="004C07D9">
        <w:rPr>
          <w:b/>
          <w:szCs w:val="28"/>
        </w:rPr>
        <w:t>Обжим витой пары</w:t>
      </w:r>
    </w:p>
    <w:p w:rsidR="00BC567A" w:rsidRPr="005A6855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>
        <w:rPr>
          <w:szCs w:val="28"/>
          <w:lang w:val="en-US"/>
        </w:rPr>
        <w:t>UTP</w:t>
      </w:r>
      <w:r w:rsidRPr="005A6855">
        <w:rPr>
          <w:szCs w:val="28"/>
        </w:rPr>
        <w:t xml:space="preserve"> (</w:t>
      </w:r>
      <w:r>
        <w:rPr>
          <w:szCs w:val="28"/>
        </w:rPr>
        <w:t>витая пара) предназначен ряд инструме</w:t>
      </w:r>
      <w:r>
        <w:rPr>
          <w:szCs w:val="28"/>
        </w:rPr>
        <w:t>н</w:t>
      </w:r>
      <w:r>
        <w:rPr>
          <w:szCs w:val="28"/>
        </w:rPr>
        <w:t xml:space="preserve">тов. Стандартный набор, необходимый для реализации вычислительной сети с использованием кабеля типа </w:t>
      </w:r>
      <w:r>
        <w:rPr>
          <w:szCs w:val="28"/>
          <w:lang w:val="en-US"/>
        </w:rPr>
        <w:t>UTP</w:t>
      </w:r>
      <w:r>
        <w:rPr>
          <w:szCs w:val="28"/>
        </w:rPr>
        <w:t xml:space="preserve"> приведён на рисунке 56.</w:t>
      </w:r>
    </w:p>
    <w:p w:rsidR="00BC567A" w:rsidRDefault="00C863C9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lastRenderedPageBreak/>
        <w:pict>
          <v:shape id="Рисунок 63" o:spid="_x0000_i1088" type="#_x0000_t75" alt="http://union-sb.ru/data/big/18030_0005b.jpg" style="width:299.25pt;height:299.25pt;visibility:visible">
            <v:imagedata r:id="rId76" o:title=""/>
          </v:shape>
        </w:pict>
      </w:r>
    </w:p>
    <w:p w:rsidR="00BC567A" w:rsidRDefault="00BC567A" w:rsidP="00AB09B0">
      <w:pPr>
        <w:suppressAutoHyphens/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</w:t>
      </w:r>
      <w:r>
        <w:rPr>
          <w:szCs w:val="28"/>
        </w:rPr>
        <w:t>Набор инструмента для обжима и тестирования кабелей типа «витая пара»</w:t>
      </w:r>
    </w:p>
    <w:p w:rsidR="00BC567A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Прежде всего, необходимо снять внешнюю оболочку с кабеля (рисунок 58). Для этого предусмотрен специальный инструмент, изображённый на рисунке 57.</w:t>
      </w:r>
    </w:p>
    <w:p w:rsidR="00BC567A" w:rsidRDefault="00C863C9" w:rsidP="00DD7A72">
      <w:pPr>
        <w:spacing w:line="312" w:lineRule="auto"/>
        <w:jc w:val="center"/>
      </w:pPr>
      <w:r>
        <w:rPr>
          <w:noProof/>
          <w:lang w:eastAsia="ru-RU"/>
        </w:rPr>
        <w:pict>
          <v:shape id="Рисунок 64" o:spid="_x0000_i1089" type="#_x0000_t75" alt="http://www.7system.ru/uploads/catalog_item_image/4656/c_hy318_b.png" style="width:297.75pt;height:238.5pt;visibility:visible">
            <v:imagedata r:id="rId77" o:title=""/>
          </v:shape>
        </w:pic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57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Инструмент для зачистки кабелей от изоляции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C863C9" w:rsidP="00DD7A72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65" o:spid="_x0000_i1090" type="#_x0000_t75" alt="http://ockc.ru/wp-content/031210-0756-31.png" style="width:333pt;height:258.75pt;visibility:visible">
            <v:imagedata r:id="rId78" o:title=""/>
          </v:shape>
        </w:pic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58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Снятие внешней изоляции с витой пары</w:t>
      </w:r>
    </w:p>
    <w:p w:rsidR="00BC567A" w:rsidRPr="005A6855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>
        <w:rPr>
          <w:szCs w:val="28"/>
          <w:lang w:val="en-US"/>
        </w:rPr>
        <w:t>UTP</w:t>
      </w:r>
      <w:r w:rsidRPr="005A6855">
        <w:rPr>
          <w:szCs w:val="28"/>
        </w:rPr>
        <w:t xml:space="preserve"> </w:t>
      </w:r>
      <w:proofErr w:type="spellStart"/>
      <w:r>
        <w:rPr>
          <w:szCs w:val="28"/>
        </w:rPr>
        <w:t>коннектором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RJ</w:t>
      </w:r>
      <w:r w:rsidRPr="005A6855">
        <w:rPr>
          <w:szCs w:val="28"/>
        </w:rPr>
        <w:t xml:space="preserve">-45 </w:t>
      </w:r>
      <w:r>
        <w:rPr>
          <w:szCs w:val="28"/>
        </w:rPr>
        <w:t>предназначены о</w:t>
      </w:r>
      <w:r>
        <w:rPr>
          <w:szCs w:val="28"/>
        </w:rPr>
        <w:t>б</w:t>
      </w:r>
      <w:r>
        <w:rPr>
          <w:szCs w:val="28"/>
        </w:rPr>
        <w:t>жимные клещи (рисунок 59).</w:t>
      </w:r>
    </w:p>
    <w:p w:rsidR="00BC567A" w:rsidRDefault="00C863C9" w:rsidP="00DD7A72">
      <w:pPr>
        <w:spacing w:line="312" w:lineRule="auto"/>
        <w:jc w:val="center"/>
      </w:pPr>
      <w:r>
        <w:rPr>
          <w:noProof/>
          <w:lang w:eastAsia="ru-RU"/>
        </w:rPr>
        <w:pict>
          <v:shape id="Рисунок 66" o:spid="_x0000_i1091" type="#_x0000_t75" alt="http://dalincom.ru/images/201207/goods_img/3009_P_1343555001624.jpg" style="width:222pt;height:174pt;visibility:visible">
            <v:imagedata r:id="rId79" o:title=""/>
          </v:shape>
        </w:pict>
      </w:r>
      <w:r>
        <w:rPr>
          <w:noProof/>
          <w:lang w:eastAsia="ru-RU"/>
        </w:rPr>
        <w:pict>
          <v:shape id="Рисунок 67" o:spid="_x0000_i1092" type="#_x0000_t75" alt="http://pc-doc.spb.ru/LAN/klewi.jpg" style="width:251.25pt;height:150.75pt;visibility:visible">
            <v:imagedata r:id="rId80" o:title=""/>
          </v:shape>
        </w:pict>
      </w:r>
    </w:p>
    <w:p w:rsidR="00BC567A" w:rsidRDefault="00BC567A" w:rsidP="00DD7A72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59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Инструмент для обжима </w:t>
      </w:r>
      <w:proofErr w:type="spellStart"/>
      <w:r>
        <w:t>коннекторов</w:t>
      </w:r>
      <w:proofErr w:type="spellEnd"/>
    </w:p>
    <w:p w:rsidR="00BC567A" w:rsidRPr="005A6855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процессе обжима </w:t>
      </w:r>
      <w:proofErr w:type="spellStart"/>
      <w:r>
        <w:rPr>
          <w:szCs w:val="28"/>
        </w:rPr>
        <w:t>коннектора</w:t>
      </w:r>
      <w:proofErr w:type="spellEnd"/>
      <w:r>
        <w:rPr>
          <w:szCs w:val="28"/>
        </w:rPr>
        <w:t xml:space="preserve"> контакты прорезают изоляцию и входят в контакт с жилами витой пары. Внешняя оболочка кабеля фиксируется зажимом </w:t>
      </w:r>
      <w:proofErr w:type="spellStart"/>
      <w:r>
        <w:rPr>
          <w:szCs w:val="28"/>
        </w:rPr>
        <w:t>коннектора</w:t>
      </w:r>
      <w:proofErr w:type="spellEnd"/>
      <w:r>
        <w:rPr>
          <w:szCs w:val="28"/>
        </w:rPr>
        <w:t xml:space="preserve">. Пример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>
        <w:rPr>
          <w:szCs w:val="28"/>
          <w:lang w:val="en-US"/>
        </w:rPr>
        <w:t>UTP</w:t>
      </w:r>
      <w:r w:rsidRPr="005A6855">
        <w:rPr>
          <w:szCs w:val="28"/>
        </w:rPr>
        <w:t xml:space="preserve"> </w:t>
      </w:r>
      <w:proofErr w:type="spellStart"/>
      <w:r>
        <w:rPr>
          <w:szCs w:val="28"/>
        </w:rPr>
        <w:t>коннектором</w:t>
      </w:r>
      <w:proofErr w:type="spellEnd"/>
      <w:r>
        <w:rPr>
          <w:szCs w:val="28"/>
        </w:rPr>
        <w:t xml:space="preserve"> приведён на р</w:t>
      </w:r>
      <w:r>
        <w:rPr>
          <w:szCs w:val="28"/>
        </w:rPr>
        <w:t>и</w:t>
      </w:r>
      <w:r>
        <w:rPr>
          <w:szCs w:val="28"/>
        </w:rPr>
        <w:t>сунке 60.</w:t>
      </w:r>
    </w:p>
    <w:p w:rsidR="00BC567A" w:rsidRDefault="00AB09B0" w:rsidP="00DD7A72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68" o:spid="_x0000_i1093" type="#_x0000_t75" alt="http://www.ipropusk.ru/images/net/sm_20_montaj.jpg" style="width:244.5pt;height:179.25pt;visibility:visible">
            <v:imagedata r:id="rId81" o:title=""/>
          </v:shape>
        </w:pict>
      </w:r>
      <w:r w:rsidR="00C863C9">
        <w:rPr>
          <w:noProof/>
          <w:lang w:eastAsia="ru-RU"/>
        </w:rPr>
        <w:pict>
          <v:shape id="Рисунок 69" o:spid="_x0000_i1094" type="#_x0000_t75" alt="http://gadget-explorer.com/wp-content/uploads/2012/10/jak-stisnennja-merezhevij-kabel-kruchenu-paru_5.jpg" style="width:238.5pt;height:179.25pt;visibility:visible">
            <v:imagedata r:id="rId82" o:title=""/>
          </v:shape>
        </w:pict>
      </w:r>
    </w:p>
    <w:p w:rsidR="00BC567A" w:rsidRDefault="00BC567A" w:rsidP="00DD7A72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60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Процесс обжима </w:t>
      </w:r>
      <w:proofErr w:type="spellStart"/>
      <w:r>
        <w:t>коннекторов</w:t>
      </w:r>
      <w:proofErr w:type="spellEnd"/>
    </w:p>
    <w:p w:rsidR="00BC567A" w:rsidRPr="005A6855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кабеля типа </w:t>
      </w:r>
      <w:r>
        <w:rPr>
          <w:szCs w:val="28"/>
          <w:lang w:val="en-US"/>
        </w:rPr>
        <w:t>UTP</w:t>
      </w:r>
      <w:r w:rsidRPr="005A6855">
        <w:rPr>
          <w:szCs w:val="28"/>
        </w:rPr>
        <w:t xml:space="preserve"> </w:t>
      </w:r>
      <w:r>
        <w:rPr>
          <w:szCs w:val="28"/>
        </w:rPr>
        <w:t>сетевой розеткой может применяться и</w:t>
      </w:r>
      <w:r>
        <w:rPr>
          <w:szCs w:val="28"/>
        </w:rPr>
        <w:t>н</w:t>
      </w:r>
      <w:r>
        <w:rPr>
          <w:szCs w:val="28"/>
        </w:rPr>
        <w:t>струмент для забивки кабеля в кроссы (рисунок 61).</w:t>
      </w:r>
    </w:p>
    <w:p w:rsidR="00BC567A" w:rsidRDefault="00C863C9" w:rsidP="005A6855">
      <w:pPr>
        <w:spacing w:line="312" w:lineRule="auto"/>
        <w:jc w:val="center"/>
      </w:pPr>
      <w:r>
        <w:rPr>
          <w:noProof/>
          <w:lang w:eastAsia="ru-RU"/>
        </w:rPr>
        <w:pict>
          <v:shape id="Рисунок 72" o:spid="_x0000_i1095" type="#_x0000_t75" alt="http://s1.stdns.ru/up/description/cache/price_item_full/157314_0.1348201219.jpg" style="width:243.75pt;height:141pt;visibility:visible">
            <v:imagedata r:id="rId83" o:title=""/>
          </v:shape>
        </w:pict>
      </w:r>
      <w:r>
        <w:rPr>
          <w:noProof/>
          <w:lang w:eastAsia="ru-RU"/>
        </w:rPr>
        <w:pict>
          <v:shape id="Рисунок 73" o:spid="_x0000_i1096" type="#_x0000_t75" alt="http://avacon.ru/1Cphoto/T-431.jpg" style="width:222pt;height:138pt;visibility:visible">
            <v:imagedata r:id="rId84" o:title=""/>
          </v:shape>
        </w:pict>
      </w:r>
    </w:p>
    <w:p w:rsidR="00BC567A" w:rsidRDefault="00BC567A" w:rsidP="005A6855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61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</w:t>
      </w:r>
      <w:r>
        <w:rPr>
          <w:szCs w:val="28"/>
        </w:rPr>
        <w:t>Инструмент для забивки кабеля в кроссы</w:t>
      </w:r>
    </w:p>
    <w:p w:rsidR="00BC567A" w:rsidRPr="005A6855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Каждый </w:t>
      </w:r>
      <w:proofErr w:type="spellStart"/>
      <w:r>
        <w:rPr>
          <w:szCs w:val="28"/>
        </w:rPr>
        <w:t>оконцованный</w:t>
      </w:r>
      <w:proofErr w:type="spellEnd"/>
      <w:r>
        <w:rPr>
          <w:szCs w:val="28"/>
        </w:rPr>
        <w:t xml:space="preserve"> с двух сторон сегмент вычислительной сети по</w:t>
      </w:r>
      <w:r>
        <w:rPr>
          <w:szCs w:val="28"/>
        </w:rPr>
        <w:t>д</w:t>
      </w:r>
      <w:r>
        <w:rPr>
          <w:szCs w:val="28"/>
        </w:rPr>
        <w:t xml:space="preserve">лежит проверке специальным устройством, называемым </w:t>
      </w:r>
      <w:r>
        <w:rPr>
          <w:szCs w:val="28"/>
          <w:lang w:val="en-US"/>
        </w:rPr>
        <w:t>LAN</w:t>
      </w:r>
      <w:r>
        <w:rPr>
          <w:szCs w:val="28"/>
        </w:rPr>
        <w:t>-тестер (рис</w:t>
      </w:r>
      <w:r>
        <w:rPr>
          <w:szCs w:val="28"/>
        </w:rPr>
        <w:t>у</w:t>
      </w:r>
      <w:r>
        <w:rPr>
          <w:szCs w:val="28"/>
        </w:rPr>
        <w:t>нок 62).</w:t>
      </w:r>
    </w:p>
    <w:p w:rsidR="00BC567A" w:rsidRDefault="00AB09B0" w:rsidP="004C07D9">
      <w:pPr>
        <w:spacing w:line="312" w:lineRule="auto"/>
        <w:jc w:val="center"/>
      </w:pPr>
      <w:r>
        <w:rPr>
          <w:noProof/>
          <w:lang w:eastAsia="ru-RU"/>
        </w:rPr>
        <w:lastRenderedPageBreak/>
        <w:pict>
          <v:shape id="Рисунок 70" o:spid="_x0000_i1097" type="#_x0000_t75" alt="http://23awg.ru/img_c/00123-00000000127.jpg" style="width:365.25pt;height:292.5pt;visibility:visible">
            <v:imagedata r:id="rId85" o:title=""/>
          </v:shape>
        </w:pict>
      </w:r>
    </w:p>
    <w:p w:rsidR="00BC567A" w:rsidRPr="00E124E9" w:rsidRDefault="00BC567A" w:rsidP="004C07D9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62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</w:t>
      </w:r>
      <w:r>
        <w:rPr>
          <w:lang w:val="en-US"/>
        </w:rPr>
        <w:t>LAN</w:t>
      </w:r>
      <w:r>
        <w:t>-тестер</w:t>
      </w:r>
    </w:p>
    <w:p w:rsidR="00BC567A" w:rsidRPr="00815594" w:rsidRDefault="00BC567A" w:rsidP="005A685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Активное устройство </w:t>
      </w:r>
      <w:r>
        <w:rPr>
          <w:szCs w:val="28"/>
          <w:lang w:val="en-US"/>
        </w:rPr>
        <w:t>LAN</w:t>
      </w:r>
      <w:r>
        <w:rPr>
          <w:szCs w:val="28"/>
        </w:rPr>
        <w:t xml:space="preserve">-тестера генерирует сигналы, передаваемые по кабелю. Система индикаторов позволяет отслеживать качество и корректность </w:t>
      </w:r>
      <w:proofErr w:type="spellStart"/>
      <w:r>
        <w:rPr>
          <w:szCs w:val="28"/>
        </w:rPr>
        <w:t>оконцовки</w:t>
      </w:r>
      <w:proofErr w:type="spellEnd"/>
      <w:r>
        <w:rPr>
          <w:szCs w:val="28"/>
        </w:rPr>
        <w:t xml:space="preserve"> сегмента вычислительной сети. Данный процесс представлен на р</w:t>
      </w:r>
      <w:r>
        <w:rPr>
          <w:szCs w:val="28"/>
        </w:rPr>
        <w:t>и</w:t>
      </w:r>
      <w:r>
        <w:rPr>
          <w:szCs w:val="28"/>
        </w:rPr>
        <w:t>сунке 63.</w:t>
      </w:r>
    </w:p>
    <w:p w:rsidR="00BC567A" w:rsidRDefault="00AB09B0" w:rsidP="00DD7A72">
      <w:pPr>
        <w:spacing w:line="312" w:lineRule="auto"/>
        <w:jc w:val="center"/>
      </w:pPr>
      <w:r>
        <w:rPr>
          <w:noProof/>
          <w:lang w:eastAsia="ru-RU"/>
        </w:rPr>
        <w:pict>
          <v:shape id="Рисунок 71" o:spid="_x0000_i1098" type="#_x0000_t75" alt="http://pc-knowledge.ru/sites/default/files/img/Set-i-internet/obzhimka-vitoy-pary/obzhimka-vitoy-pary_8.jpg" style="width:299.25pt;height:263.25pt;visibility:visible">
            <v:imagedata r:id="rId86" o:title=""/>
          </v:shape>
        </w:pict>
      </w:r>
    </w:p>
    <w:p w:rsidR="00BC567A" w:rsidRPr="004C07D9" w:rsidRDefault="00BC567A" w:rsidP="00DD7A72">
      <w:pPr>
        <w:spacing w:line="312" w:lineRule="auto"/>
        <w:jc w:val="center"/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63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Тестирование линии связи с помощью </w:t>
      </w:r>
      <w:r>
        <w:rPr>
          <w:lang w:val="en-US"/>
        </w:rPr>
        <w:t>LAN</w:t>
      </w:r>
      <w:r w:rsidRPr="004C07D9">
        <w:t>-</w:t>
      </w:r>
      <w:r>
        <w:t>тестера</w:t>
      </w:r>
    </w:p>
    <w:p w:rsidR="00BC567A" w:rsidRPr="005A6855" w:rsidRDefault="00BC567A" w:rsidP="00DD7A72">
      <w:pPr>
        <w:spacing w:line="312" w:lineRule="auto"/>
        <w:jc w:val="center"/>
        <w:rPr>
          <w:b/>
        </w:rPr>
      </w:pPr>
      <w:r w:rsidRPr="005A6855">
        <w:rPr>
          <w:b/>
        </w:rPr>
        <w:lastRenderedPageBreak/>
        <w:t>Примеры схем локальных вычислительных сетей построенных по топол</w:t>
      </w:r>
      <w:r w:rsidRPr="005A6855">
        <w:rPr>
          <w:b/>
        </w:rPr>
        <w:t>о</w:t>
      </w:r>
      <w:r w:rsidRPr="005A6855">
        <w:rPr>
          <w:b/>
        </w:rPr>
        <w:t>гии «звезда»</w:t>
      </w:r>
    </w:p>
    <w:p w:rsidR="00BC567A" w:rsidRPr="00E831F5" w:rsidRDefault="00BC567A" w:rsidP="00E831F5">
      <w:pPr>
        <w:spacing w:line="360" w:lineRule="auto"/>
        <w:ind w:firstLine="709"/>
        <w:jc w:val="both"/>
        <w:rPr>
          <w:szCs w:val="28"/>
        </w:rPr>
      </w:pPr>
      <w:r w:rsidRPr="00E831F5">
        <w:rPr>
          <w:szCs w:val="28"/>
        </w:rPr>
        <w:t>Одним из требований контрольной работы мы выдвигаем наглядность всех сегментов связи проектируемой вычислительной сети.</w:t>
      </w:r>
      <w:r>
        <w:rPr>
          <w:szCs w:val="28"/>
        </w:rPr>
        <w:t xml:space="preserve"> На рисунках 64, 65 и 66 изображены структурные схемы вычислительных сетей разной сложности и с различным сетевым оборудованием.</w:t>
      </w:r>
    </w:p>
    <w:p w:rsidR="00BC567A" w:rsidRDefault="00AB09B0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pict>
          <v:shape id="Рисунок 74" o:spid="_x0000_i1099" type="#_x0000_t75" alt="http://it-server16.narod.ru/images/lvs.jpg" style="width:290.25pt;height:157.5pt;visibility:visible">
            <v:imagedata r:id="rId87" o:title="" croptop="3758f" cropbottom="12449f"/>
          </v:shape>
        </w:pict>
      </w:r>
    </w:p>
    <w:p w:rsidR="00BC567A" w:rsidRDefault="00BC567A" w:rsidP="005A6855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64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Схема вычислительной сети с использованием одного выделенного сервера и одного коммутатора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AB09B0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pict>
          <v:shape id="Рисунок 75" o:spid="_x0000_i1100" type="#_x0000_t75" alt="http://rudocs.exdat.com/pars_docs/tw_refs/35/34044/34044_html_m2692bc39.png" style="width:224.25pt;height:296.25pt;visibility:visible">
            <v:imagedata r:id="rId88" o:title=""/>
          </v:shape>
        </w:pict>
      </w:r>
    </w:p>
    <w:p w:rsidR="00BC567A" w:rsidRDefault="00BC567A" w:rsidP="005A6855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65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Схема вычислительной сети с использованием </w:t>
      </w:r>
      <w:proofErr w:type="spellStart"/>
      <w:r>
        <w:t>маршрутизатора</w:t>
      </w:r>
      <w:proofErr w:type="spellEnd"/>
      <w:r>
        <w:t>, н</w:t>
      </w:r>
      <w:r>
        <w:t>е</w:t>
      </w:r>
      <w:r>
        <w:t>скольких выделенных серверов и нескольких коммутаторов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C863C9" w:rsidP="00DD7A72">
      <w:pPr>
        <w:spacing w:line="312" w:lineRule="auto"/>
        <w:jc w:val="center"/>
        <w:rPr>
          <w:szCs w:val="28"/>
        </w:rPr>
      </w:pPr>
      <w:r>
        <w:rPr>
          <w:noProof/>
          <w:lang w:eastAsia="ru-RU"/>
        </w:rPr>
        <w:pict>
          <v:shape id="Рисунок 76" o:spid="_x0000_i1101" type="#_x0000_t75" alt="282_html_m1c61614d" style="width:470.25pt;height:240.75pt;visibility:visible">
            <v:imagedata r:id="rId89" o:title=""/>
          </v:shape>
        </w:pict>
      </w:r>
    </w:p>
    <w:p w:rsidR="00BC567A" w:rsidRDefault="00BC567A" w:rsidP="005A6855">
      <w:pPr>
        <w:spacing w:line="312" w:lineRule="auto"/>
        <w:jc w:val="center"/>
        <w:rPr>
          <w:szCs w:val="28"/>
        </w:rPr>
      </w:pPr>
      <w:r w:rsidRPr="00B758EB">
        <w:rPr>
          <w:szCs w:val="28"/>
        </w:rPr>
        <w:t xml:space="preserve">Рисунок </w:t>
      </w:r>
      <w:r w:rsidR="00C863C9" w:rsidRPr="00B758EB">
        <w:rPr>
          <w:szCs w:val="28"/>
        </w:rPr>
        <w:fldChar w:fldCharType="begin"/>
      </w:r>
      <w:r w:rsidRPr="00B758EB">
        <w:rPr>
          <w:szCs w:val="28"/>
        </w:rPr>
        <w:instrText xml:space="preserve"> SEQ Рисунок \* ARABIC </w:instrText>
      </w:r>
      <w:r w:rsidR="00C863C9" w:rsidRPr="00B758EB">
        <w:rPr>
          <w:szCs w:val="28"/>
        </w:rPr>
        <w:fldChar w:fldCharType="separate"/>
      </w:r>
      <w:r>
        <w:rPr>
          <w:noProof/>
          <w:szCs w:val="28"/>
        </w:rPr>
        <w:t>66</w:t>
      </w:r>
      <w:r w:rsidR="00C863C9" w:rsidRPr="00B758EB">
        <w:rPr>
          <w:szCs w:val="28"/>
        </w:rPr>
        <w:fldChar w:fldCharType="end"/>
      </w:r>
      <w:r w:rsidRPr="00B758EB">
        <w:rPr>
          <w:szCs w:val="28"/>
        </w:rPr>
        <w:t xml:space="preserve"> </w:t>
      </w:r>
      <w:r>
        <w:rPr>
          <w:szCs w:val="28"/>
        </w:rPr>
        <w:t>–</w:t>
      </w:r>
      <w:r>
        <w:t xml:space="preserve"> Схема вычислительной сети с использованием различного сетевого оборудования и разделения сетевых служб на выделенных серверах</w:t>
      </w:r>
    </w:p>
    <w:p w:rsidR="00BC567A" w:rsidRDefault="00BC567A" w:rsidP="00DD7A72">
      <w:pPr>
        <w:spacing w:line="312" w:lineRule="auto"/>
        <w:jc w:val="center"/>
        <w:rPr>
          <w:szCs w:val="28"/>
        </w:rPr>
      </w:pPr>
    </w:p>
    <w:p w:rsidR="00BC567A" w:rsidRDefault="00BC567A" w:rsidP="00343FD9">
      <w:pPr>
        <w:pageBreakBefore/>
        <w:spacing w:line="312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BC567A" w:rsidRDefault="00BC567A" w:rsidP="00343FD9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Минимальный набор параметров, которые необходимо указать в ко</w:t>
      </w:r>
      <w:r>
        <w:rPr>
          <w:b/>
          <w:szCs w:val="28"/>
        </w:rPr>
        <w:t>н</w:t>
      </w:r>
      <w:r>
        <w:rPr>
          <w:b/>
          <w:szCs w:val="28"/>
        </w:rPr>
        <w:t>трольной работе</w:t>
      </w:r>
    </w:p>
    <w:p w:rsidR="00BC567A" w:rsidRDefault="00BC567A" w:rsidP="00343FD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оборудования типа «коммутатор» необходимо указать: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модель;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количество портов;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 xml:space="preserve">поддерживаемые технологии и их параметры: </w:t>
      </w:r>
      <w:r w:rsidRPr="00D371A0">
        <w:rPr>
          <w:szCs w:val="28"/>
        </w:rPr>
        <w:t>VLAN</w:t>
      </w:r>
      <w:r>
        <w:rPr>
          <w:szCs w:val="28"/>
        </w:rPr>
        <w:t xml:space="preserve">, </w:t>
      </w:r>
      <w:proofErr w:type="spellStart"/>
      <w:r w:rsidRPr="00D371A0">
        <w:rPr>
          <w:szCs w:val="28"/>
        </w:rPr>
        <w:t>QoS</w:t>
      </w:r>
      <w:proofErr w:type="spellEnd"/>
      <w:r>
        <w:rPr>
          <w:szCs w:val="28"/>
        </w:rPr>
        <w:t>, агрег</w:t>
      </w:r>
      <w:r>
        <w:rPr>
          <w:szCs w:val="28"/>
        </w:rPr>
        <w:t>а</w:t>
      </w:r>
      <w:r>
        <w:rPr>
          <w:szCs w:val="28"/>
        </w:rPr>
        <w:t xml:space="preserve">ция каналов, </w:t>
      </w:r>
      <w:proofErr w:type="spellStart"/>
      <w:r w:rsidRPr="00D371A0">
        <w:rPr>
          <w:szCs w:val="28"/>
        </w:rPr>
        <w:t>Spanning</w:t>
      </w:r>
      <w:proofErr w:type="spellEnd"/>
      <w:r w:rsidRPr="0048153C">
        <w:rPr>
          <w:szCs w:val="28"/>
        </w:rPr>
        <w:t xml:space="preserve"> </w:t>
      </w:r>
      <w:proofErr w:type="spellStart"/>
      <w:r w:rsidRPr="00D371A0">
        <w:rPr>
          <w:szCs w:val="28"/>
        </w:rPr>
        <w:t>Tree</w:t>
      </w:r>
      <w:proofErr w:type="spellEnd"/>
      <w:r w:rsidRPr="0048153C">
        <w:rPr>
          <w:szCs w:val="28"/>
        </w:rPr>
        <w:t xml:space="preserve"> </w:t>
      </w:r>
      <w:proofErr w:type="spellStart"/>
      <w:r w:rsidRPr="00D371A0">
        <w:rPr>
          <w:szCs w:val="28"/>
        </w:rPr>
        <w:t>Protokol</w:t>
      </w:r>
      <w:proofErr w:type="spellEnd"/>
      <w:r>
        <w:rPr>
          <w:szCs w:val="28"/>
        </w:rPr>
        <w:t xml:space="preserve"> и т.п. (указывается в случае использования данных технологий);</w:t>
      </w:r>
    </w:p>
    <w:p w:rsidR="00BC567A" w:rsidRDefault="00BC567A" w:rsidP="00343FD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кабельных сетей ЛВС указать: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тип используемого кабеля;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суммарная длина кабеля (указывается для каждого используемого типа кабеля);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количество упаковок кабеля (если необходимо, например, количес</w:t>
      </w:r>
      <w:r>
        <w:rPr>
          <w:szCs w:val="28"/>
        </w:rPr>
        <w:t>т</w:t>
      </w:r>
      <w:r>
        <w:rPr>
          <w:szCs w:val="28"/>
        </w:rPr>
        <w:t>во бухт, включающих по 300 м. кабеля</w:t>
      </w:r>
      <w:r w:rsidRPr="007907CC">
        <w:rPr>
          <w:szCs w:val="28"/>
        </w:rPr>
        <w:t xml:space="preserve"> </w:t>
      </w:r>
      <w:r>
        <w:rPr>
          <w:szCs w:val="28"/>
        </w:rPr>
        <w:t xml:space="preserve">типа </w:t>
      </w:r>
      <w:r w:rsidRPr="00D371A0">
        <w:rPr>
          <w:szCs w:val="28"/>
        </w:rPr>
        <w:t>UTP</w:t>
      </w:r>
      <w:r>
        <w:rPr>
          <w:szCs w:val="28"/>
        </w:rPr>
        <w:t>);</w:t>
      </w:r>
    </w:p>
    <w:p w:rsidR="00BC567A" w:rsidRDefault="00BC567A" w:rsidP="00343FD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подключения рабочей станции/оборудования к сети передачи данных указать, в зависимости от </w:t>
      </w:r>
      <w:proofErr w:type="spellStart"/>
      <w:r>
        <w:rPr>
          <w:szCs w:val="28"/>
        </w:rPr>
        <w:t>использовния</w:t>
      </w:r>
      <w:proofErr w:type="spellEnd"/>
      <w:r>
        <w:rPr>
          <w:szCs w:val="28"/>
        </w:rPr>
        <w:t>: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 xml:space="preserve">количество и тип </w:t>
      </w:r>
      <w:proofErr w:type="spellStart"/>
      <w:r>
        <w:rPr>
          <w:szCs w:val="28"/>
        </w:rPr>
        <w:t>коннекторов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коннекторы</w:t>
      </w:r>
      <w:proofErr w:type="spellEnd"/>
      <w:r>
        <w:rPr>
          <w:szCs w:val="28"/>
        </w:rPr>
        <w:t xml:space="preserve"> группируем по типу);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количество и тип сетевых розеток (</w:t>
      </w:r>
      <w:proofErr w:type="spellStart"/>
      <w:r>
        <w:rPr>
          <w:szCs w:val="28"/>
        </w:rPr>
        <w:t>розщетки</w:t>
      </w:r>
      <w:proofErr w:type="spellEnd"/>
      <w:r>
        <w:rPr>
          <w:szCs w:val="28"/>
        </w:rPr>
        <w:t xml:space="preserve"> группируем по типу);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 xml:space="preserve">количество </w:t>
      </w:r>
      <w:proofErr w:type="spellStart"/>
      <w:r>
        <w:rPr>
          <w:szCs w:val="28"/>
        </w:rPr>
        <w:t>патч-кордов</w:t>
      </w:r>
      <w:proofErr w:type="spellEnd"/>
      <w:r>
        <w:rPr>
          <w:szCs w:val="28"/>
        </w:rPr>
        <w:t xml:space="preserve"> (также указываем длину </w:t>
      </w:r>
      <w:proofErr w:type="spellStart"/>
      <w:r>
        <w:rPr>
          <w:szCs w:val="28"/>
        </w:rPr>
        <w:t>патч-кордов</w:t>
      </w:r>
      <w:proofErr w:type="spellEnd"/>
      <w:r>
        <w:rPr>
          <w:szCs w:val="28"/>
        </w:rPr>
        <w:t>, гру</w:t>
      </w:r>
      <w:r>
        <w:rPr>
          <w:szCs w:val="28"/>
        </w:rPr>
        <w:t>п</w:t>
      </w:r>
      <w:r>
        <w:rPr>
          <w:szCs w:val="28"/>
        </w:rPr>
        <w:t xml:space="preserve">пируем </w:t>
      </w:r>
      <w:proofErr w:type="spellStart"/>
      <w:r>
        <w:rPr>
          <w:szCs w:val="28"/>
        </w:rPr>
        <w:t>патч-корды</w:t>
      </w:r>
      <w:proofErr w:type="spellEnd"/>
      <w:r>
        <w:rPr>
          <w:szCs w:val="28"/>
        </w:rPr>
        <w:t xml:space="preserve"> по одинаковой длине);</w:t>
      </w:r>
    </w:p>
    <w:p w:rsidR="00BC567A" w:rsidRDefault="00BC567A" w:rsidP="00343FD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случае использования монтажного шкафа/монтажной стойки следует указать: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физические размеры;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количество полок;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>какое оборудование размещено в данном шкафу/стойке;</w:t>
      </w:r>
    </w:p>
    <w:p w:rsidR="00BC567A" w:rsidRDefault="00BC567A" w:rsidP="00D371A0">
      <w:pPr>
        <w:numPr>
          <w:ilvl w:val="0"/>
          <w:numId w:val="44"/>
        </w:numPr>
        <w:tabs>
          <w:tab w:val="clear" w:pos="993"/>
          <w:tab w:val="left" w:pos="1540"/>
        </w:tabs>
        <w:spacing w:line="360" w:lineRule="auto"/>
        <w:ind w:left="0" w:firstLine="1260"/>
        <w:jc w:val="both"/>
        <w:rPr>
          <w:szCs w:val="28"/>
        </w:rPr>
      </w:pPr>
      <w:r>
        <w:rPr>
          <w:szCs w:val="28"/>
        </w:rPr>
        <w:t xml:space="preserve">в случае использования </w:t>
      </w:r>
      <w:proofErr w:type="spellStart"/>
      <w:r>
        <w:rPr>
          <w:szCs w:val="28"/>
        </w:rPr>
        <w:t>патч-панелей</w:t>
      </w:r>
      <w:proofErr w:type="spellEnd"/>
      <w:r>
        <w:rPr>
          <w:szCs w:val="28"/>
        </w:rPr>
        <w:t xml:space="preserve"> указать их количество (для каждой </w:t>
      </w:r>
      <w:proofErr w:type="spellStart"/>
      <w:r>
        <w:rPr>
          <w:szCs w:val="28"/>
        </w:rPr>
        <w:t>патч-панели</w:t>
      </w:r>
      <w:proofErr w:type="spellEnd"/>
      <w:r>
        <w:rPr>
          <w:szCs w:val="28"/>
        </w:rPr>
        <w:t xml:space="preserve"> указать количество разъёмов, </w:t>
      </w:r>
      <w:proofErr w:type="gramStart"/>
      <w:r>
        <w:rPr>
          <w:szCs w:val="28"/>
        </w:rPr>
        <w:t>возможно</w:t>
      </w:r>
      <w:proofErr w:type="gramEnd"/>
      <w:r>
        <w:rPr>
          <w:szCs w:val="28"/>
        </w:rPr>
        <w:t xml:space="preserve"> группировать иде</w:t>
      </w:r>
      <w:r>
        <w:rPr>
          <w:szCs w:val="28"/>
        </w:rPr>
        <w:t>н</w:t>
      </w:r>
      <w:r>
        <w:rPr>
          <w:szCs w:val="28"/>
        </w:rPr>
        <w:t xml:space="preserve">тичные </w:t>
      </w:r>
      <w:proofErr w:type="spellStart"/>
      <w:r>
        <w:rPr>
          <w:szCs w:val="28"/>
        </w:rPr>
        <w:t>патч-панели</w:t>
      </w:r>
      <w:proofErr w:type="spellEnd"/>
      <w:r>
        <w:rPr>
          <w:szCs w:val="28"/>
        </w:rPr>
        <w:t>).</w:t>
      </w:r>
    </w:p>
    <w:p w:rsidR="00BC567A" w:rsidRDefault="00BC567A" w:rsidP="0048153C">
      <w:pPr>
        <w:pageBreakBefore/>
        <w:spacing w:line="312" w:lineRule="auto"/>
        <w:jc w:val="right"/>
        <w:rPr>
          <w:szCs w:val="28"/>
        </w:rPr>
      </w:pPr>
      <w:r>
        <w:rPr>
          <w:szCs w:val="28"/>
        </w:rPr>
        <w:lastRenderedPageBreak/>
        <w:t>Приложение 4</w:t>
      </w:r>
    </w:p>
    <w:p w:rsidR="00BC567A" w:rsidRDefault="00BC567A" w:rsidP="0048153C">
      <w:pPr>
        <w:spacing w:line="360" w:lineRule="auto"/>
        <w:ind w:firstLine="709"/>
        <w:jc w:val="both"/>
        <w:rPr>
          <w:b/>
          <w:szCs w:val="28"/>
        </w:rPr>
      </w:pPr>
      <w:r w:rsidRPr="00026CD3">
        <w:rPr>
          <w:b/>
          <w:szCs w:val="28"/>
        </w:rPr>
        <w:t>Требования к оформлению письменного отчёта по работе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 w:rsidRPr="00026CD3">
        <w:rPr>
          <w:b/>
          <w:szCs w:val="28"/>
        </w:rPr>
        <w:t xml:space="preserve">Общие </w:t>
      </w:r>
      <w:r>
        <w:rPr>
          <w:b/>
          <w:szCs w:val="28"/>
        </w:rPr>
        <w:t>требования к оформлению работы</w:t>
      </w:r>
    </w:p>
    <w:p w:rsidR="00BC567A" w:rsidRPr="00582ED8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582ED8">
        <w:rPr>
          <w:szCs w:val="28"/>
        </w:rPr>
        <w:t xml:space="preserve">Согласно </w:t>
      </w:r>
      <w:proofErr w:type="spellStart"/>
      <w:r w:rsidRPr="00582ED8">
        <w:rPr>
          <w:szCs w:val="28"/>
        </w:rPr>
        <w:t>ГОСТу</w:t>
      </w:r>
      <w:proofErr w:type="spellEnd"/>
      <w:r w:rsidRPr="00582ED8">
        <w:rPr>
          <w:szCs w:val="28"/>
        </w:rPr>
        <w:t xml:space="preserve"> 7.32-2001 «Отчет о научно-исследовательской работе. Структура и правила оформления», текст печатается на одной стороне листа б</w:t>
      </w:r>
      <w:r w:rsidRPr="00582ED8">
        <w:rPr>
          <w:szCs w:val="28"/>
        </w:rPr>
        <w:t>е</w:t>
      </w:r>
      <w:r w:rsidRPr="00582ED8">
        <w:rPr>
          <w:szCs w:val="28"/>
        </w:rPr>
        <w:t>лой бумаги формата A4 через полтора интервала. Работа брошюруется.</w:t>
      </w:r>
    </w:p>
    <w:p w:rsidR="00BC567A" w:rsidRPr="00582ED8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582ED8">
        <w:rPr>
          <w:szCs w:val="28"/>
        </w:rPr>
        <w:t xml:space="preserve">Цвет шрифта - черный. Размер шрифта (кегль) </w:t>
      </w:r>
      <w:r>
        <w:rPr>
          <w:szCs w:val="28"/>
        </w:rPr>
        <w:t>–</w:t>
      </w:r>
      <w:r w:rsidRPr="00582ED8">
        <w:rPr>
          <w:szCs w:val="28"/>
        </w:rPr>
        <w:t xml:space="preserve"> 12. Тип шрифта </w:t>
      </w:r>
      <w:r>
        <w:rPr>
          <w:szCs w:val="28"/>
        </w:rPr>
        <w:t xml:space="preserve">– </w:t>
      </w:r>
      <w:proofErr w:type="spellStart"/>
      <w:r w:rsidRPr="00582ED8">
        <w:rPr>
          <w:szCs w:val="28"/>
        </w:rPr>
        <w:t>Times</w:t>
      </w:r>
      <w:proofErr w:type="spellEnd"/>
      <w:r w:rsidRPr="00582ED8">
        <w:rPr>
          <w:szCs w:val="28"/>
        </w:rPr>
        <w:t xml:space="preserve"> </w:t>
      </w:r>
      <w:proofErr w:type="spellStart"/>
      <w:r w:rsidRPr="00582ED8">
        <w:rPr>
          <w:szCs w:val="28"/>
        </w:rPr>
        <w:t>New</w:t>
      </w:r>
      <w:proofErr w:type="spellEnd"/>
      <w:r w:rsidRPr="00582ED8">
        <w:rPr>
          <w:szCs w:val="28"/>
        </w:rPr>
        <w:t xml:space="preserve"> </w:t>
      </w:r>
      <w:proofErr w:type="spellStart"/>
      <w:r w:rsidRPr="00582ED8">
        <w:rPr>
          <w:szCs w:val="28"/>
        </w:rPr>
        <w:t>Roman</w:t>
      </w:r>
      <w:proofErr w:type="spellEnd"/>
      <w:r w:rsidRPr="00582ED8">
        <w:rPr>
          <w:szCs w:val="28"/>
        </w:rPr>
        <w:t>. Шрифт печати должен быть прямым, четким, черного цвета, один</w:t>
      </w:r>
      <w:r w:rsidRPr="00582ED8">
        <w:rPr>
          <w:szCs w:val="28"/>
        </w:rPr>
        <w:t>а</w:t>
      </w:r>
      <w:r w:rsidRPr="00582ED8">
        <w:rPr>
          <w:szCs w:val="28"/>
        </w:rPr>
        <w:t>ковым по всему объему текста. Разрешается использовать полужирный шрифт при выделении заголовков структурных частей курсовой (дипломной) работы (оглавление, введение, название главы, заключение и т.д.). Текст обязательно в</w:t>
      </w:r>
      <w:r w:rsidRPr="00582ED8">
        <w:rPr>
          <w:szCs w:val="28"/>
        </w:rPr>
        <w:t>ы</w:t>
      </w:r>
      <w:r w:rsidRPr="00582ED8">
        <w:rPr>
          <w:szCs w:val="28"/>
        </w:rPr>
        <w:t>равнивается по ширине.</w:t>
      </w:r>
    </w:p>
    <w:p w:rsidR="00BC567A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582ED8">
        <w:rPr>
          <w:szCs w:val="28"/>
        </w:rPr>
        <w:t xml:space="preserve">Размер абзацного отступа </w:t>
      </w:r>
      <w:r>
        <w:rPr>
          <w:szCs w:val="28"/>
        </w:rPr>
        <w:t>–</w:t>
      </w:r>
      <w:r w:rsidRPr="00582ED8">
        <w:rPr>
          <w:szCs w:val="28"/>
        </w:rPr>
        <w:t xml:space="preserve"> 1,5 см.</w:t>
      </w:r>
    </w:p>
    <w:p w:rsidR="00BC567A" w:rsidRPr="00582ED8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Контрольная работа включает: титульный лист, оглавление, введение, о</w:t>
      </w:r>
      <w:r w:rsidRPr="00026CD3">
        <w:rPr>
          <w:szCs w:val="28"/>
        </w:rPr>
        <w:t>с</w:t>
      </w:r>
      <w:r w:rsidRPr="00026CD3">
        <w:rPr>
          <w:szCs w:val="28"/>
        </w:rPr>
        <w:t>новной текст, заключение, список использованных источников и литературы. Приложения в общий объем не включаются.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Оформление заголовков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Заголовки структурных элементов работы располагают в середине строки (выравнивание по центру), без точки в конце и печатают заглавными буквами (</w:t>
      </w:r>
      <w:proofErr w:type="spellStart"/>
      <w:r w:rsidRPr="00026CD3">
        <w:rPr>
          <w:szCs w:val="28"/>
        </w:rPr>
        <w:t>Caps</w:t>
      </w:r>
      <w:proofErr w:type="spellEnd"/>
      <w:r w:rsidRPr="00026CD3">
        <w:rPr>
          <w:szCs w:val="28"/>
        </w:rPr>
        <w:t xml:space="preserve"> </w:t>
      </w:r>
      <w:proofErr w:type="spellStart"/>
      <w:r w:rsidRPr="00026CD3">
        <w:rPr>
          <w:szCs w:val="28"/>
        </w:rPr>
        <w:t>Lock</w:t>
      </w:r>
      <w:proofErr w:type="spellEnd"/>
      <w:r w:rsidRPr="00026CD3">
        <w:rPr>
          <w:szCs w:val="28"/>
        </w:rPr>
        <w:t>) без подчеркивания. Каждый структурный элемент и каждую новую главу следует начинать с новой страницы.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Шрифт заголовков </w:t>
      </w:r>
      <w:r>
        <w:rPr>
          <w:szCs w:val="28"/>
        </w:rPr>
        <w:t>–</w:t>
      </w:r>
      <w:r w:rsidRPr="00026CD3">
        <w:rPr>
          <w:szCs w:val="28"/>
        </w:rPr>
        <w:t xml:space="preserve"> </w:t>
      </w:r>
      <w:proofErr w:type="spellStart"/>
      <w:r w:rsidRPr="00026CD3">
        <w:rPr>
          <w:szCs w:val="28"/>
        </w:rPr>
        <w:t>Times</w:t>
      </w:r>
      <w:proofErr w:type="spellEnd"/>
      <w:r w:rsidRPr="00026CD3">
        <w:rPr>
          <w:szCs w:val="28"/>
        </w:rPr>
        <w:t xml:space="preserve"> </w:t>
      </w:r>
      <w:proofErr w:type="spellStart"/>
      <w:r w:rsidRPr="00026CD3">
        <w:rPr>
          <w:szCs w:val="28"/>
        </w:rPr>
        <w:t>New</w:t>
      </w:r>
      <w:proofErr w:type="spellEnd"/>
      <w:r w:rsidRPr="00026CD3">
        <w:rPr>
          <w:szCs w:val="28"/>
        </w:rPr>
        <w:t xml:space="preserve"> </w:t>
      </w:r>
      <w:proofErr w:type="spellStart"/>
      <w:r w:rsidRPr="00026CD3">
        <w:rPr>
          <w:szCs w:val="28"/>
        </w:rPr>
        <w:t>Roman</w:t>
      </w:r>
      <w:proofErr w:type="spellEnd"/>
      <w:r w:rsidRPr="00026CD3">
        <w:rPr>
          <w:szCs w:val="28"/>
        </w:rPr>
        <w:t>, полужирный.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Размер шрифта: 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1 Заголовок (главы, название раздела</w:t>
      </w:r>
      <w:proofErr w:type="gramStart"/>
      <w:r w:rsidRPr="00026CD3">
        <w:rPr>
          <w:szCs w:val="28"/>
        </w:rPr>
        <w:t xml:space="preserve"> )</w:t>
      </w:r>
      <w:proofErr w:type="gramEnd"/>
      <w:r w:rsidRPr="00026CD3">
        <w:rPr>
          <w:szCs w:val="28"/>
        </w:rPr>
        <w:t xml:space="preserve"> </w:t>
      </w:r>
      <w:r>
        <w:rPr>
          <w:szCs w:val="28"/>
        </w:rPr>
        <w:t>–</w:t>
      </w:r>
      <w:r w:rsidRPr="00026CD3">
        <w:rPr>
          <w:szCs w:val="28"/>
        </w:rPr>
        <w:t xml:space="preserve"> 16 ( заголовок первого уровня) 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1.1 Заголовок </w:t>
      </w:r>
      <w:r>
        <w:rPr>
          <w:szCs w:val="28"/>
        </w:rPr>
        <w:t>–</w:t>
      </w:r>
      <w:r w:rsidRPr="00026CD3">
        <w:rPr>
          <w:szCs w:val="28"/>
        </w:rPr>
        <w:t xml:space="preserve"> 14 (заголовок второго уровня) 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1.1.1 Заголовок </w:t>
      </w:r>
      <w:r>
        <w:rPr>
          <w:szCs w:val="28"/>
        </w:rPr>
        <w:t>–</w:t>
      </w:r>
      <w:r w:rsidRPr="00026CD3">
        <w:rPr>
          <w:szCs w:val="28"/>
        </w:rPr>
        <w:t xml:space="preserve"> 14 (заголовок третьего уровня)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Главы нумеруют. Главы могут делиться на разделы и подразделы. Номер раздела состоит из номеров главы и номера раздела в главе (например: 1.2 (1 </w:t>
      </w:r>
      <w:r>
        <w:rPr>
          <w:szCs w:val="28"/>
        </w:rPr>
        <w:t>–</w:t>
      </w:r>
      <w:r w:rsidRPr="00026CD3">
        <w:rPr>
          <w:szCs w:val="28"/>
        </w:rPr>
        <w:t xml:space="preserve"> номер главы, 2 </w:t>
      </w:r>
      <w:r>
        <w:rPr>
          <w:szCs w:val="28"/>
        </w:rPr>
        <w:t>–</w:t>
      </w:r>
      <w:r w:rsidRPr="00026CD3">
        <w:rPr>
          <w:szCs w:val="28"/>
        </w:rPr>
        <w:t xml:space="preserve"> номер раздела), 2.5 (2 </w:t>
      </w:r>
      <w:r>
        <w:rPr>
          <w:szCs w:val="28"/>
        </w:rPr>
        <w:t>–</w:t>
      </w:r>
      <w:r w:rsidRPr="00026CD3">
        <w:rPr>
          <w:szCs w:val="28"/>
        </w:rPr>
        <w:t xml:space="preserve"> номер главы, 5 </w:t>
      </w:r>
      <w:r>
        <w:rPr>
          <w:szCs w:val="28"/>
        </w:rPr>
        <w:t>–</w:t>
      </w:r>
      <w:r w:rsidRPr="00026CD3">
        <w:rPr>
          <w:szCs w:val="28"/>
        </w:rPr>
        <w:t xml:space="preserve"> номер раздела) и т.д.), разделенных точкой. В конце номера точка не ставится. Аналогичным образом </w:t>
      </w:r>
      <w:r w:rsidRPr="00026CD3">
        <w:rPr>
          <w:szCs w:val="28"/>
        </w:rPr>
        <w:lastRenderedPageBreak/>
        <w:t>нумеруются и подразделы (например: 2.4.2 Анализ результатов). В нумерации после цифр идет пробел, а не табуляция. Заголовки разделов и подразделов сл</w:t>
      </w:r>
      <w:r w:rsidRPr="00026CD3">
        <w:rPr>
          <w:szCs w:val="28"/>
        </w:rPr>
        <w:t>е</w:t>
      </w:r>
      <w:r w:rsidRPr="00026CD3">
        <w:rPr>
          <w:szCs w:val="28"/>
        </w:rPr>
        <w:t>дует печатать с абзацного отступа с прописной буквы, без точки в конце, не по</w:t>
      </w:r>
      <w:r w:rsidRPr="00026CD3">
        <w:rPr>
          <w:szCs w:val="28"/>
        </w:rPr>
        <w:t>д</w:t>
      </w:r>
      <w:r w:rsidRPr="00026CD3">
        <w:rPr>
          <w:szCs w:val="28"/>
        </w:rPr>
        <w:t>черкивая. Если заголовок первого уровня не помещается на одной строке, то на нижнюю строку переносят слово полностью. Разрыв слов при переносе не д</w:t>
      </w:r>
      <w:r w:rsidRPr="00026CD3">
        <w:rPr>
          <w:szCs w:val="28"/>
        </w:rPr>
        <w:t>о</w:t>
      </w:r>
      <w:r w:rsidRPr="00026CD3">
        <w:rPr>
          <w:szCs w:val="28"/>
        </w:rPr>
        <w:t>пускается. Между текстом и заголовком второго и третьего уровня оставляют двойной межстрочный интервал.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Заголовки второго и третьего уровней выделяют </w:t>
      </w:r>
      <w:proofErr w:type="gramStart"/>
      <w:r w:rsidRPr="00026CD3">
        <w:rPr>
          <w:szCs w:val="28"/>
        </w:rPr>
        <w:t>полужирным</w:t>
      </w:r>
      <w:proofErr w:type="gramEnd"/>
      <w:r w:rsidRPr="00026CD3">
        <w:rPr>
          <w:szCs w:val="28"/>
        </w:rPr>
        <w:t>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 w:rsidRPr="00026CD3">
        <w:rPr>
          <w:b/>
          <w:szCs w:val="28"/>
        </w:rPr>
        <w:t>Оформление оглавления</w:t>
      </w:r>
    </w:p>
    <w:p w:rsidR="00BC567A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На втором листе помещается оглавление, где указываются основные разд</w:t>
      </w:r>
      <w:r w:rsidRPr="00026CD3">
        <w:rPr>
          <w:szCs w:val="28"/>
        </w:rPr>
        <w:t>е</w:t>
      </w:r>
      <w:r w:rsidRPr="00026CD3">
        <w:rPr>
          <w:szCs w:val="28"/>
        </w:rPr>
        <w:t>лы работы и соответствующие им страницы. Заголовок ОГЛАВЛЕНИЕ пишется заглавными буквами посередине строки. Оглавление включает введение, наим</w:t>
      </w:r>
      <w:r w:rsidRPr="00026CD3">
        <w:rPr>
          <w:szCs w:val="28"/>
        </w:rPr>
        <w:t>е</w:t>
      </w:r>
      <w:r w:rsidRPr="00026CD3">
        <w:rPr>
          <w:szCs w:val="28"/>
        </w:rPr>
        <w:t>нование всех глав, разделов и подразделов, заключение, список использованных источников и литературы, наименование приложений,  с указанием номеров страниц, с которых начинаются эти элементы работы. По ГОСТ 2.105-95 наим</w:t>
      </w:r>
      <w:r w:rsidRPr="00026CD3">
        <w:rPr>
          <w:szCs w:val="28"/>
        </w:rPr>
        <w:t>е</w:t>
      </w:r>
      <w:r w:rsidRPr="00026CD3">
        <w:rPr>
          <w:szCs w:val="28"/>
        </w:rPr>
        <w:t>нования, включенные в оглавление, записывают строчными буквами, начиная с прописной буквы, допускается набор заголовков первого уровня заглавными б</w:t>
      </w:r>
      <w:r w:rsidRPr="00026CD3">
        <w:rPr>
          <w:szCs w:val="28"/>
        </w:rPr>
        <w:t>у</w:t>
      </w:r>
      <w:r w:rsidRPr="00026CD3">
        <w:rPr>
          <w:szCs w:val="28"/>
        </w:rPr>
        <w:t>квами. Желательно, чтобы оглавление помещалось на одной странице. Текст должен соответствовать оглавлению, как по оглавлению, так и по форме.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 w:rsidRPr="00026CD3">
        <w:rPr>
          <w:b/>
          <w:szCs w:val="28"/>
        </w:rPr>
        <w:t>Оформление рисунков</w:t>
      </w:r>
    </w:p>
    <w:p w:rsidR="00BC567A" w:rsidRDefault="00BC567A" w:rsidP="00026CD3">
      <w:pPr>
        <w:spacing w:line="360" w:lineRule="auto"/>
        <w:ind w:firstLine="709"/>
        <w:jc w:val="both"/>
        <w:rPr>
          <w:szCs w:val="28"/>
        </w:rPr>
      </w:pPr>
      <w:proofErr w:type="gramStart"/>
      <w:r w:rsidRPr="00026CD3">
        <w:rPr>
          <w:szCs w:val="28"/>
        </w:rPr>
        <w:t>К</w:t>
      </w:r>
      <w:proofErr w:type="gramEnd"/>
      <w:r w:rsidRPr="00026CD3">
        <w:rPr>
          <w:szCs w:val="28"/>
        </w:rPr>
        <w:t xml:space="preserve"> </w:t>
      </w:r>
      <w:proofErr w:type="gramStart"/>
      <w:r w:rsidRPr="00026CD3">
        <w:rPr>
          <w:szCs w:val="28"/>
        </w:rPr>
        <w:t>рисунком</w:t>
      </w:r>
      <w:proofErr w:type="gramEnd"/>
      <w:r w:rsidRPr="00026CD3">
        <w:rPr>
          <w:szCs w:val="28"/>
        </w:rPr>
        <w:t xml:space="preserve"> относятся все графические изображения (схемы, графики, ф</w:t>
      </w:r>
      <w:r w:rsidRPr="00026CD3">
        <w:rPr>
          <w:szCs w:val="28"/>
        </w:rPr>
        <w:t>о</w:t>
      </w:r>
      <w:r w:rsidRPr="00026CD3">
        <w:rPr>
          <w:szCs w:val="28"/>
        </w:rPr>
        <w:t>тографии, рисунки). На все рисунки в тексте должны быть даны ссылки. Рисунки должны располагаться непосредственно после текста, в котором они упоминаю</w:t>
      </w:r>
      <w:r w:rsidRPr="00026CD3">
        <w:rPr>
          <w:szCs w:val="28"/>
        </w:rPr>
        <w:t>т</w:t>
      </w:r>
      <w:r w:rsidRPr="00026CD3">
        <w:rPr>
          <w:szCs w:val="28"/>
        </w:rPr>
        <w:t>ся впервые, или на следующей странице. Рисунки нумеруются арабскими ци</w:t>
      </w:r>
      <w:r w:rsidRPr="00026CD3">
        <w:rPr>
          <w:szCs w:val="28"/>
        </w:rPr>
        <w:t>ф</w:t>
      </w:r>
      <w:r w:rsidRPr="00026CD3">
        <w:rPr>
          <w:szCs w:val="28"/>
        </w:rPr>
        <w:t xml:space="preserve">рами, при этом нумерация сквозная, но допускается нумеровать и в пределах раздела (главы). </w:t>
      </w:r>
      <w:proofErr w:type="gramStart"/>
      <w:r w:rsidRPr="00026CD3">
        <w:rPr>
          <w:szCs w:val="28"/>
        </w:rPr>
        <w:t>В последнем случае номер рисунка состоит из номера главы и порядкового номера иллюстрации, разделенных точкой (например:</w:t>
      </w:r>
      <w:proofErr w:type="gramEnd"/>
      <w:r w:rsidRPr="00026CD3">
        <w:rPr>
          <w:szCs w:val="28"/>
        </w:rPr>
        <w:t xml:space="preserve"> </w:t>
      </w:r>
      <w:proofErr w:type="gramStart"/>
      <w:r w:rsidRPr="00026CD3">
        <w:rPr>
          <w:szCs w:val="28"/>
        </w:rPr>
        <w:t>Рисунок 1.1).</w:t>
      </w:r>
      <w:proofErr w:type="gramEnd"/>
      <w:r w:rsidRPr="00026CD3">
        <w:rPr>
          <w:szCs w:val="28"/>
        </w:rPr>
        <w:t xml:space="preserve"> Название пишется под рисунком по центру, как и рисунок, форматирование — как и у обычного текста. Слово «Рисунок» пишется полностью. Если рисунок один, то он обозначается «Рисунок 1».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 w:rsidRPr="00026CD3">
        <w:rPr>
          <w:b/>
          <w:szCs w:val="28"/>
        </w:rPr>
        <w:lastRenderedPageBreak/>
        <w:t>Оформление таблиц</w:t>
      </w:r>
    </w:p>
    <w:p w:rsidR="00BC567A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На все таблицы в тексте должны быть ссылки. Таблица должна распол</w:t>
      </w:r>
      <w:r w:rsidRPr="00026CD3">
        <w:rPr>
          <w:szCs w:val="28"/>
        </w:rPr>
        <w:t>а</w:t>
      </w:r>
      <w:r w:rsidRPr="00026CD3">
        <w:rPr>
          <w:szCs w:val="28"/>
        </w:rPr>
        <w:t xml:space="preserve">гаться непосредственно после текста, в котором она упоминается впервые, или на следующей странице. </w:t>
      </w:r>
      <w:proofErr w:type="gramStart"/>
      <w:r w:rsidRPr="00026CD3">
        <w:rPr>
          <w:szCs w:val="28"/>
        </w:rPr>
        <w:t>Все таблицы нумеруются (нумерация сквозная, либо в пределах раздела — в последнем случае номер таблицы состоит из номера ра</w:t>
      </w:r>
      <w:r w:rsidRPr="00026CD3">
        <w:rPr>
          <w:szCs w:val="28"/>
        </w:rPr>
        <w:t>з</w:t>
      </w:r>
      <w:r w:rsidRPr="00026CD3">
        <w:rPr>
          <w:szCs w:val="28"/>
        </w:rPr>
        <w:t>дела и порядкового номера внутри раздела, разделенных точкой (например:</w:t>
      </w:r>
      <w:proofErr w:type="gramEnd"/>
      <w:r w:rsidRPr="00026CD3">
        <w:rPr>
          <w:szCs w:val="28"/>
        </w:rPr>
        <w:t xml:space="preserve"> </w:t>
      </w:r>
      <w:proofErr w:type="gramStart"/>
      <w:r w:rsidRPr="00026CD3">
        <w:rPr>
          <w:szCs w:val="28"/>
        </w:rPr>
        <w:t>Та</w:t>
      </w:r>
      <w:r w:rsidRPr="00026CD3">
        <w:rPr>
          <w:szCs w:val="28"/>
        </w:rPr>
        <w:t>б</w:t>
      </w:r>
      <w:r w:rsidRPr="00026CD3">
        <w:rPr>
          <w:szCs w:val="28"/>
        </w:rPr>
        <w:t>лица 1.2).</w:t>
      </w:r>
      <w:proofErr w:type="gramEnd"/>
      <w:r w:rsidRPr="00026CD3">
        <w:rPr>
          <w:szCs w:val="28"/>
        </w:rPr>
        <w:t xml:space="preserve"> </w:t>
      </w:r>
      <w:proofErr w:type="gramStart"/>
      <w:r w:rsidRPr="00026CD3">
        <w:rPr>
          <w:szCs w:val="28"/>
        </w:rPr>
        <w:t>Таблицы каждого приложения обозначают отдельной нумерацией арабскими цифрами с добавлением впереди обозначения приложения (например:</w:t>
      </w:r>
      <w:proofErr w:type="gramEnd"/>
      <w:r w:rsidRPr="00026CD3">
        <w:rPr>
          <w:szCs w:val="28"/>
        </w:rPr>
        <w:t xml:space="preserve"> Таблица В.2). Слово «Таблица» пишется полностью. Наличие у таблицы собс</w:t>
      </w:r>
      <w:r w:rsidRPr="00026CD3">
        <w:rPr>
          <w:szCs w:val="28"/>
        </w:rPr>
        <w:t>т</w:t>
      </w:r>
      <w:r w:rsidRPr="00026CD3">
        <w:rPr>
          <w:szCs w:val="28"/>
        </w:rPr>
        <w:t xml:space="preserve">венного названия обязательно. Название состоит из «Таблицы», номера, тире и названия. </w:t>
      </w:r>
      <w:proofErr w:type="gramStart"/>
      <w:r w:rsidRPr="00026CD3">
        <w:rPr>
          <w:szCs w:val="28"/>
        </w:rPr>
        <w:t>Название таблицы следует помещать над таблицей слева, без абзацного отступа в одну строку с ее номером через тире (например:</w:t>
      </w:r>
      <w:proofErr w:type="gramEnd"/>
      <w:r w:rsidRPr="00026CD3">
        <w:rPr>
          <w:szCs w:val="28"/>
        </w:rPr>
        <w:t xml:space="preserve"> </w:t>
      </w:r>
      <w:proofErr w:type="gramStart"/>
      <w:r w:rsidRPr="00026CD3">
        <w:rPr>
          <w:szCs w:val="28"/>
        </w:rPr>
        <w:t>«Таблица 3 — Назв</w:t>
      </w:r>
      <w:r w:rsidRPr="00026CD3">
        <w:rPr>
          <w:szCs w:val="28"/>
        </w:rPr>
        <w:t>а</w:t>
      </w:r>
      <w:r w:rsidRPr="00026CD3">
        <w:rPr>
          <w:szCs w:val="28"/>
        </w:rPr>
        <w:t>ние»).</w:t>
      </w:r>
      <w:proofErr w:type="gramEnd"/>
      <w:r w:rsidRPr="00026CD3">
        <w:rPr>
          <w:szCs w:val="28"/>
        </w:rPr>
        <w:t xml:space="preserve"> Точка в конце названия не ставится.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Заменять кавычками повторяющиеся в таблице цифры, математические знаки, знаки процента и номера, обозначение марок материалов и типоразмеров изделий, обозначения нормативных документов не допускается.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При отсутствии отдельных данных в таблице следует ставить прочерк (т</w:t>
      </w:r>
      <w:r w:rsidRPr="00026CD3">
        <w:rPr>
          <w:szCs w:val="28"/>
        </w:rPr>
        <w:t>и</w:t>
      </w:r>
      <w:r w:rsidRPr="00026CD3">
        <w:rPr>
          <w:szCs w:val="28"/>
        </w:rPr>
        <w:t>ре).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При переносе таблицы на следующую страницу название помещают только над первой частью, при этом нижнюю горизонтальную черту, ограничивающую первую часть таблицы, не проводят. </w:t>
      </w:r>
      <w:proofErr w:type="gramStart"/>
      <w:r w:rsidRPr="00026CD3">
        <w:rPr>
          <w:szCs w:val="28"/>
        </w:rPr>
        <w:t>Над другими частями также слева пишут слово «Продолжение» и указывают номер таблицы (например:</w:t>
      </w:r>
      <w:proofErr w:type="gramEnd"/>
      <w:r w:rsidRPr="00026CD3">
        <w:rPr>
          <w:szCs w:val="28"/>
        </w:rPr>
        <w:t xml:space="preserve"> Продолжение таблицы 1).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Б</w:t>
      </w:r>
      <w:r w:rsidRPr="00026CD3">
        <w:rPr>
          <w:b/>
          <w:szCs w:val="28"/>
        </w:rPr>
        <w:t xml:space="preserve">иблиографическое оформление 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 xml:space="preserve">Библиографическое оформление работы (ссылки, список использованных источников и литературы) выполняется в соответствии с едиными стандартами по библиографическому описанию документов </w:t>
      </w:r>
      <w:r>
        <w:rPr>
          <w:szCs w:val="28"/>
        </w:rPr>
        <w:t>–</w:t>
      </w:r>
      <w:r w:rsidRPr="00026CD3">
        <w:rPr>
          <w:szCs w:val="28"/>
        </w:rPr>
        <w:t xml:space="preserve"> ГОСТ 7.1-2003 </w:t>
      </w:r>
      <w:r>
        <w:rPr>
          <w:szCs w:val="28"/>
        </w:rPr>
        <w:t>«</w:t>
      </w:r>
      <w:r w:rsidRPr="00026CD3">
        <w:rPr>
          <w:szCs w:val="28"/>
        </w:rPr>
        <w:t>Библиограф</w:t>
      </w:r>
      <w:r w:rsidRPr="00026CD3">
        <w:rPr>
          <w:szCs w:val="28"/>
        </w:rPr>
        <w:t>и</w:t>
      </w:r>
      <w:r w:rsidRPr="00026CD3">
        <w:rPr>
          <w:szCs w:val="28"/>
        </w:rPr>
        <w:t>ческая запись.</w:t>
      </w:r>
      <w:r>
        <w:rPr>
          <w:szCs w:val="28"/>
        </w:rPr>
        <w:t xml:space="preserve"> </w:t>
      </w:r>
      <w:r w:rsidRPr="00026CD3">
        <w:rPr>
          <w:szCs w:val="28"/>
        </w:rPr>
        <w:t>Библиографическое</w:t>
      </w:r>
      <w:r>
        <w:rPr>
          <w:szCs w:val="28"/>
        </w:rPr>
        <w:t xml:space="preserve"> </w:t>
      </w:r>
      <w:r w:rsidRPr="00026CD3">
        <w:rPr>
          <w:szCs w:val="28"/>
        </w:rPr>
        <w:t>описание. Общие требования и правила с</w:t>
      </w:r>
      <w:r w:rsidRPr="00026CD3">
        <w:rPr>
          <w:szCs w:val="28"/>
        </w:rPr>
        <w:t>о</w:t>
      </w:r>
      <w:r w:rsidRPr="00026CD3">
        <w:rPr>
          <w:szCs w:val="28"/>
        </w:rPr>
        <w:t>ставления</w:t>
      </w:r>
      <w:r>
        <w:rPr>
          <w:szCs w:val="28"/>
        </w:rPr>
        <w:t>»</w:t>
      </w:r>
      <w:r w:rsidRPr="00026CD3">
        <w:rPr>
          <w:szCs w:val="28"/>
        </w:rPr>
        <w:t xml:space="preserve">; ГОСТ 7.12-77 </w:t>
      </w:r>
      <w:r>
        <w:rPr>
          <w:szCs w:val="28"/>
        </w:rPr>
        <w:t>«</w:t>
      </w:r>
      <w:r w:rsidRPr="00026CD3">
        <w:rPr>
          <w:szCs w:val="28"/>
        </w:rPr>
        <w:t>Сокращение русских слов и словосочетаний в би</w:t>
      </w:r>
      <w:r w:rsidRPr="00026CD3">
        <w:rPr>
          <w:szCs w:val="28"/>
        </w:rPr>
        <w:t>б</w:t>
      </w:r>
      <w:r w:rsidRPr="00026CD3">
        <w:rPr>
          <w:szCs w:val="28"/>
        </w:rPr>
        <w:t>лиографическом  описании</w:t>
      </w:r>
      <w:r>
        <w:rPr>
          <w:szCs w:val="28"/>
        </w:rPr>
        <w:t>»</w:t>
      </w:r>
      <w:r w:rsidRPr="00026CD3">
        <w:rPr>
          <w:szCs w:val="28"/>
        </w:rPr>
        <w:t xml:space="preserve">; ГОСТ 7.11-78 </w:t>
      </w:r>
      <w:r>
        <w:rPr>
          <w:szCs w:val="28"/>
        </w:rPr>
        <w:t>«</w:t>
      </w:r>
      <w:r w:rsidRPr="00026CD3">
        <w:rPr>
          <w:szCs w:val="28"/>
        </w:rPr>
        <w:t xml:space="preserve">Сокращение слов и словосочетаний </w:t>
      </w:r>
      <w:r w:rsidRPr="00026CD3">
        <w:rPr>
          <w:szCs w:val="28"/>
        </w:rPr>
        <w:lastRenderedPageBreak/>
        <w:t>на иностранных языках в библио</w:t>
      </w:r>
      <w:r>
        <w:rPr>
          <w:szCs w:val="28"/>
        </w:rPr>
        <w:t>графическом</w:t>
      </w:r>
      <w:r>
        <w:rPr>
          <w:szCs w:val="28"/>
        </w:rPr>
        <w:tab/>
        <w:t xml:space="preserve">описании»; ГОСТ </w:t>
      </w:r>
      <w:r w:rsidRPr="00026CD3">
        <w:rPr>
          <w:szCs w:val="28"/>
        </w:rPr>
        <w:t xml:space="preserve">7.80-2000 </w:t>
      </w:r>
      <w:r>
        <w:rPr>
          <w:szCs w:val="28"/>
        </w:rPr>
        <w:t>«</w:t>
      </w:r>
      <w:r w:rsidRPr="00026CD3">
        <w:rPr>
          <w:szCs w:val="28"/>
        </w:rPr>
        <w:t xml:space="preserve">Библиографическая </w:t>
      </w:r>
      <w:r>
        <w:rPr>
          <w:szCs w:val="28"/>
        </w:rPr>
        <w:t xml:space="preserve">запись. Заголовок. </w:t>
      </w:r>
      <w:r w:rsidRPr="00026CD3">
        <w:rPr>
          <w:szCs w:val="28"/>
        </w:rPr>
        <w:t>Общие требования и правила составл</w:t>
      </w:r>
      <w:r w:rsidRPr="00026CD3">
        <w:rPr>
          <w:szCs w:val="28"/>
        </w:rPr>
        <w:t>е</w:t>
      </w:r>
      <w:r w:rsidRPr="00026CD3">
        <w:rPr>
          <w:szCs w:val="28"/>
        </w:rPr>
        <w:t>ния</w:t>
      </w:r>
      <w:r>
        <w:rPr>
          <w:szCs w:val="28"/>
        </w:rPr>
        <w:t>»</w:t>
      </w:r>
      <w:r w:rsidRPr="00026CD3">
        <w:rPr>
          <w:szCs w:val="28"/>
        </w:rPr>
        <w:t xml:space="preserve">; ГОСТ 7.82-2001 </w:t>
      </w:r>
      <w:r>
        <w:rPr>
          <w:szCs w:val="28"/>
        </w:rPr>
        <w:t>«</w:t>
      </w:r>
      <w:r w:rsidRPr="00026CD3">
        <w:rPr>
          <w:szCs w:val="28"/>
        </w:rPr>
        <w:t>Библиографическое описание электронных ресурсов: общие требования и правила составления</w:t>
      </w:r>
      <w:r>
        <w:rPr>
          <w:szCs w:val="28"/>
        </w:rPr>
        <w:t>»</w:t>
      </w:r>
      <w:r w:rsidRPr="00026CD3">
        <w:rPr>
          <w:szCs w:val="28"/>
        </w:rPr>
        <w:t>; ГОСТ 7.0.5-2008 «Библиографич</w:t>
      </w:r>
      <w:r w:rsidRPr="00026CD3">
        <w:rPr>
          <w:szCs w:val="28"/>
        </w:rPr>
        <w:t>е</w:t>
      </w:r>
      <w:r w:rsidRPr="00026CD3">
        <w:rPr>
          <w:szCs w:val="28"/>
        </w:rPr>
        <w:t>ская ссылка. Общие требования и правила составления ».</w:t>
      </w:r>
    </w:p>
    <w:p w:rsidR="00BC567A" w:rsidRPr="00026CD3" w:rsidRDefault="00BC567A" w:rsidP="00026CD3">
      <w:pPr>
        <w:spacing w:line="360" w:lineRule="auto"/>
        <w:ind w:firstLine="709"/>
        <w:jc w:val="both"/>
        <w:rPr>
          <w:szCs w:val="28"/>
        </w:rPr>
      </w:pPr>
      <w:r w:rsidRPr="00026CD3">
        <w:rPr>
          <w:szCs w:val="28"/>
        </w:rPr>
        <w:t>Каждая библиографическая запись в списке получает порядковый номер и начинается с красной строки. Нумерация источников в списке сквозная.</w:t>
      </w:r>
    </w:p>
    <w:p w:rsidR="00BC567A" w:rsidRDefault="00BC567A" w:rsidP="00026CD3">
      <w:pPr>
        <w:spacing w:line="360" w:lineRule="auto"/>
        <w:ind w:firstLine="709"/>
        <w:jc w:val="both"/>
        <w:rPr>
          <w:szCs w:val="28"/>
        </w:rPr>
      </w:pPr>
    </w:p>
    <w:p w:rsidR="005844EF" w:rsidRPr="00724D4B" w:rsidRDefault="005844EF" w:rsidP="005844EF">
      <w:pPr>
        <w:pageBreakBefore/>
        <w:spacing w:before="4680"/>
        <w:jc w:val="center"/>
        <w:rPr>
          <w:caps/>
        </w:rPr>
      </w:pPr>
      <w:bookmarkStart w:id="38" w:name="_Toc140847146"/>
      <w:bookmarkStart w:id="39" w:name="_Toc141029901"/>
      <w:bookmarkStart w:id="40" w:name="_Toc327771753"/>
      <w:r w:rsidRPr="00724D4B">
        <w:rPr>
          <w:caps/>
        </w:rPr>
        <w:lastRenderedPageBreak/>
        <w:t>задания к контрольной работе по дисциплине</w:t>
      </w:r>
      <w:bookmarkEnd w:id="38"/>
      <w:bookmarkEnd w:id="39"/>
      <w:bookmarkEnd w:id="40"/>
    </w:p>
    <w:p w:rsidR="005844EF" w:rsidRPr="00724D4B" w:rsidRDefault="005844EF" w:rsidP="005844EF">
      <w:pPr>
        <w:jc w:val="center"/>
        <w:rPr>
          <w:caps/>
        </w:rPr>
      </w:pPr>
      <w:bookmarkStart w:id="41" w:name="_Toc140847147"/>
      <w:bookmarkStart w:id="42" w:name="_Toc141029902"/>
      <w:bookmarkStart w:id="43" w:name="_Toc327771754"/>
      <w:r w:rsidRPr="00724D4B">
        <w:rPr>
          <w:caps/>
        </w:rPr>
        <w:t>«</w:t>
      </w:r>
      <w:r>
        <w:rPr>
          <w:caps/>
        </w:rPr>
        <w:t>Вычислительные системы, сети и телекоммуникации</w:t>
      </w:r>
      <w:r w:rsidRPr="00724D4B">
        <w:rPr>
          <w:caps/>
        </w:rPr>
        <w:t>»</w:t>
      </w:r>
      <w:bookmarkEnd w:id="41"/>
      <w:bookmarkEnd w:id="42"/>
      <w:bookmarkEnd w:id="43"/>
    </w:p>
    <w:p w:rsidR="005844EF" w:rsidRPr="00724D4B" w:rsidRDefault="005844EF" w:rsidP="005844EF">
      <w:pPr>
        <w:jc w:val="center"/>
        <w:rPr>
          <w:caps/>
        </w:rPr>
      </w:pPr>
      <w:bookmarkStart w:id="44" w:name="_Toc140847148"/>
      <w:bookmarkStart w:id="45" w:name="_Toc141029903"/>
      <w:bookmarkStart w:id="46" w:name="_Toc327771755"/>
      <w:r w:rsidRPr="00724D4B">
        <w:rPr>
          <w:caps/>
        </w:rPr>
        <w:t>и МЕТОДИЧЕСКИЕ указания по их выполнению</w:t>
      </w:r>
      <w:bookmarkEnd w:id="44"/>
      <w:bookmarkEnd w:id="45"/>
      <w:bookmarkEnd w:id="46"/>
    </w:p>
    <w:p w:rsidR="005844EF" w:rsidRPr="00724D4B" w:rsidRDefault="005844EF" w:rsidP="005844EF">
      <w:pPr>
        <w:jc w:val="center"/>
        <w:rPr>
          <w:caps/>
        </w:rPr>
      </w:pPr>
      <w:bookmarkStart w:id="47" w:name="_Toc140847149"/>
      <w:bookmarkStart w:id="48" w:name="_Toc141029904"/>
      <w:bookmarkStart w:id="49" w:name="_Toc327771756"/>
      <w:r w:rsidRPr="00724D4B">
        <w:rPr>
          <w:caps/>
        </w:rPr>
        <w:t>для студентов заочной формы обучения специальности</w:t>
      </w:r>
      <w:bookmarkEnd w:id="47"/>
      <w:bookmarkEnd w:id="48"/>
      <w:bookmarkEnd w:id="49"/>
    </w:p>
    <w:p w:rsidR="005844EF" w:rsidRDefault="005844EF" w:rsidP="005844EF">
      <w:pPr>
        <w:jc w:val="center"/>
        <w:rPr>
          <w:caps/>
        </w:rPr>
      </w:pPr>
      <w:bookmarkStart w:id="50" w:name="_Toc327771757"/>
      <w:r w:rsidRPr="00724D4B">
        <w:rPr>
          <w:caps/>
        </w:rPr>
        <w:t xml:space="preserve">230700 – Прикладная информатика </w:t>
      </w:r>
    </w:p>
    <w:p w:rsidR="005844EF" w:rsidRPr="00724D4B" w:rsidRDefault="005844EF" w:rsidP="005844EF">
      <w:pPr>
        <w:jc w:val="center"/>
        <w:rPr>
          <w:caps/>
        </w:rPr>
      </w:pPr>
      <w:r w:rsidRPr="00724D4B">
        <w:rPr>
          <w:caps/>
        </w:rPr>
        <w:t>(в социальных коммун</w:t>
      </w:r>
      <w:r w:rsidRPr="00724D4B">
        <w:rPr>
          <w:caps/>
        </w:rPr>
        <w:t>и</w:t>
      </w:r>
      <w:r w:rsidRPr="00724D4B">
        <w:rPr>
          <w:caps/>
        </w:rPr>
        <w:t>кациях)</w:t>
      </w:r>
      <w:bookmarkEnd w:id="50"/>
    </w:p>
    <w:p w:rsidR="005844EF" w:rsidRPr="005844EF" w:rsidRDefault="005844EF" w:rsidP="005844EF">
      <w:pPr>
        <w:pStyle w:val="ad"/>
        <w:tabs>
          <w:tab w:val="left" w:pos="1843"/>
        </w:tabs>
        <w:spacing w:before="4200" w:after="1200"/>
        <w:ind w:left="1135"/>
        <w:rPr>
          <w:rFonts w:ascii="Times New Roman" w:hAnsi="Times New Roman" w:cs="Times New Roman"/>
          <w:sz w:val="22"/>
          <w:szCs w:val="22"/>
        </w:rPr>
      </w:pPr>
      <w:r w:rsidRPr="005844EF">
        <w:rPr>
          <w:rFonts w:ascii="Times New Roman" w:hAnsi="Times New Roman" w:cs="Times New Roman"/>
          <w:sz w:val="22"/>
          <w:szCs w:val="22"/>
        </w:rPr>
        <w:t>Компьютерная верстка А.А. Суслов</w:t>
      </w:r>
    </w:p>
    <w:p w:rsidR="005844EF" w:rsidRPr="004C548A" w:rsidRDefault="005844EF" w:rsidP="005844EF">
      <w:pPr>
        <w:spacing w:line="288" w:lineRule="auto"/>
        <w:jc w:val="both"/>
        <w:rPr>
          <w:sz w:val="27"/>
        </w:rPr>
      </w:pPr>
      <w:r w:rsidRPr="004C548A">
        <w:rPr>
          <w:sz w:val="27"/>
        </w:rPr>
        <w:t>Подписано в печать</w:t>
      </w:r>
      <w:proofErr w:type="gramStart"/>
      <w:r w:rsidRPr="004C548A">
        <w:rPr>
          <w:sz w:val="27"/>
        </w:rPr>
        <w:t xml:space="preserve">   </w:t>
      </w:r>
      <w:r>
        <w:rPr>
          <w:sz w:val="27"/>
        </w:rPr>
        <w:t xml:space="preserve">                  </w:t>
      </w:r>
      <w:r w:rsidRPr="004C548A">
        <w:rPr>
          <w:sz w:val="27"/>
        </w:rPr>
        <w:t>.</w:t>
      </w:r>
      <w:proofErr w:type="gramEnd"/>
      <w:r w:rsidRPr="004C548A">
        <w:rPr>
          <w:sz w:val="27"/>
        </w:rPr>
        <w:t xml:space="preserve"> Формат 60х84/16. Бумага для </w:t>
      </w:r>
      <w:proofErr w:type="spellStart"/>
      <w:r w:rsidRPr="004C548A">
        <w:rPr>
          <w:sz w:val="27"/>
        </w:rPr>
        <w:t>множ</w:t>
      </w:r>
      <w:proofErr w:type="spellEnd"/>
      <w:r w:rsidRPr="004C548A">
        <w:rPr>
          <w:sz w:val="27"/>
        </w:rPr>
        <w:t>. аппаратов. П</w:t>
      </w:r>
      <w:r w:rsidRPr="004C548A">
        <w:rPr>
          <w:sz w:val="27"/>
        </w:rPr>
        <w:t>е</w:t>
      </w:r>
      <w:r w:rsidRPr="004C548A">
        <w:rPr>
          <w:sz w:val="27"/>
        </w:rPr>
        <w:t xml:space="preserve">чать офсетная. </w:t>
      </w:r>
      <w:proofErr w:type="spellStart"/>
      <w:r w:rsidRPr="004C548A">
        <w:rPr>
          <w:sz w:val="27"/>
        </w:rPr>
        <w:t>Усл</w:t>
      </w:r>
      <w:proofErr w:type="spellEnd"/>
      <w:r w:rsidRPr="004C548A">
        <w:rPr>
          <w:sz w:val="27"/>
        </w:rPr>
        <w:t xml:space="preserve">. </w:t>
      </w:r>
      <w:proofErr w:type="spellStart"/>
      <w:r w:rsidRPr="004C548A">
        <w:rPr>
          <w:sz w:val="27"/>
        </w:rPr>
        <w:t>печ</w:t>
      </w:r>
      <w:proofErr w:type="spellEnd"/>
      <w:r w:rsidRPr="004C548A">
        <w:rPr>
          <w:sz w:val="27"/>
        </w:rPr>
        <w:t>. л.</w:t>
      </w:r>
      <w:r>
        <w:rPr>
          <w:sz w:val="27"/>
        </w:rPr>
        <w:t xml:space="preserve"> </w:t>
      </w:r>
      <w:r w:rsidRPr="004C548A">
        <w:rPr>
          <w:sz w:val="27"/>
        </w:rPr>
        <w:t>0,</w:t>
      </w:r>
      <w:r>
        <w:rPr>
          <w:sz w:val="27"/>
        </w:rPr>
        <w:t>5</w:t>
      </w:r>
      <w:r w:rsidRPr="004C548A">
        <w:rPr>
          <w:sz w:val="27"/>
        </w:rPr>
        <w:t xml:space="preserve">. </w:t>
      </w:r>
      <w:proofErr w:type="spellStart"/>
      <w:r w:rsidRPr="004C548A">
        <w:rPr>
          <w:sz w:val="27"/>
        </w:rPr>
        <w:t>Уч.-изд</w:t>
      </w:r>
      <w:proofErr w:type="spellEnd"/>
      <w:r w:rsidRPr="004C548A">
        <w:rPr>
          <w:sz w:val="27"/>
        </w:rPr>
        <w:t>. л.</w:t>
      </w:r>
      <w:r>
        <w:rPr>
          <w:sz w:val="27"/>
        </w:rPr>
        <w:t xml:space="preserve"> </w:t>
      </w:r>
      <w:r w:rsidRPr="004C548A">
        <w:rPr>
          <w:sz w:val="27"/>
        </w:rPr>
        <w:t>0,</w:t>
      </w:r>
      <w:r>
        <w:rPr>
          <w:sz w:val="27"/>
        </w:rPr>
        <w:t>2</w:t>
      </w:r>
      <w:r w:rsidRPr="004C548A">
        <w:rPr>
          <w:sz w:val="27"/>
        </w:rPr>
        <w:t>. Тираж 1</w:t>
      </w:r>
      <w:r>
        <w:rPr>
          <w:sz w:val="27"/>
        </w:rPr>
        <w:t>5</w:t>
      </w:r>
      <w:r w:rsidRPr="004C548A">
        <w:rPr>
          <w:sz w:val="27"/>
        </w:rPr>
        <w:t xml:space="preserve"> экз. Заказ №</w:t>
      </w:r>
      <w:r>
        <w:rPr>
          <w:sz w:val="27"/>
        </w:rPr>
        <w:t xml:space="preserve"> 364</w:t>
      </w:r>
    </w:p>
    <w:p w:rsidR="005844EF" w:rsidRPr="00594527" w:rsidRDefault="005844EF" w:rsidP="005844EF">
      <w:pPr>
        <w:spacing w:line="288" w:lineRule="auto"/>
        <w:jc w:val="both"/>
        <w:rPr>
          <w:sz w:val="27"/>
        </w:rPr>
      </w:pPr>
      <w:r w:rsidRPr="00594527">
        <w:rPr>
          <w:sz w:val="27"/>
        </w:rPr>
        <w:t xml:space="preserve">Екатеринбургская академия современного искусства </w:t>
      </w:r>
    </w:p>
    <w:p w:rsidR="005844EF" w:rsidRPr="00594527" w:rsidRDefault="005844EF" w:rsidP="005844EF">
      <w:pPr>
        <w:spacing w:line="288" w:lineRule="auto"/>
        <w:jc w:val="both"/>
        <w:rPr>
          <w:sz w:val="27"/>
        </w:rPr>
      </w:pPr>
      <w:r w:rsidRPr="00594527">
        <w:rPr>
          <w:sz w:val="27"/>
        </w:rPr>
        <w:t xml:space="preserve">620078, Екатеринбург, ул. Мира, 40а </w:t>
      </w:r>
    </w:p>
    <w:p w:rsidR="00BC567A" w:rsidRPr="005844EF" w:rsidRDefault="005844EF" w:rsidP="005844EF">
      <w:pPr>
        <w:tabs>
          <w:tab w:val="left" w:pos="5400"/>
          <w:tab w:val="left" w:pos="5760"/>
          <w:tab w:val="left" w:pos="7655"/>
          <w:tab w:val="left" w:pos="9360"/>
        </w:tabs>
        <w:spacing w:line="288" w:lineRule="auto"/>
        <w:ind w:right="-5"/>
        <w:rPr>
          <w:sz w:val="27"/>
          <w:szCs w:val="27"/>
        </w:rPr>
      </w:pPr>
      <w:proofErr w:type="spellStart"/>
      <w:r w:rsidRPr="00594527">
        <w:rPr>
          <w:sz w:val="27"/>
        </w:rPr>
        <w:t>Ризограф</w:t>
      </w:r>
      <w:proofErr w:type="spellEnd"/>
      <w:r w:rsidRPr="00594527">
        <w:rPr>
          <w:sz w:val="27"/>
        </w:rPr>
        <w:t xml:space="preserve"> ЕАСИ. </w:t>
      </w:r>
      <w:smartTag w:uri="urn:schemas-microsoft-com:office:smarttags" w:element="metricconverter">
        <w:smartTagPr>
          <w:attr w:name="ProductID" w:val="620078, г"/>
        </w:smartTagPr>
        <w:r w:rsidRPr="00594527">
          <w:rPr>
            <w:sz w:val="27"/>
          </w:rPr>
          <w:t>620078, г</w:t>
        </w:r>
      </w:smartTag>
      <w:r w:rsidRPr="00594527">
        <w:rPr>
          <w:sz w:val="27"/>
        </w:rPr>
        <w:t>. Екатеринбург, ул. Коминтерна, 16</w:t>
      </w:r>
    </w:p>
    <w:sectPr w:rsidR="00BC567A" w:rsidRPr="005844EF" w:rsidSect="007C359B">
      <w:footerReference w:type="even" r:id="rId90"/>
      <w:footerReference w:type="default" r:id="rId91"/>
      <w:footerReference w:type="first" r:id="rId92"/>
      <w:pgSz w:w="11905" w:h="16837"/>
      <w:pgMar w:top="1134" w:right="990" w:bottom="1190" w:left="1134" w:header="720" w:footer="1134" w:gutter="0"/>
      <w:pgNumType w:start="2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352" w:rsidRDefault="00AB1352">
      <w:r>
        <w:separator/>
      </w:r>
    </w:p>
  </w:endnote>
  <w:endnote w:type="continuationSeparator" w:id="1">
    <w:p w:rsidR="00AB1352" w:rsidRDefault="00AB1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52" w:rsidRDefault="00AB1352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AB1352" w:rsidRDefault="00AB1352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52" w:rsidRPr="00CF7993" w:rsidRDefault="00AB1352">
    <w:pPr>
      <w:pStyle w:val="af0"/>
      <w:framePr w:wrap="around" w:vAnchor="text" w:hAnchor="margin" w:xAlign="center" w:y="1"/>
      <w:rPr>
        <w:rStyle w:val="a5"/>
        <w:color w:val="FFFFFF"/>
      </w:rPr>
    </w:pPr>
    <w:r w:rsidRPr="00CF7993">
      <w:rPr>
        <w:rStyle w:val="a5"/>
        <w:color w:val="FFFFFF"/>
      </w:rPr>
      <w:fldChar w:fldCharType="begin"/>
    </w:r>
    <w:r w:rsidRPr="00CF7993">
      <w:rPr>
        <w:rStyle w:val="a5"/>
        <w:color w:val="FFFFFF"/>
      </w:rPr>
      <w:instrText xml:space="preserve">PAGE  </w:instrText>
    </w:r>
    <w:r w:rsidRPr="00CF7993">
      <w:rPr>
        <w:rStyle w:val="a5"/>
        <w:color w:val="FFFFFF"/>
      </w:rPr>
      <w:fldChar w:fldCharType="separate"/>
    </w:r>
    <w:r>
      <w:rPr>
        <w:rStyle w:val="a5"/>
        <w:noProof/>
        <w:color w:val="FFFFFF"/>
      </w:rPr>
      <w:t>2</w:t>
    </w:r>
    <w:r w:rsidRPr="00CF7993">
      <w:rPr>
        <w:rStyle w:val="a5"/>
        <w:color w:val="FFFFFF"/>
      </w:rPr>
      <w:fldChar w:fldCharType="end"/>
    </w:r>
  </w:p>
  <w:p w:rsidR="00AB1352" w:rsidRDefault="00AB1352">
    <w:pPr>
      <w:pStyle w:val="af0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52" w:rsidRDefault="00AB1352" w:rsidP="00711D9E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1352" w:rsidRDefault="00AB1352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52" w:rsidRDefault="00AB1352" w:rsidP="00917DAA">
    <w:pPr>
      <w:pStyle w:val="af0"/>
      <w:jc w:val="center"/>
    </w:pPr>
    <w:r w:rsidRPr="00917DAA">
      <w:rPr>
        <w:sz w:val="20"/>
      </w:rPr>
      <w:fldChar w:fldCharType="begin"/>
    </w:r>
    <w:r w:rsidRPr="00917DAA">
      <w:rPr>
        <w:sz w:val="20"/>
      </w:rPr>
      <w:instrText xml:space="preserve"> PAGE   \* MERGEFORMAT </w:instrText>
    </w:r>
    <w:r w:rsidRPr="00917DAA">
      <w:rPr>
        <w:sz w:val="20"/>
      </w:rPr>
      <w:fldChar w:fldCharType="separate"/>
    </w:r>
    <w:r w:rsidR="005844EF">
      <w:rPr>
        <w:noProof/>
        <w:sz w:val="20"/>
      </w:rPr>
      <w:t>54</w:t>
    </w:r>
    <w:r w:rsidRPr="00917DAA">
      <w:rPr>
        <w:sz w:val="2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352" w:rsidRPr="007C359B" w:rsidRDefault="007C359B" w:rsidP="007C359B">
    <w:pPr>
      <w:pStyle w:val="af0"/>
      <w:jc w:val="center"/>
      <w:rPr>
        <w:sz w:val="20"/>
      </w:rPr>
    </w:pPr>
    <w:fldSimple w:instr=" PAGE   \* MERGEFORMAT ">
      <w:r w:rsidR="005844EF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352" w:rsidRDefault="00AB1352">
      <w:r>
        <w:separator/>
      </w:r>
    </w:p>
  </w:footnote>
  <w:footnote w:type="continuationSeparator" w:id="1">
    <w:p w:rsidR="00AB1352" w:rsidRDefault="00AB1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1029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BA7A862A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0000003"/>
    <w:multiLevelType w:val="multilevel"/>
    <w:tmpl w:val="98CC4F7C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5"/>
    <w:multiLevelType w:val="multilevel"/>
    <w:tmpl w:val="C9B4A6B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00E04943"/>
    <w:multiLevelType w:val="hybridMultilevel"/>
    <w:tmpl w:val="9F201C6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023C6658"/>
    <w:multiLevelType w:val="hybridMultilevel"/>
    <w:tmpl w:val="1262964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3E05C2E"/>
    <w:multiLevelType w:val="multilevel"/>
    <w:tmpl w:val="A5066D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05663F7D"/>
    <w:multiLevelType w:val="hybridMultilevel"/>
    <w:tmpl w:val="A86237B4"/>
    <w:lvl w:ilvl="0" w:tplc="77405F9C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0C25250C"/>
    <w:multiLevelType w:val="hybridMultilevel"/>
    <w:tmpl w:val="0E203CE2"/>
    <w:lvl w:ilvl="0" w:tplc="3A9E2ED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15815AF"/>
    <w:multiLevelType w:val="hybridMultilevel"/>
    <w:tmpl w:val="B108F9C4"/>
    <w:lvl w:ilvl="0" w:tplc="5D8635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B1031A"/>
    <w:multiLevelType w:val="hybridMultilevel"/>
    <w:tmpl w:val="37400EA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1DA0477C"/>
    <w:multiLevelType w:val="hybridMultilevel"/>
    <w:tmpl w:val="568222C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EA31BBA"/>
    <w:multiLevelType w:val="hybridMultilevel"/>
    <w:tmpl w:val="B4D87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5770EC"/>
    <w:multiLevelType w:val="hybridMultilevel"/>
    <w:tmpl w:val="83E44CC8"/>
    <w:lvl w:ilvl="0" w:tplc="13E21782">
      <w:start w:val="1"/>
      <w:numFmt w:val="russianLower"/>
      <w:lvlText w:val="%1)"/>
      <w:lvlJc w:val="left"/>
      <w:pPr>
        <w:tabs>
          <w:tab w:val="num" w:pos="2214"/>
        </w:tabs>
        <w:ind w:left="2214" w:hanging="360"/>
      </w:pPr>
      <w:rPr>
        <w:rFonts w:cs="Times New Roman" w:hint="default"/>
      </w:rPr>
    </w:lvl>
    <w:lvl w:ilvl="1" w:tplc="13E21782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7801946"/>
    <w:multiLevelType w:val="hybridMultilevel"/>
    <w:tmpl w:val="BFBAC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12A4920"/>
    <w:multiLevelType w:val="hybridMultilevel"/>
    <w:tmpl w:val="A782A7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55C3A33"/>
    <w:multiLevelType w:val="hybridMultilevel"/>
    <w:tmpl w:val="E806E558"/>
    <w:lvl w:ilvl="0" w:tplc="77405F9C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38A5633D"/>
    <w:multiLevelType w:val="hybridMultilevel"/>
    <w:tmpl w:val="249A8F0C"/>
    <w:lvl w:ilvl="0" w:tplc="187A5C1A">
      <w:start w:val="1"/>
      <w:numFmt w:val="bullet"/>
      <w:lvlText w:val="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2" w:tplc="04190005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3CD73267"/>
    <w:multiLevelType w:val="hybridMultilevel"/>
    <w:tmpl w:val="A22AC2A8"/>
    <w:lvl w:ilvl="0" w:tplc="1BCA68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BCA68C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1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0900D83"/>
    <w:multiLevelType w:val="hybridMultilevel"/>
    <w:tmpl w:val="2BD867A0"/>
    <w:lvl w:ilvl="0" w:tplc="3A9E2ED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C309F6"/>
    <w:multiLevelType w:val="hybridMultilevel"/>
    <w:tmpl w:val="72DE33F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25">
    <w:nsid w:val="44C61060"/>
    <w:multiLevelType w:val="hybridMultilevel"/>
    <w:tmpl w:val="BC6ADFA6"/>
    <w:lvl w:ilvl="0" w:tplc="77405F9C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471073A2"/>
    <w:multiLevelType w:val="hybridMultilevel"/>
    <w:tmpl w:val="DE120952"/>
    <w:lvl w:ilvl="0" w:tplc="77405F9C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CC7248F"/>
    <w:multiLevelType w:val="hybridMultilevel"/>
    <w:tmpl w:val="80941506"/>
    <w:lvl w:ilvl="0" w:tplc="04190001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2C81BA7"/>
    <w:multiLevelType w:val="multilevel"/>
    <w:tmpl w:val="A97EFAC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5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7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20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0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5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4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89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752" w:hanging="1800"/>
      </w:pPr>
      <w:rPr>
        <w:rFonts w:cs="Times New Roman" w:hint="default"/>
      </w:rPr>
    </w:lvl>
  </w:abstractNum>
  <w:abstractNum w:abstractNumId="29">
    <w:nsid w:val="5F4A736E"/>
    <w:multiLevelType w:val="multilevel"/>
    <w:tmpl w:val="2F7063AE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0">
    <w:nsid w:val="62872329"/>
    <w:multiLevelType w:val="hybridMultilevel"/>
    <w:tmpl w:val="20B6654C"/>
    <w:lvl w:ilvl="0" w:tplc="01EAE1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3FB8E36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F149EC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D1E2D6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E5C10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046D6B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B720A3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7A80BA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88CD11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E66496"/>
    <w:multiLevelType w:val="hybridMultilevel"/>
    <w:tmpl w:val="3378E776"/>
    <w:lvl w:ilvl="0" w:tplc="32880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8358BD"/>
    <w:multiLevelType w:val="hybridMultilevel"/>
    <w:tmpl w:val="1BD28906"/>
    <w:lvl w:ilvl="0" w:tplc="DB0C04B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3">
    <w:nsid w:val="63CD0611"/>
    <w:multiLevelType w:val="multilevel"/>
    <w:tmpl w:val="CFC8B26C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34">
    <w:nsid w:val="642E0D7F"/>
    <w:multiLevelType w:val="hybridMultilevel"/>
    <w:tmpl w:val="CB6C789C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5272A6F"/>
    <w:multiLevelType w:val="multilevel"/>
    <w:tmpl w:val="EE248B00"/>
    <w:lvl w:ilvl="0">
      <w:start w:val="2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567" w:hanging="28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6">
    <w:nsid w:val="763E6887"/>
    <w:multiLevelType w:val="hybridMultilevel"/>
    <w:tmpl w:val="87DEDBB0"/>
    <w:lvl w:ilvl="0" w:tplc="508A2B58">
      <w:start w:val="1"/>
      <w:numFmt w:val="bullet"/>
      <w:lvlText w:val=""/>
      <w:lvlJc w:val="left"/>
      <w:pPr>
        <w:tabs>
          <w:tab w:val="num" w:pos="993"/>
        </w:tabs>
        <w:ind w:left="709"/>
      </w:pPr>
      <w:rPr>
        <w:rFonts w:ascii="Symbol" w:hAnsi="Symbol" w:hint="default"/>
        <w:color w:val="auto"/>
      </w:rPr>
    </w:lvl>
    <w:lvl w:ilvl="1" w:tplc="3050DA54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40CE97C0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7A439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658C10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504CF99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5822784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9D541632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E7EE44A4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7E85E12"/>
    <w:multiLevelType w:val="hybridMultilevel"/>
    <w:tmpl w:val="2B026098"/>
    <w:lvl w:ilvl="0" w:tplc="77405F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91A2981"/>
    <w:multiLevelType w:val="multilevel"/>
    <w:tmpl w:val="4F62D170"/>
    <w:lvl w:ilvl="0">
      <w:start w:val="2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4118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35"/>
  </w:num>
  <w:num w:numId="11">
    <w:abstractNumId w:val="9"/>
  </w:num>
  <w:num w:numId="12">
    <w:abstractNumId w:val="19"/>
  </w:num>
  <w:num w:numId="13">
    <w:abstractNumId w:val="37"/>
  </w:num>
  <w:num w:numId="14">
    <w:abstractNumId w:val="27"/>
  </w:num>
  <w:num w:numId="15">
    <w:abstractNumId w:val="36"/>
  </w:num>
  <w:num w:numId="16">
    <w:abstractNumId w:val="0"/>
  </w:num>
  <w:num w:numId="17">
    <w:abstractNumId w:val="38"/>
  </w:num>
  <w:num w:numId="18">
    <w:abstractNumId w:val="13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2"/>
  </w:num>
  <w:num w:numId="22">
    <w:abstractNumId w:val="17"/>
  </w:num>
  <w:num w:numId="23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31"/>
  </w:num>
  <w:num w:numId="26">
    <w:abstractNumId w:val="10"/>
  </w:num>
  <w:num w:numId="27">
    <w:abstractNumId w:val="34"/>
  </w:num>
  <w:num w:numId="28">
    <w:abstractNumId w:val="13"/>
  </w:num>
  <w:num w:numId="29">
    <w:abstractNumId w:val="30"/>
  </w:num>
  <w:num w:numId="30">
    <w:abstractNumId w:val="28"/>
  </w:num>
  <w:num w:numId="31">
    <w:abstractNumId w:val="29"/>
  </w:num>
  <w:num w:numId="32">
    <w:abstractNumId w:val="16"/>
  </w:num>
  <w:num w:numId="33">
    <w:abstractNumId w:val="33"/>
  </w:num>
  <w:num w:numId="34">
    <w:abstractNumId w:val="24"/>
  </w:num>
  <w:num w:numId="35">
    <w:abstractNumId w:val="32"/>
  </w:num>
  <w:num w:numId="36">
    <w:abstractNumId w:val="1"/>
  </w:num>
  <w:num w:numId="37">
    <w:abstractNumId w:val="23"/>
  </w:num>
  <w:num w:numId="38">
    <w:abstractNumId w:val="12"/>
  </w:num>
  <w:num w:numId="39">
    <w:abstractNumId w:val="1"/>
  </w:num>
  <w:num w:numId="40">
    <w:abstractNumId w:val="1"/>
  </w:num>
  <w:num w:numId="41">
    <w:abstractNumId w:val="15"/>
  </w:num>
  <w:num w:numId="42">
    <w:abstractNumId w:val="8"/>
  </w:num>
  <w:num w:numId="43">
    <w:abstractNumId w:val="14"/>
  </w:num>
  <w:num w:numId="44">
    <w:abstractNumId w:val="25"/>
  </w:num>
  <w:num w:numId="45">
    <w:abstractNumId w:val="26"/>
  </w:num>
  <w:num w:numId="46">
    <w:abstractNumId w:val="11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autoHyphenation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76B8"/>
    <w:rsid w:val="000053E4"/>
    <w:rsid w:val="000104F9"/>
    <w:rsid w:val="00014569"/>
    <w:rsid w:val="00017C63"/>
    <w:rsid w:val="0002159F"/>
    <w:rsid w:val="00026CD3"/>
    <w:rsid w:val="000509E9"/>
    <w:rsid w:val="00054E67"/>
    <w:rsid w:val="00071724"/>
    <w:rsid w:val="00084603"/>
    <w:rsid w:val="00091C79"/>
    <w:rsid w:val="000C00F3"/>
    <w:rsid w:val="000C78B8"/>
    <w:rsid w:val="000E58E2"/>
    <w:rsid w:val="000F0F05"/>
    <w:rsid w:val="00103002"/>
    <w:rsid w:val="00110990"/>
    <w:rsid w:val="00114315"/>
    <w:rsid w:val="00116DA3"/>
    <w:rsid w:val="001311FC"/>
    <w:rsid w:val="00134165"/>
    <w:rsid w:val="00135F34"/>
    <w:rsid w:val="00142899"/>
    <w:rsid w:val="00163BF2"/>
    <w:rsid w:val="00171CBB"/>
    <w:rsid w:val="001A5F97"/>
    <w:rsid w:val="001B0583"/>
    <w:rsid w:val="001C6621"/>
    <w:rsid w:val="001E6315"/>
    <w:rsid w:val="001F6A40"/>
    <w:rsid w:val="001F6F88"/>
    <w:rsid w:val="0020121D"/>
    <w:rsid w:val="002059F2"/>
    <w:rsid w:val="0024222B"/>
    <w:rsid w:val="00257B20"/>
    <w:rsid w:val="0027503C"/>
    <w:rsid w:val="00287DCC"/>
    <w:rsid w:val="00290B7F"/>
    <w:rsid w:val="002C7A53"/>
    <w:rsid w:val="002D1A08"/>
    <w:rsid w:val="002E1532"/>
    <w:rsid w:val="00301EC6"/>
    <w:rsid w:val="003125AC"/>
    <w:rsid w:val="00330189"/>
    <w:rsid w:val="00343FD9"/>
    <w:rsid w:val="003D0A8B"/>
    <w:rsid w:val="003D0D7F"/>
    <w:rsid w:val="003D100D"/>
    <w:rsid w:val="003D49CA"/>
    <w:rsid w:val="003E62DB"/>
    <w:rsid w:val="00411156"/>
    <w:rsid w:val="00441A08"/>
    <w:rsid w:val="00471D1E"/>
    <w:rsid w:val="0048153C"/>
    <w:rsid w:val="00487606"/>
    <w:rsid w:val="004A108B"/>
    <w:rsid w:val="004A29ED"/>
    <w:rsid w:val="004C07D9"/>
    <w:rsid w:val="004C1892"/>
    <w:rsid w:val="004E0BDB"/>
    <w:rsid w:val="004F0F8D"/>
    <w:rsid w:val="005133A2"/>
    <w:rsid w:val="00533B3E"/>
    <w:rsid w:val="0054784D"/>
    <w:rsid w:val="005616A2"/>
    <w:rsid w:val="00580A43"/>
    <w:rsid w:val="00582ED8"/>
    <w:rsid w:val="005844EF"/>
    <w:rsid w:val="00592D30"/>
    <w:rsid w:val="005A6855"/>
    <w:rsid w:val="005A7755"/>
    <w:rsid w:val="005B22E7"/>
    <w:rsid w:val="005E08EF"/>
    <w:rsid w:val="005E60DF"/>
    <w:rsid w:val="005F60EF"/>
    <w:rsid w:val="005F7CA9"/>
    <w:rsid w:val="0060093C"/>
    <w:rsid w:val="006138E7"/>
    <w:rsid w:val="00617506"/>
    <w:rsid w:val="0062694D"/>
    <w:rsid w:val="00627150"/>
    <w:rsid w:val="00630B74"/>
    <w:rsid w:val="006340B6"/>
    <w:rsid w:val="006374B1"/>
    <w:rsid w:val="00644624"/>
    <w:rsid w:val="006469F5"/>
    <w:rsid w:val="00680431"/>
    <w:rsid w:val="00697A6E"/>
    <w:rsid w:val="006B07F3"/>
    <w:rsid w:val="006B752E"/>
    <w:rsid w:val="006B7E45"/>
    <w:rsid w:val="006C17B5"/>
    <w:rsid w:val="006E33F2"/>
    <w:rsid w:val="006E3BE5"/>
    <w:rsid w:val="00711D9E"/>
    <w:rsid w:val="007176B8"/>
    <w:rsid w:val="00726104"/>
    <w:rsid w:val="00735326"/>
    <w:rsid w:val="00745F5F"/>
    <w:rsid w:val="00746ADB"/>
    <w:rsid w:val="00763B60"/>
    <w:rsid w:val="00766C8E"/>
    <w:rsid w:val="00775422"/>
    <w:rsid w:val="00781D71"/>
    <w:rsid w:val="007907CC"/>
    <w:rsid w:val="007C25F7"/>
    <w:rsid w:val="007C359B"/>
    <w:rsid w:val="007C4409"/>
    <w:rsid w:val="007C48BF"/>
    <w:rsid w:val="007F42C8"/>
    <w:rsid w:val="00801527"/>
    <w:rsid w:val="008018E5"/>
    <w:rsid w:val="00815594"/>
    <w:rsid w:val="008558A9"/>
    <w:rsid w:val="00863D36"/>
    <w:rsid w:val="00895B3E"/>
    <w:rsid w:val="008A270D"/>
    <w:rsid w:val="008D10C1"/>
    <w:rsid w:val="008D7369"/>
    <w:rsid w:val="00915BF4"/>
    <w:rsid w:val="00917DAA"/>
    <w:rsid w:val="00936E7A"/>
    <w:rsid w:val="009411A5"/>
    <w:rsid w:val="00950EF8"/>
    <w:rsid w:val="00953CB7"/>
    <w:rsid w:val="009B11D4"/>
    <w:rsid w:val="009C3D1C"/>
    <w:rsid w:val="009E51A8"/>
    <w:rsid w:val="009E5DD2"/>
    <w:rsid w:val="009F1ED0"/>
    <w:rsid w:val="00A009C5"/>
    <w:rsid w:val="00A02EC0"/>
    <w:rsid w:val="00A30525"/>
    <w:rsid w:val="00A3323F"/>
    <w:rsid w:val="00A3468F"/>
    <w:rsid w:val="00A64161"/>
    <w:rsid w:val="00A6496D"/>
    <w:rsid w:val="00A71FD1"/>
    <w:rsid w:val="00A815B8"/>
    <w:rsid w:val="00A900FF"/>
    <w:rsid w:val="00AB09B0"/>
    <w:rsid w:val="00AB1352"/>
    <w:rsid w:val="00AB17F6"/>
    <w:rsid w:val="00AB5B53"/>
    <w:rsid w:val="00AC4A41"/>
    <w:rsid w:val="00AD1076"/>
    <w:rsid w:val="00AE0B4B"/>
    <w:rsid w:val="00AE643D"/>
    <w:rsid w:val="00B14909"/>
    <w:rsid w:val="00B221F8"/>
    <w:rsid w:val="00B479A7"/>
    <w:rsid w:val="00B654FA"/>
    <w:rsid w:val="00B70F36"/>
    <w:rsid w:val="00B758EB"/>
    <w:rsid w:val="00B80164"/>
    <w:rsid w:val="00BA356F"/>
    <w:rsid w:val="00BB1106"/>
    <w:rsid w:val="00BB2062"/>
    <w:rsid w:val="00BC567A"/>
    <w:rsid w:val="00BD08F1"/>
    <w:rsid w:val="00BD21A5"/>
    <w:rsid w:val="00BD3C72"/>
    <w:rsid w:val="00BD7A72"/>
    <w:rsid w:val="00BE79DD"/>
    <w:rsid w:val="00C06994"/>
    <w:rsid w:val="00C679D0"/>
    <w:rsid w:val="00C863C9"/>
    <w:rsid w:val="00C9395B"/>
    <w:rsid w:val="00CB5965"/>
    <w:rsid w:val="00CF4483"/>
    <w:rsid w:val="00CF7993"/>
    <w:rsid w:val="00CF7C5D"/>
    <w:rsid w:val="00D202F0"/>
    <w:rsid w:val="00D25FF6"/>
    <w:rsid w:val="00D371A0"/>
    <w:rsid w:val="00D440E5"/>
    <w:rsid w:val="00D44DB0"/>
    <w:rsid w:val="00D56660"/>
    <w:rsid w:val="00D65F32"/>
    <w:rsid w:val="00D8522B"/>
    <w:rsid w:val="00D860B2"/>
    <w:rsid w:val="00DA6FE5"/>
    <w:rsid w:val="00DB5092"/>
    <w:rsid w:val="00DD7A72"/>
    <w:rsid w:val="00E124E9"/>
    <w:rsid w:val="00E40F95"/>
    <w:rsid w:val="00E4139F"/>
    <w:rsid w:val="00E41EC9"/>
    <w:rsid w:val="00E4211A"/>
    <w:rsid w:val="00E54BDA"/>
    <w:rsid w:val="00E7479E"/>
    <w:rsid w:val="00E74D0E"/>
    <w:rsid w:val="00E831F5"/>
    <w:rsid w:val="00EA5DC5"/>
    <w:rsid w:val="00EC31F5"/>
    <w:rsid w:val="00EC7D5F"/>
    <w:rsid w:val="00EE6EB9"/>
    <w:rsid w:val="00F0019C"/>
    <w:rsid w:val="00F06D95"/>
    <w:rsid w:val="00F154D0"/>
    <w:rsid w:val="00F15F48"/>
    <w:rsid w:val="00F260D3"/>
    <w:rsid w:val="00F41B8E"/>
    <w:rsid w:val="00F437DF"/>
    <w:rsid w:val="00F71C56"/>
    <w:rsid w:val="00F742A9"/>
    <w:rsid w:val="00F759D8"/>
    <w:rsid w:val="00F91BEF"/>
    <w:rsid w:val="00F9237A"/>
    <w:rsid w:val="00F97F2A"/>
    <w:rsid w:val="00FB06AC"/>
    <w:rsid w:val="00FB5C60"/>
    <w:rsid w:val="00FC510E"/>
    <w:rsid w:val="00FE29C6"/>
    <w:rsid w:val="00FE2D17"/>
    <w:rsid w:val="00FE598F"/>
    <w:rsid w:val="00FE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3F2"/>
    <w:rPr>
      <w:kern w:val="1"/>
      <w:sz w:val="28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7503C"/>
    <w:pPr>
      <w:keepNext/>
      <w:suppressAutoHyphens/>
      <w:spacing w:before="420" w:after="420" w:line="360" w:lineRule="auto"/>
      <w:ind w:firstLine="709"/>
      <w:jc w:val="both"/>
      <w:outlineLvl w:val="0"/>
    </w:pPr>
    <w:rPr>
      <w:b/>
      <w:caps/>
      <w:kern w:val="28"/>
      <w:sz w:val="32"/>
    </w:rPr>
  </w:style>
  <w:style w:type="paragraph" w:styleId="2">
    <w:name w:val="heading 2"/>
    <w:basedOn w:val="a"/>
    <w:next w:val="a"/>
    <w:link w:val="20"/>
    <w:uiPriority w:val="99"/>
    <w:qFormat/>
    <w:rsid w:val="0027503C"/>
    <w:pPr>
      <w:keepNext/>
      <w:tabs>
        <w:tab w:val="num" w:pos="576"/>
        <w:tab w:val="left" w:pos="5245"/>
        <w:tab w:val="left" w:pos="7655"/>
        <w:tab w:val="left" w:pos="9498"/>
      </w:tabs>
      <w:spacing w:line="360" w:lineRule="auto"/>
      <w:ind w:left="576" w:hanging="576"/>
      <w:jc w:val="both"/>
      <w:outlineLvl w:val="1"/>
    </w:pPr>
    <w:rPr>
      <w:b/>
      <w:kern w:val="26"/>
    </w:rPr>
  </w:style>
  <w:style w:type="paragraph" w:styleId="3">
    <w:name w:val="heading 3"/>
    <w:basedOn w:val="a"/>
    <w:next w:val="a"/>
    <w:link w:val="30"/>
    <w:uiPriority w:val="99"/>
    <w:qFormat/>
    <w:rsid w:val="006E33F2"/>
    <w:pPr>
      <w:keepNext/>
      <w:tabs>
        <w:tab w:val="num" w:pos="720"/>
      </w:tabs>
      <w:ind w:left="720" w:hanging="720"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1"/>
    <w:uiPriority w:val="99"/>
    <w:qFormat/>
    <w:rsid w:val="006E33F2"/>
    <w:pPr>
      <w:keepNext/>
      <w:tabs>
        <w:tab w:val="num" w:pos="864"/>
      </w:tabs>
      <w:ind w:left="864" w:hanging="864"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6E33F2"/>
    <w:pPr>
      <w:keepNext/>
      <w:tabs>
        <w:tab w:val="num" w:pos="1152"/>
      </w:tabs>
      <w:ind w:left="1152" w:hanging="1152"/>
      <w:jc w:val="center"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6E33F2"/>
    <w:pPr>
      <w:keepNext/>
      <w:tabs>
        <w:tab w:val="num" w:pos="1296"/>
        <w:tab w:val="left" w:pos="5245"/>
        <w:tab w:val="left" w:pos="7655"/>
        <w:tab w:val="left" w:pos="9498"/>
      </w:tabs>
      <w:ind w:firstLine="72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E33F2"/>
    <w:pPr>
      <w:keepNext/>
      <w:tabs>
        <w:tab w:val="num" w:pos="1440"/>
      </w:tabs>
      <w:ind w:right="1133"/>
      <w:jc w:val="center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6E33F2"/>
    <w:pPr>
      <w:keepNext/>
      <w:tabs>
        <w:tab w:val="num" w:pos="1584"/>
        <w:tab w:val="left" w:pos="5245"/>
        <w:tab w:val="left" w:pos="7655"/>
      </w:tabs>
      <w:ind w:firstLine="720"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72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DC4727"/>
    <w:rPr>
      <w:b/>
      <w:kern w:val="26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DC4727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41">
    <w:name w:val="Заголовок 4 Знак1"/>
    <w:basedOn w:val="a0"/>
    <w:link w:val="4"/>
    <w:uiPriority w:val="9"/>
    <w:semiHidden/>
    <w:rsid w:val="00DC4727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DC4727"/>
    <w:rPr>
      <w:rFonts w:ascii="Calibri" w:eastAsia="Times New Roman" w:hAnsi="Calibri" w:cs="Times New Roman"/>
      <w:b/>
      <w:bCs/>
      <w:kern w:val="1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DC4727"/>
    <w:rPr>
      <w:rFonts w:ascii="Calibri" w:eastAsia="Times New Roman" w:hAnsi="Calibri" w:cs="Times New Roman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DC4727"/>
    <w:rPr>
      <w:rFonts w:ascii="Calibri" w:eastAsia="Times New Roman" w:hAnsi="Calibri" w:cs="Times New Roman"/>
      <w:i/>
      <w:iCs/>
      <w:kern w:val="1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DC4727"/>
    <w:rPr>
      <w:rFonts w:ascii="Cambria" w:eastAsia="Times New Roman" w:hAnsi="Cambria" w:cs="Times New Roman"/>
      <w:kern w:val="1"/>
      <w:lang w:eastAsia="ar-SA"/>
    </w:rPr>
  </w:style>
  <w:style w:type="character" w:customStyle="1" w:styleId="WW8Num3z0">
    <w:name w:val="WW8Num3z0"/>
    <w:uiPriority w:val="99"/>
    <w:rsid w:val="006E33F2"/>
    <w:rPr>
      <w:rFonts w:ascii="Symbol" w:hAnsi="Symbol"/>
    </w:rPr>
  </w:style>
  <w:style w:type="character" w:customStyle="1" w:styleId="WW8Num3z1">
    <w:name w:val="WW8Num3z1"/>
    <w:uiPriority w:val="99"/>
    <w:rsid w:val="006E33F2"/>
    <w:rPr>
      <w:rFonts w:ascii="OpenSymbol" w:hAnsi="OpenSymbol"/>
    </w:rPr>
  </w:style>
  <w:style w:type="character" w:customStyle="1" w:styleId="WW8Num5z0">
    <w:name w:val="WW8Num5z0"/>
    <w:uiPriority w:val="99"/>
    <w:rsid w:val="006E33F2"/>
    <w:rPr>
      <w:rFonts w:ascii="Symbol" w:hAnsi="Symbol"/>
    </w:rPr>
  </w:style>
  <w:style w:type="character" w:customStyle="1" w:styleId="WW8Num5z1">
    <w:name w:val="WW8Num5z1"/>
    <w:uiPriority w:val="99"/>
    <w:rsid w:val="006E33F2"/>
    <w:rPr>
      <w:rFonts w:ascii="Courier New" w:hAnsi="Courier New"/>
    </w:rPr>
  </w:style>
  <w:style w:type="character" w:customStyle="1" w:styleId="Absatz-Standardschriftart">
    <w:name w:val="Absatz-Standardschriftart"/>
    <w:uiPriority w:val="99"/>
    <w:rsid w:val="006E33F2"/>
  </w:style>
  <w:style w:type="character" w:customStyle="1" w:styleId="WW-Absatz-Standardschriftart">
    <w:name w:val="WW-Absatz-Standardschriftart"/>
    <w:uiPriority w:val="99"/>
    <w:rsid w:val="006E33F2"/>
  </w:style>
  <w:style w:type="character" w:customStyle="1" w:styleId="WW8Num6z0">
    <w:name w:val="WW8Num6z0"/>
    <w:uiPriority w:val="99"/>
    <w:rsid w:val="006E33F2"/>
    <w:rPr>
      <w:rFonts w:ascii="Symbol" w:hAnsi="Symbol"/>
    </w:rPr>
  </w:style>
  <w:style w:type="character" w:customStyle="1" w:styleId="WW8Num6z1">
    <w:name w:val="WW8Num6z1"/>
    <w:uiPriority w:val="99"/>
    <w:rsid w:val="006E33F2"/>
    <w:rPr>
      <w:rFonts w:ascii="Courier New" w:hAnsi="Courier New"/>
    </w:rPr>
  </w:style>
  <w:style w:type="character" w:customStyle="1" w:styleId="WW8Num8z0">
    <w:name w:val="WW8Num8z0"/>
    <w:uiPriority w:val="99"/>
    <w:rsid w:val="006E33F2"/>
    <w:rPr>
      <w:rFonts w:ascii="Symbol" w:hAnsi="Symbol"/>
    </w:rPr>
  </w:style>
  <w:style w:type="character" w:customStyle="1" w:styleId="WW8Num8z1">
    <w:name w:val="WW8Num8z1"/>
    <w:uiPriority w:val="99"/>
    <w:rsid w:val="006E33F2"/>
    <w:rPr>
      <w:rFonts w:ascii="OpenSymbol" w:hAnsi="OpenSymbol"/>
    </w:rPr>
  </w:style>
  <w:style w:type="character" w:customStyle="1" w:styleId="WW-Absatz-Standardschriftart1">
    <w:name w:val="WW-Absatz-Standardschriftart1"/>
    <w:uiPriority w:val="99"/>
    <w:rsid w:val="006E33F2"/>
  </w:style>
  <w:style w:type="character" w:customStyle="1" w:styleId="WW8Num5z2">
    <w:name w:val="WW8Num5z2"/>
    <w:uiPriority w:val="99"/>
    <w:rsid w:val="006E33F2"/>
    <w:rPr>
      <w:rFonts w:ascii="Wingdings" w:hAnsi="Wingdings"/>
    </w:rPr>
  </w:style>
  <w:style w:type="character" w:customStyle="1" w:styleId="WW8Num6z2">
    <w:name w:val="WW8Num6z2"/>
    <w:uiPriority w:val="99"/>
    <w:rsid w:val="006E33F2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6E33F2"/>
  </w:style>
  <w:style w:type="character" w:customStyle="1" w:styleId="a3">
    <w:name w:val="Символ сноски"/>
    <w:uiPriority w:val="99"/>
    <w:rsid w:val="006E33F2"/>
    <w:rPr>
      <w:vertAlign w:val="superscript"/>
    </w:rPr>
  </w:style>
  <w:style w:type="character" w:styleId="a4">
    <w:name w:val="Hyperlink"/>
    <w:basedOn w:val="a0"/>
    <w:uiPriority w:val="99"/>
    <w:rsid w:val="006E33F2"/>
    <w:rPr>
      <w:rFonts w:cs="Times New Roman"/>
      <w:strike/>
      <w:color w:val="0000FF"/>
      <w:u w:val="none"/>
    </w:rPr>
  </w:style>
  <w:style w:type="character" w:styleId="a5">
    <w:name w:val="page number"/>
    <w:basedOn w:val="11"/>
    <w:uiPriority w:val="99"/>
    <w:rsid w:val="006E33F2"/>
    <w:rPr>
      <w:rFonts w:cs="Times New Roman"/>
    </w:rPr>
  </w:style>
  <w:style w:type="character" w:customStyle="1" w:styleId="31">
    <w:name w:val="Основной текст 3 Знак"/>
    <w:uiPriority w:val="99"/>
    <w:rsid w:val="006E33F2"/>
    <w:rPr>
      <w:sz w:val="16"/>
    </w:rPr>
  </w:style>
  <w:style w:type="character" w:customStyle="1" w:styleId="a6">
    <w:name w:val="Текст Знак"/>
    <w:link w:val="a7"/>
    <w:uiPriority w:val="99"/>
    <w:locked/>
    <w:rsid w:val="006E33F2"/>
    <w:rPr>
      <w:rFonts w:ascii="Courier New" w:hAnsi="Courier New"/>
    </w:rPr>
  </w:style>
  <w:style w:type="character" w:customStyle="1" w:styleId="40">
    <w:name w:val="Заголовок 4 Знак"/>
    <w:uiPriority w:val="99"/>
    <w:rsid w:val="006E33F2"/>
    <w:rPr>
      <w:b/>
      <w:sz w:val="28"/>
    </w:rPr>
  </w:style>
  <w:style w:type="character" w:customStyle="1" w:styleId="a8">
    <w:name w:val="Маркеры списка"/>
    <w:uiPriority w:val="99"/>
    <w:rsid w:val="006E33F2"/>
    <w:rPr>
      <w:rFonts w:ascii="OpenSymbol" w:eastAsia="Times New Roman" w:hAnsi="OpenSymbol"/>
    </w:rPr>
  </w:style>
  <w:style w:type="character" w:customStyle="1" w:styleId="a9">
    <w:name w:val="Символ нумерации"/>
    <w:uiPriority w:val="99"/>
    <w:rsid w:val="006E33F2"/>
  </w:style>
  <w:style w:type="paragraph" w:customStyle="1" w:styleId="aa">
    <w:name w:val="Заголовок"/>
    <w:basedOn w:val="a"/>
    <w:next w:val="ab"/>
    <w:uiPriority w:val="99"/>
    <w:rsid w:val="006E33F2"/>
    <w:pPr>
      <w:keepNext/>
      <w:spacing w:before="240" w:after="120"/>
    </w:pPr>
    <w:rPr>
      <w:rFonts w:ascii="Arial" w:hAnsi="Arial" w:cs="Tahoma"/>
      <w:szCs w:val="28"/>
    </w:rPr>
  </w:style>
  <w:style w:type="paragraph" w:styleId="ab">
    <w:name w:val="Body Text"/>
    <w:basedOn w:val="a"/>
    <w:link w:val="ac"/>
    <w:uiPriority w:val="99"/>
    <w:rsid w:val="006E33F2"/>
    <w:pPr>
      <w:ind w:left="1494" w:hanging="360"/>
    </w:pPr>
    <w:rPr>
      <w:sz w:val="24"/>
    </w:rPr>
  </w:style>
  <w:style w:type="character" w:customStyle="1" w:styleId="ac">
    <w:name w:val="Основной текст Знак"/>
    <w:basedOn w:val="a0"/>
    <w:link w:val="ab"/>
    <w:uiPriority w:val="99"/>
    <w:rsid w:val="00DC4727"/>
    <w:rPr>
      <w:kern w:val="1"/>
      <w:sz w:val="24"/>
      <w:szCs w:val="20"/>
      <w:lang w:eastAsia="ar-SA"/>
    </w:rPr>
  </w:style>
  <w:style w:type="paragraph" w:styleId="ad">
    <w:name w:val="List"/>
    <w:basedOn w:val="ab"/>
    <w:uiPriority w:val="99"/>
    <w:rsid w:val="006E33F2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6E33F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uiPriority w:val="99"/>
    <w:rsid w:val="006E33F2"/>
    <w:pPr>
      <w:suppressLineNumbers/>
    </w:pPr>
    <w:rPr>
      <w:rFonts w:ascii="Arial" w:hAnsi="Arial" w:cs="Tahoma"/>
    </w:rPr>
  </w:style>
  <w:style w:type="paragraph" w:customStyle="1" w:styleId="310">
    <w:name w:val="Основной текст с отступом 31"/>
    <w:basedOn w:val="a"/>
    <w:uiPriority w:val="99"/>
    <w:rsid w:val="006E33F2"/>
    <w:pPr>
      <w:ind w:right="1134" w:firstLine="720"/>
      <w:jc w:val="both"/>
    </w:pPr>
  </w:style>
  <w:style w:type="paragraph" w:styleId="ae">
    <w:name w:val="Body Text Indent"/>
    <w:basedOn w:val="a"/>
    <w:link w:val="af"/>
    <w:uiPriority w:val="99"/>
    <w:rsid w:val="006E33F2"/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C4727"/>
    <w:rPr>
      <w:kern w:val="1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6E33F2"/>
    <w:pPr>
      <w:tabs>
        <w:tab w:val="left" w:pos="5245"/>
        <w:tab w:val="left" w:pos="7655"/>
        <w:tab w:val="left" w:pos="9498"/>
      </w:tabs>
      <w:ind w:firstLine="720"/>
      <w:jc w:val="both"/>
    </w:pPr>
  </w:style>
  <w:style w:type="paragraph" w:styleId="af0">
    <w:name w:val="footer"/>
    <w:basedOn w:val="a"/>
    <w:link w:val="af1"/>
    <w:uiPriority w:val="99"/>
    <w:rsid w:val="006E33F2"/>
    <w:pPr>
      <w:tabs>
        <w:tab w:val="center" w:pos="4677"/>
        <w:tab w:val="right" w:pos="9355"/>
      </w:tabs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917DAA"/>
    <w:rPr>
      <w:kern w:val="1"/>
      <w:sz w:val="24"/>
      <w:lang w:eastAsia="ar-SA" w:bidi="ar-SA"/>
    </w:rPr>
  </w:style>
  <w:style w:type="paragraph" w:styleId="af2">
    <w:name w:val="footnote text"/>
    <w:basedOn w:val="a"/>
    <w:link w:val="af3"/>
    <w:uiPriority w:val="99"/>
    <w:rsid w:val="006E33F2"/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C4727"/>
    <w:rPr>
      <w:kern w:val="1"/>
      <w:sz w:val="20"/>
      <w:szCs w:val="20"/>
      <w:lang w:eastAsia="ar-SA"/>
    </w:rPr>
  </w:style>
  <w:style w:type="paragraph" w:styleId="af4">
    <w:name w:val="header"/>
    <w:basedOn w:val="a"/>
    <w:link w:val="af5"/>
    <w:uiPriority w:val="99"/>
    <w:rsid w:val="006E33F2"/>
    <w:pPr>
      <w:tabs>
        <w:tab w:val="center" w:pos="4677"/>
        <w:tab w:val="right" w:pos="9355"/>
      </w:tabs>
    </w:pPr>
    <w:rPr>
      <w:sz w:val="20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DC4727"/>
    <w:rPr>
      <w:kern w:val="1"/>
      <w:sz w:val="28"/>
      <w:szCs w:val="20"/>
      <w:lang w:eastAsia="ar-SA"/>
    </w:rPr>
  </w:style>
  <w:style w:type="paragraph" w:styleId="af6">
    <w:name w:val="Title"/>
    <w:basedOn w:val="a"/>
    <w:next w:val="af7"/>
    <w:link w:val="af8"/>
    <w:uiPriority w:val="99"/>
    <w:qFormat/>
    <w:rsid w:val="006E33F2"/>
    <w:pPr>
      <w:spacing w:line="360" w:lineRule="auto"/>
      <w:jc w:val="center"/>
    </w:pPr>
    <w:rPr>
      <w:b/>
      <w:sz w:val="24"/>
    </w:rPr>
  </w:style>
  <w:style w:type="character" w:customStyle="1" w:styleId="af8">
    <w:name w:val="Название Знак"/>
    <w:basedOn w:val="a0"/>
    <w:link w:val="af6"/>
    <w:uiPriority w:val="10"/>
    <w:rsid w:val="00DC472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f7">
    <w:name w:val="Subtitle"/>
    <w:basedOn w:val="aa"/>
    <w:next w:val="ab"/>
    <w:link w:val="af9"/>
    <w:uiPriority w:val="99"/>
    <w:qFormat/>
    <w:rsid w:val="006E33F2"/>
    <w:pPr>
      <w:jc w:val="center"/>
    </w:pPr>
    <w:rPr>
      <w:i/>
      <w:iCs/>
    </w:rPr>
  </w:style>
  <w:style w:type="character" w:customStyle="1" w:styleId="af9">
    <w:name w:val="Подзаголовок Знак"/>
    <w:basedOn w:val="a0"/>
    <w:link w:val="af7"/>
    <w:uiPriority w:val="11"/>
    <w:rsid w:val="00DC4727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customStyle="1" w:styleId="14">
    <w:name w:val="Схема документа1"/>
    <w:basedOn w:val="a"/>
    <w:uiPriority w:val="99"/>
    <w:rsid w:val="006E33F2"/>
    <w:pPr>
      <w:shd w:val="clear" w:color="auto" w:fill="000080"/>
    </w:pPr>
    <w:rPr>
      <w:rFonts w:ascii="Tahoma" w:hAnsi="Tahoma" w:cs="Tahoma"/>
      <w:sz w:val="20"/>
    </w:rPr>
  </w:style>
  <w:style w:type="paragraph" w:styleId="afa">
    <w:name w:val="Normal (Web)"/>
    <w:basedOn w:val="a"/>
    <w:uiPriority w:val="99"/>
    <w:rsid w:val="006E33F2"/>
    <w:pPr>
      <w:spacing w:before="100" w:after="100"/>
    </w:pPr>
    <w:rPr>
      <w:sz w:val="24"/>
      <w:szCs w:val="24"/>
    </w:rPr>
  </w:style>
  <w:style w:type="paragraph" w:customStyle="1" w:styleId="western">
    <w:name w:val="western"/>
    <w:basedOn w:val="a"/>
    <w:uiPriority w:val="99"/>
    <w:rsid w:val="006E33F2"/>
    <w:pPr>
      <w:spacing w:before="100" w:after="100"/>
      <w:jc w:val="both"/>
    </w:pPr>
    <w:rPr>
      <w:szCs w:val="28"/>
    </w:rPr>
  </w:style>
  <w:style w:type="paragraph" w:customStyle="1" w:styleId="15">
    <w:name w:val="заголовок 1"/>
    <w:basedOn w:val="a"/>
    <w:next w:val="a"/>
    <w:uiPriority w:val="99"/>
    <w:rsid w:val="006E33F2"/>
    <w:pPr>
      <w:keepNext/>
      <w:suppressAutoHyphens/>
      <w:autoSpaceDE w:val="0"/>
      <w:spacing w:line="480" w:lineRule="auto"/>
      <w:ind w:firstLine="709"/>
      <w:jc w:val="center"/>
    </w:pPr>
    <w:rPr>
      <w:rFonts w:ascii="Courier New" w:hAnsi="Courier New" w:cs="Courier New"/>
      <w:b/>
      <w:bCs/>
      <w:sz w:val="24"/>
      <w:szCs w:val="24"/>
    </w:rPr>
  </w:style>
  <w:style w:type="paragraph" w:customStyle="1" w:styleId="Podzagolovok">
    <w:name w:val="Podzagolovok"/>
    <w:basedOn w:val="a"/>
    <w:uiPriority w:val="99"/>
    <w:rsid w:val="006E33F2"/>
    <w:pPr>
      <w:jc w:val="center"/>
    </w:pPr>
    <w:rPr>
      <w:b/>
      <w:i/>
      <w:sz w:val="24"/>
    </w:rPr>
  </w:style>
  <w:style w:type="paragraph" w:customStyle="1" w:styleId="Literatura">
    <w:name w:val="Literatura"/>
    <w:basedOn w:val="a"/>
    <w:uiPriority w:val="99"/>
    <w:rsid w:val="006E33F2"/>
    <w:pPr>
      <w:ind w:left="397" w:hanging="397"/>
      <w:jc w:val="both"/>
    </w:pPr>
    <w:rPr>
      <w:sz w:val="24"/>
    </w:rPr>
  </w:style>
  <w:style w:type="paragraph" w:customStyle="1" w:styleId="afb">
    <w:name w:val="Станд.Академии"/>
    <w:basedOn w:val="ab"/>
    <w:uiPriority w:val="99"/>
    <w:rsid w:val="006E33F2"/>
    <w:pPr>
      <w:spacing w:line="360" w:lineRule="auto"/>
      <w:ind w:left="0" w:firstLine="567"/>
      <w:jc w:val="both"/>
    </w:pPr>
    <w:rPr>
      <w:sz w:val="28"/>
    </w:rPr>
  </w:style>
  <w:style w:type="paragraph" w:customStyle="1" w:styleId="311">
    <w:name w:val="Основной текст 31"/>
    <w:basedOn w:val="a"/>
    <w:uiPriority w:val="99"/>
    <w:rsid w:val="006E33F2"/>
    <w:pPr>
      <w:spacing w:after="120"/>
    </w:pPr>
    <w:rPr>
      <w:sz w:val="16"/>
      <w:szCs w:val="16"/>
    </w:rPr>
  </w:style>
  <w:style w:type="paragraph" w:customStyle="1" w:styleId="afc">
    <w:name w:val="Академия"/>
    <w:basedOn w:val="a"/>
    <w:uiPriority w:val="99"/>
    <w:rsid w:val="006E33F2"/>
    <w:pPr>
      <w:spacing w:line="360" w:lineRule="auto"/>
      <w:ind w:firstLine="567"/>
    </w:pPr>
  </w:style>
  <w:style w:type="paragraph" w:customStyle="1" w:styleId="16">
    <w:name w:val="Текст1"/>
    <w:basedOn w:val="a"/>
    <w:uiPriority w:val="99"/>
    <w:rsid w:val="006E33F2"/>
    <w:pPr>
      <w:spacing w:line="360" w:lineRule="auto"/>
    </w:pPr>
    <w:rPr>
      <w:rFonts w:ascii="Courier New" w:hAnsi="Courier New"/>
      <w:sz w:val="20"/>
    </w:rPr>
  </w:style>
  <w:style w:type="paragraph" w:customStyle="1" w:styleId="afd">
    <w:name w:val="Содержимое таблицы"/>
    <w:basedOn w:val="a"/>
    <w:uiPriority w:val="99"/>
    <w:rsid w:val="006E33F2"/>
    <w:pPr>
      <w:suppressLineNumbers/>
    </w:pPr>
  </w:style>
  <w:style w:type="paragraph" w:customStyle="1" w:styleId="afe">
    <w:name w:val="Заголовок таблицы"/>
    <w:basedOn w:val="afd"/>
    <w:uiPriority w:val="99"/>
    <w:rsid w:val="006E33F2"/>
    <w:pPr>
      <w:jc w:val="center"/>
    </w:pPr>
    <w:rPr>
      <w:b/>
      <w:bCs/>
    </w:rPr>
  </w:style>
  <w:style w:type="paragraph" w:customStyle="1" w:styleId="210">
    <w:name w:val="Основной текст 21"/>
    <w:basedOn w:val="a"/>
    <w:uiPriority w:val="99"/>
    <w:rsid w:val="006E33F2"/>
    <w:pPr>
      <w:jc w:val="both"/>
    </w:pPr>
    <w:rPr>
      <w:sz w:val="24"/>
    </w:rPr>
  </w:style>
  <w:style w:type="paragraph" w:styleId="aff">
    <w:name w:val="List Number"/>
    <w:basedOn w:val="a"/>
    <w:uiPriority w:val="99"/>
    <w:rsid w:val="00A30525"/>
    <w:pPr>
      <w:tabs>
        <w:tab w:val="num" w:pos="360"/>
      </w:tabs>
      <w:ind w:left="360" w:hanging="360"/>
      <w:contextualSpacing/>
    </w:pPr>
  </w:style>
  <w:style w:type="paragraph" w:customStyle="1" w:styleId="17">
    <w:name w:val="ш1"/>
    <w:basedOn w:val="aff"/>
    <w:next w:val="a"/>
    <w:autoRedefine/>
    <w:uiPriority w:val="99"/>
    <w:rsid w:val="00A30525"/>
    <w:pPr>
      <w:keepNext/>
      <w:tabs>
        <w:tab w:val="clear" w:pos="360"/>
      </w:tabs>
      <w:suppressAutoHyphens/>
      <w:spacing w:before="360" w:after="240"/>
      <w:ind w:left="0" w:firstLine="709"/>
      <w:jc w:val="both"/>
    </w:pPr>
    <w:rPr>
      <w:b/>
      <w:caps/>
      <w:kern w:val="0"/>
      <w:szCs w:val="28"/>
      <w:lang w:eastAsia="ru-RU"/>
    </w:rPr>
  </w:style>
  <w:style w:type="paragraph" w:customStyle="1" w:styleId="22">
    <w:name w:val="Ш2"/>
    <w:basedOn w:val="aff"/>
    <w:next w:val="a"/>
    <w:autoRedefine/>
    <w:uiPriority w:val="99"/>
    <w:rsid w:val="00A30525"/>
    <w:pPr>
      <w:keepNext/>
      <w:tabs>
        <w:tab w:val="clear" w:pos="360"/>
        <w:tab w:val="left" w:pos="708"/>
      </w:tabs>
      <w:spacing w:before="240" w:line="360" w:lineRule="auto"/>
      <w:ind w:left="0" w:firstLine="709"/>
    </w:pPr>
    <w:rPr>
      <w:b/>
      <w:i/>
      <w:kern w:val="0"/>
      <w:szCs w:val="28"/>
      <w:lang w:eastAsia="ru-RU"/>
    </w:rPr>
  </w:style>
  <w:style w:type="paragraph" w:customStyle="1" w:styleId="aff0">
    <w:name w:val="Ш основной"/>
    <w:basedOn w:val="a"/>
    <w:link w:val="aff1"/>
    <w:autoRedefine/>
    <w:uiPriority w:val="99"/>
    <w:rsid w:val="0027503C"/>
    <w:pPr>
      <w:spacing w:line="360" w:lineRule="auto"/>
      <w:ind w:firstLine="709"/>
      <w:jc w:val="both"/>
    </w:pPr>
    <w:rPr>
      <w:kern w:val="0"/>
      <w:sz w:val="24"/>
      <w:lang/>
    </w:rPr>
  </w:style>
  <w:style w:type="paragraph" w:customStyle="1" w:styleId="aff2">
    <w:name w:val="Ш маркер"/>
    <w:basedOn w:val="aff0"/>
    <w:autoRedefine/>
    <w:uiPriority w:val="99"/>
    <w:rsid w:val="00A30525"/>
    <w:pPr>
      <w:ind w:left="1429" w:hanging="360"/>
    </w:pPr>
  </w:style>
  <w:style w:type="character" w:customStyle="1" w:styleId="aff1">
    <w:name w:val="Ш основной Знак"/>
    <w:link w:val="aff0"/>
    <w:uiPriority w:val="99"/>
    <w:locked/>
    <w:rsid w:val="0027503C"/>
    <w:rPr>
      <w:sz w:val="24"/>
    </w:rPr>
  </w:style>
  <w:style w:type="paragraph" w:customStyle="1" w:styleId="aff3">
    <w:name w:val="Таблица"/>
    <w:basedOn w:val="a"/>
    <w:uiPriority w:val="99"/>
    <w:rsid w:val="00A30525"/>
    <w:rPr>
      <w:kern w:val="0"/>
      <w:sz w:val="26"/>
      <w:szCs w:val="26"/>
      <w:lang w:eastAsia="ru-RU"/>
    </w:rPr>
  </w:style>
  <w:style w:type="paragraph" w:styleId="aff4">
    <w:name w:val="List Paragraph"/>
    <w:basedOn w:val="a"/>
    <w:uiPriority w:val="99"/>
    <w:qFormat/>
    <w:rsid w:val="00A30525"/>
    <w:pPr>
      <w:ind w:left="720"/>
      <w:contextualSpacing/>
    </w:pPr>
    <w:rPr>
      <w:kern w:val="0"/>
      <w:sz w:val="24"/>
      <w:szCs w:val="24"/>
      <w:lang w:eastAsia="ru-RU"/>
    </w:rPr>
  </w:style>
  <w:style w:type="paragraph" w:customStyle="1" w:styleId="aff5">
    <w:name w:val="Стиль_мет"/>
    <w:basedOn w:val="a"/>
    <w:uiPriority w:val="99"/>
    <w:rsid w:val="00A30525"/>
    <w:pPr>
      <w:suppressLineNumbers/>
      <w:spacing w:line="360" w:lineRule="auto"/>
      <w:ind w:firstLine="709"/>
      <w:jc w:val="both"/>
    </w:pPr>
    <w:rPr>
      <w:kern w:val="0"/>
      <w:szCs w:val="28"/>
      <w:lang w:eastAsia="ru-RU"/>
    </w:rPr>
  </w:style>
  <w:style w:type="paragraph" w:styleId="aff6">
    <w:name w:val="Document Map"/>
    <w:basedOn w:val="a"/>
    <w:link w:val="aff7"/>
    <w:uiPriority w:val="99"/>
    <w:rsid w:val="00B221F8"/>
    <w:rPr>
      <w:rFonts w:ascii="Tahoma" w:hAnsi="Tahoma"/>
      <w:sz w:val="16"/>
      <w:szCs w:val="16"/>
    </w:rPr>
  </w:style>
  <w:style w:type="character" w:customStyle="1" w:styleId="aff7">
    <w:name w:val="Схема документа Знак"/>
    <w:basedOn w:val="a0"/>
    <w:link w:val="aff6"/>
    <w:uiPriority w:val="99"/>
    <w:locked/>
    <w:rsid w:val="00B221F8"/>
    <w:rPr>
      <w:rFonts w:ascii="Tahoma" w:hAnsi="Tahoma"/>
      <w:kern w:val="1"/>
      <w:sz w:val="16"/>
      <w:lang w:eastAsia="ar-SA" w:bidi="ar-SA"/>
    </w:rPr>
  </w:style>
  <w:style w:type="paragraph" w:styleId="a7">
    <w:name w:val="Plain Text"/>
    <w:basedOn w:val="a"/>
    <w:link w:val="a6"/>
    <w:uiPriority w:val="99"/>
    <w:rsid w:val="00C9395B"/>
    <w:pPr>
      <w:spacing w:line="288" w:lineRule="auto"/>
      <w:ind w:firstLine="709"/>
      <w:jc w:val="both"/>
    </w:pPr>
    <w:rPr>
      <w:rFonts w:ascii="Courier New" w:hAnsi="Courier New"/>
      <w:kern w:val="0"/>
      <w:sz w:val="20"/>
      <w:lang/>
    </w:rPr>
  </w:style>
  <w:style w:type="character" w:customStyle="1" w:styleId="PlainTextChar1">
    <w:name w:val="Plain Text Char1"/>
    <w:basedOn w:val="a0"/>
    <w:link w:val="a7"/>
    <w:uiPriority w:val="99"/>
    <w:semiHidden/>
    <w:rsid w:val="00DC4727"/>
    <w:rPr>
      <w:rFonts w:ascii="Courier New" w:hAnsi="Courier New" w:cs="Courier New"/>
      <w:kern w:val="1"/>
      <w:sz w:val="20"/>
      <w:szCs w:val="20"/>
      <w:lang w:eastAsia="ar-SA"/>
    </w:rPr>
  </w:style>
  <w:style w:type="character" w:customStyle="1" w:styleId="18">
    <w:name w:val="Текст Знак1"/>
    <w:uiPriority w:val="99"/>
    <w:rsid w:val="00C9395B"/>
    <w:rPr>
      <w:rFonts w:ascii="Courier New" w:hAnsi="Courier New"/>
      <w:kern w:val="1"/>
      <w:lang w:eastAsia="ar-SA" w:bidi="ar-SA"/>
    </w:rPr>
  </w:style>
  <w:style w:type="paragraph" w:styleId="32">
    <w:name w:val="Body Text Indent 3"/>
    <w:basedOn w:val="a"/>
    <w:link w:val="33"/>
    <w:uiPriority w:val="99"/>
    <w:rsid w:val="00C9395B"/>
    <w:pPr>
      <w:widowControl w:val="0"/>
      <w:spacing w:after="120"/>
      <w:ind w:left="283" w:firstLine="400"/>
      <w:jc w:val="both"/>
    </w:pPr>
    <w:rPr>
      <w:kern w:val="0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C9395B"/>
    <w:rPr>
      <w:sz w:val="16"/>
    </w:rPr>
  </w:style>
  <w:style w:type="character" w:styleId="aff8">
    <w:name w:val="Emphasis"/>
    <w:basedOn w:val="a0"/>
    <w:uiPriority w:val="99"/>
    <w:qFormat/>
    <w:rsid w:val="00D56660"/>
    <w:rPr>
      <w:rFonts w:cs="Times New Roman"/>
      <w:i/>
    </w:rPr>
  </w:style>
  <w:style w:type="character" w:customStyle="1" w:styleId="st">
    <w:name w:val="st"/>
    <w:basedOn w:val="a0"/>
    <w:uiPriority w:val="99"/>
    <w:rsid w:val="001C6621"/>
    <w:rPr>
      <w:rFonts w:cs="Times New Roman"/>
    </w:rPr>
  </w:style>
  <w:style w:type="paragraph" w:customStyle="1" w:styleId="34">
    <w:name w:val="оловок 3 Знак Знак Знак Знак Знак Зн"/>
    <w:uiPriority w:val="99"/>
    <w:rsid w:val="00AB5B53"/>
    <w:rPr>
      <w:color w:val="000000"/>
      <w:spacing w:val="-1"/>
      <w:kern w:val="65535"/>
      <w:position w:val="-1"/>
      <w:sz w:val="28"/>
      <w:shd w:val="clear" w:color="FFFFFF" w:fill="FFFFFF"/>
    </w:rPr>
  </w:style>
  <w:style w:type="paragraph" w:customStyle="1" w:styleId="aff9">
    <w:name w:val="Мой_обычный"/>
    <w:basedOn w:val="a"/>
    <w:uiPriority w:val="99"/>
    <w:rsid w:val="00AB5B53"/>
    <w:pPr>
      <w:suppressAutoHyphens/>
      <w:spacing w:line="360" w:lineRule="auto"/>
      <w:ind w:firstLine="567"/>
      <w:jc w:val="both"/>
    </w:pPr>
    <w:rPr>
      <w:szCs w:val="28"/>
    </w:rPr>
  </w:style>
  <w:style w:type="paragraph" w:customStyle="1" w:styleId="affa">
    <w:name w:val="Нормальный Знак"/>
    <w:basedOn w:val="a"/>
    <w:link w:val="affb"/>
    <w:uiPriority w:val="99"/>
    <w:rsid w:val="00AB5B53"/>
    <w:pPr>
      <w:ind w:firstLine="720"/>
      <w:jc w:val="both"/>
    </w:pPr>
    <w:rPr>
      <w:kern w:val="0"/>
      <w:sz w:val="24"/>
      <w:lang/>
    </w:rPr>
  </w:style>
  <w:style w:type="character" w:customStyle="1" w:styleId="affb">
    <w:name w:val="Нормальный Знак Знак"/>
    <w:link w:val="affa"/>
    <w:uiPriority w:val="99"/>
    <w:locked/>
    <w:rsid w:val="00AB5B53"/>
    <w:rPr>
      <w:sz w:val="24"/>
    </w:rPr>
  </w:style>
  <w:style w:type="paragraph" w:styleId="affc">
    <w:name w:val="Balloon Text"/>
    <w:basedOn w:val="a"/>
    <w:link w:val="affd"/>
    <w:uiPriority w:val="99"/>
    <w:rsid w:val="00936E7A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0"/>
    <w:link w:val="affc"/>
    <w:uiPriority w:val="99"/>
    <w:locked/>
    <w:rsid w:val="00936E7A"/>
    <w:rPr>
      <w:rFonts w:ascii="Tahoma" w:hAnsi="Tahoma" w:cs="Tahoma"/>
      <w:kern w:val="1"/>
      <w:sz w:val="16"/>
      <w:szCs w:val="16"/>
      <w:lang w:eastAsia="ar-SA" w:bidi="ar-SA"/>
    </w:rPr>
  </w:style>
  <w:style w:type="paragraph" w:styleId="affe">
    <w:name w:val="caption"/>
    <w:basedOn w:val="a"/>
    <w:next w:val="a"/>
    <w:uiPriority w:val="99"/>
    <w:qFormat/>
    <w:locked/>
    <w:rsid w:val="00B758EB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7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http://ktc.com.ua/storage/product/13Aug2012_19-03-31ochka_dostupa_i-_i_-_ink_-_7510_i-_i_802_11n_150_bit_s_64_128_152-bitovoe_shifrovanie.jpg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footer" Target="footer3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http://www.ferra.ru/images/172/172763.jpg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1.jpeg"/><Relationship Id="rId41" Type="http://schemas.openxmlformats.org/officeDocument/2006/relationships/image" Target="http://www.ixbt.com/comm/wireless/wrls-senao-br3-ap3/photos/ap_view.jpg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8C498-56A4-41CC-BEF2-369F6E97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56</Pages>
  <Words>6736</Words>
  <Characters>38398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культуры</vt:lpstr>
    </vt:vector>
  </TitlesOfParts>
  <Company>NhT</Company>
  <LinksUpToDate>false</LinksUpToDate>
  <CharactersWithSpaces>45044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культуры</dc:title>
  <dc:subject/>
  <dc:creator>1</dc:creator>
  <cp:keywords/>
  <dc:description/>
  <cp:lastModifiedBy>Ilya Sadchikov</cp:lastModifiedBy>
  <cp:revision>21</cp:revision>
  <cp:lastPrinted>2010-01-26T07:01:00Z</cp:lastPrinted>
  <dcterms:created xsi:type="dcterms:W3CDTF">2013-05-29T10:35:00Z</dcterms:created>
  <dcterms:modified xsi:type="dcterms:W3CDTF">2013-05-30T07:16:00Z</dcterms:modified>
</cp:coreProperties>
</file>