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B6" w:rsidRPr="00B56FBD" w:rsidRDefault="00394CB6" w:rsidP="00394CB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56FBD">
        <w:rPr>
          <w:rFonts w:ascii="Times New Roman" w:eastAsia="TimesNewRomanPS-BoldMT" w:hAnsi="Times New Roman"/>
          <w:b/>
          <w:bCs/>
          <w:sz w:val="24"/>
          <w:szCs w:val="24"/>
        </w:rPr>
        <w:t>Раздел 1</w:t>
      </w:r>
    </w:p>
    <w:p w:rsidR="00394CB6" w:rsidRPr="00B56FBD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56FBD">
        <w:rPr>
          <w:rFonts w:ascii="Times New Roman" w:eastAsia="TimesNewRomanPS-BoldMT" w:hAnsi="Times New Roman"/>
          <w:sz w:val="24"/>
          <w:szCs w:val="24"/>
        </w:rPr>
        <w:t xml:space="preserve">1. </w:t>
      </w:r>
      <w:r w:rsidRPr="00B56FBD">
        <w:rPr>
          <w:rFonts w:ascii="Times New Roman" w:eastAsia="TimesNewRomanPSMT" w:hAnsi="Times New Roman"/>
          <w:sz w:val="24"/>
          <w:szCs w:val="24"/>
        </w:rPr>
        <w:t xml:space="preserve">Определить объем 1 кг сжатого воздуха при давлении </w:t>
      </w:r>
      <w:r w:rsidRPr="00B56FBD">
        <w:rPr>
          <w:rFonts w:ascii="Times New Roman" w:eastAsia="TimesNewRomanPS-BoldMT" w:hAnsi="Times New Roman"/>
          <w:sz w:val="24"/>
          <w:szCs w:val="24"/>
        </w:rPr>
        <w:t>p</w:t>
      </w:r>
      <w:r w:rsidRPr="00B56FBD">
        <w:rPr>
          <w:rFonts w:ascii="Times New Roman" w:eastAsia="TimesNewRomanPSMT" w:hAnsi="Times New Roman"/>
          <w:sz w:val="24"/>
          <w:szCs w:val="24"/>
        </w:rPr>
        <w:t>=1,5 МПа и температуре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-BoldMT" w:hAnsi="Times New Roman"/>
          <w:sz w:val="24"/>
          <w:szCs w:val="24"/>
        </w:rPr>
        <w:t>t=200</w:t>
      </w:r>
      <w:r w:rsidRPr="00B56FBD">
        <w:rPr>
          <w:rFonts w:ascii="Times New Roman" w:eastAsia="TimesNewRomanPSMT" w:hAnsi="Times New Roman"/>
          <w:sz w:val="24"/>
          <w:szCs w:val="24"/>
        </w:rPr>
        <w:t>С, если плотность его при нормальных условиях составляет 1,293 кг/м</w:t>
      </w:r>
      <w:r w:rsidRPr="00B56FBD">
        <w:rPr>
          <w:rFonts w:ascii="Times New Roman" w:eastAsia="TimesNewRomanPS-BoldMT" w:hAnsi="Times New Roman"/>
          <w:sz w:val="24"/>
          <w:szCs w:val="24"/>
        </w:rPr>
        <w:t>3.</w:t>
      </w:r>
    </w:p>
    <w:p w:rsidR="00394CB6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</w:p>
    <w:p w:rsidR="00394CB6" w:rsidRPr="00B56FBD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56FBD">
        <w:rPr>
          <w:rFonts w:ascii="Times New Roman" w:eastAsia="TimesNewRomanPS-BoldMT" w:hAnsi="Times New Roman"/>
          <w:sz w:val="24"/>
          <w:szCs w:val="24"/>
        </w:rPr>
        <w:t xml:space="preserve">2. </w:t>
      </w:r>
      <w:r w:rsidRPr="00B56FBD">
        <w:rPr>
          <w:rFonts w:ascii="Times New Roman" w:eastAsia="TimesNewRomanPSMT" w:hAnsi="Times New Roman"/>
          <w:sz w:val="24"/>
          <w:szCs w:val="24"/>
        </w:rPr>
        <w:t>В резервуаре емкостью 1 м</w:t>
      </w:r>
      <w:r w:rsidRPr="00B56FBD">
        <w:rPr>
          <w:rFonts w:ascii="Times New Roman" w:eastAsia="TimesNewRomanPS-BoldMT" w:hAnsi="Times New Roman"/>
          <w:sz w:val="24"/>
          <w:szCs w:val="24"/>
        </w:rPr>
        <w:t xml:space="preserve">3 </w:t>
      </w:r>
      <w:r w:rsidRPr="00B56FBD">
        <w:rPr>
          <w:rFonts w:ascii="Times New Roman" w:eastAsia="TimesNewRomanPSMT" w:hAnsi="Times New Roman"/>
          <w:sz w:val="24"/>
          <w:szCs w:val="24"/>
        </w:rPr>
        <w:t>находится воздух при температуре 30</w:t>
      </w:r>
      <w:r w:rsidRPr="00B56FBD">
        <w:rPr>
          <w:rFonts w:ascii="Times New Roman" w:eastAsia="TimesNewRomanPS-BoldMT" w:hAnsi="Times New Roman"/>
          <w:sz w:val="24"/>
          <w:szCs w:val="24"/>
        </w:rPr>
        <w:t>0</w:t>
      </w:r>
      <w:r w:rsidRPr="00B56FBD">
        <w:rPr>
          <w:rFonts w:ascii="Times New Roman" w:eastAsia="TimesNewRomanPSMT" w:hAnsi="Times New Roman"/>
          <w:sz w:val="24"/>
          <w:szCs w:val="24"/>
        </w:rPr>
        <w:t>С и давлении 0,2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B56FBD">
        <w:rPr>
          <w:rFonts w:ascii="Times New Roman" w:eastAsia="TimesNewRomanPSMT" w:hAnsi="Times New Roman"/>
          <w:sz w:val="24"/>
          <w:szCs w:val="24"/>
        </w:rPr>
        <w:t>Мпа</w:t>
      </w:r>
      <w:proofErr w:type="spellEnd"/>
      <w:r w:rsidRPr="00B56FBD">
        <w:rPr>
          <w:rFonts w:ascii="Times New Roman" w:eastAsia="TimesNewRomanPSMT" w:hAnsi="Times New Roman"/>
          <w:sz w:val="24"/>
          <w:szCs w:val="24"/>
        </w:rPr>
        <w:t>. Сколько потребуется теплоты, чтобы нагреть воздух до температуры 180</w:t>
      </w:r>
      <w:r w:rsidRPr="00B56FBD">
        <w:rPr>
          <w:rFonts w:ascii="Times New Roman" w:eastAsia="TimesNewRomanPS-BoldMT" w:hAnsi="Times New Roman"/>
          <w:sz w:val="24"/>
          <w:szCs w:val="24"/>
        </w:rPr>
        <w:t>0</w:t>
      </w:r>
      <w:r w:rsidRPr="00B56FBD">
        <w:rPr>
          <w:rFonts w:ascii="Times New Roman" w:eastAsia="TimesNewRomanPSMT" w:hAnsi="Times New Roman"/>
          <w:sz w:val="24"/>
          <w:szCs w:val="24"/>
        </w:rPr>
        <w:t>С</w:t>
      </w:r>
    </w:p>
    <w:p w:rsidR="00394CB6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</w:p>
    <w:p w:rsidR="00394CB6" w:rsidRPr="00EF7B28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56FBD">
        <w:rPr>
          <w:rFonts w:ascii="Times New Roman" w:eastAsia="TimesNewRomanPS-BoldMT" w:hAnsi="Times New Roman"/>
          <w:sz w:val="24"/>
          <w:szCs w:val="24"/>
        </w:rPr>
        <w:t xml:space="preserve">3. </w:t>
      </w:r>
      <w:r w:rsidRPr="00B56FBD">
        <w:rPr>
          <w:rFonts w:ascii="Times New Roman" w:eastAsia="TimesNewRomanPSMT" w:hAnsi="Times New Roman"/>
          <w:sz w:val="24"/>
          <w:szCs w:val="24"/>
        </w:rPr>
        <w:t>Воздух массой 1 кг совершает цикл Карно в интервале температур от Т</w:t>
      </w:r>
      <w:r w:rsidRPr="00B56FBD">
        <w:rPr>
          <w:rFonts w:ascii="Times New Roman" w:eastAsia="TimesNewRomanPS-BoldMT" w:hAnsi="Times New Roman"/>
          <w:sz w:val="24"/>
          <w:szCs w:val="24"/>
        </w:rPr>
        <w:t>1</w:t>
      </w:r>
      <w:r w:rsidRPr="00B56FBD">
        <w:rPr>
          <w:rFonts w:ascii="Times New Roman" w:eastAsia="TimesNewRomanPSMT" w:hAnsi="Times New Roman"/>
          <w:sz w:val="24"/>
          <w:szCs w:val="24"/>
        </w:rPr>
        <w:t>=900 К до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Т</w:t>
      </w:r>
      <w:r w:rsidRPr="00B56FBD">
        <w:rPr>
          <w:rFonts w:ascii="Times New Roman" w:eastAsia="TimesNewRomanPS-BoldMT" w:hAnsi="Times New Roman"/>
          <w:sz w:val="24"/>
          <w:szCs w:val="24"/>
        </w:rPr>
        <w:t>2</w:t>
      </w:r>
      <w:r w:rsidRPr="00B56FBD">
        <w:rPr>
          <w:rFonts w:ascii="Times New Roman" w:eastAsia="TimesNewRomanPSMT" w:hAnsi="Times New Roman"/>
          <w:sz w:val="24"/>
          <w:szCs w:val="24"/>
        </w:rPr>
        <w:t>=Т</w:t>
      </w:r>
      <w:r w:rsidRPr="00B56FBD">
        <w:rPr>
          <w:rFonts w:ascii="Times New Roman" w:eastAsia="TimesNewRomanPS-BoldMT" w:hAnsi="Times New Roman"/>
          <w:sz w:val="24"/>
          <w:szCs w:val="24"/>
        </w:rPr>
        <w:t>4</w:t>
      </w:r>
      <w:r w:rsidRPr="00B56FBD">
        <w:rPr>
          <w:rFonts w:ascii="Times New Roman" w:eastAsia="TimesNewRomanPSMT" w:hAnsi="Times New Roman"/>
          <w:sz w:val="24"/>
          <w:szCs w:val="24"/>
        </w:rPr>
        <w:t xml:space="preserve">=300 К. Наивысшее давление в цикле составляет 6 </w:t>
      </w:r>
      <w:proofErr w:type="spellStart"/>
      <w:r w:rsidRPr="00B56FBD">
        <w:rPr>
          <w:rFonts w:ascii="Times New Roman" w:eastAsia="TimesNewRomanPSMT" w:hAnsi="Times New Roman"/>
          <w:sz w:val="24"/>
          <w:szCs w:val="24"/>
        </w:rPr>
        <w:t>Мпа</w:t>
      </w:r>
      <w:proofErr w:type="spellEnd"/>
      <w:r w:rsidRPr="00B56FBD">
        <w:rPr>
          <w:rFonts w:ascii="Times New Roman" w:eastAsia="TimesNewRomanPSMT" w:hAnsi="Times New Roman"/>
          <w:sz w:val="24"/>
          <w:szCs w:val="24"/>
        </w:rPr>
        <w:t xml:space="preserve">, а </w:t>
      </w:r>
      <w:proofErr w:type="spellStart"/>
      <w:r w:rsidRPr="00B56FBD">
        <w:rPr>
          <w:rFonts w:ascii="Times New Roman" w:eastAsia="TimesNewRomanPSMT" w:hAnsi="Times New Roman"/>
          <w:sz w:val="24"/>
          <w:szCs w:val="24"/>
        </w:rPr>
        <w:t>наинизшее</w:t>
      </w:r>
      <w:proofErr w:type="spellEnd"/>
      <w:r w:rsidRPr="00B56FB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-BoldMT" w:hAnsi="Times New Roman"/>
          <w:sz w:val="24"/>
          <w:szCs w:val="24"/>
        </w:rPr>
        <w:t>– 0,1</w:t>
      </w:r>
      <w:r>
        <w:rPr>
          <w:rFonts w:ascii="Times New Roman" w:eastAsia="TimesNewRomanPS-BoldMT" w:hAnsi="Times New Roman"/>
          <w:sz w:val="24"/>
          <w:szCs w:val="24"/>
        </w:rPr>
        <w:t xml:space="preserve"> </w:t>
      </w:r>
      <w:proofErr w:type="spellStart"/>
      <w:r w:rsidRPr="00B56FBD">
        <w:rPr>
          <w:rFonts w:ascii="Times New Roman" w:eastAsia="TimesNewRomanPSMT" w:hAnsi="Times New Roman"/>
          <w:sz w:val="24"/>
          <w:szCs w:val="24"/>
        </w:rPr>
        <w:t>Мпа</w:t>
      </w:r>
      <w:proofErr w:type="spellEnd"/>
      <w:r w:rsidRPr="00B56FBD">
        <w:rPr>
          <w:rFonts w:ascii="Times New Roman" w:eastAsia="TimesNewRomanPSMT" w:hAnsi="Times New Roman"/>
          <w:sz w:val="24"/>
          <w:szCs w:val="24"/>
        </w:rPr>
        <w:t>. Определить параметры воздуха в основных точках цикла, работу, термический КПД цикла и количество подведенной и отведенной теплоты.</w:t>
      </w:r>
    </w:p>
    <w:p w:rsidR="00394CB6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</w:p>
    <w:p w:rsidR="00394CB6" w:rsidRPr="00B56FBD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56FBD">
        <w:rPr>
          <w:rFonts w:ascii="Times New Roman" w:eastAsia="TimesNewRomanPS-BoldMT" w:hAnsi="Times New Roman"/>
          <w:sz w:val="24"/>
          <w:szCs w:val="24"/>
        </w:rPr>
        <w:t xml:space="preserve">4. </w:t>
      </w:r>
      <w:r w:rsidRPr="00B56FBD">
        <w:rPr>
          <w:rFonts w:ascii="Times New Roman" w:eastAsia="TimesNewRomanPSMT" w:hAnsi="Times New Roman"/>
          <w:sz w:val="24"/>
          <w:szCs w:val="24"/>
        </w:rPr>
        <w:t xml:space="preserve">Определить параметры сухого насыщенного пара при давлении 5 </w:t>
      </w:r>
      <w:proofErr w:type="spellStart"/>
      <w:r w:rsidRPr="00B56FBD">
        <w:rPr>
          <w:rFonts w:ascii="Times New Roman" w:eastAsia="TimesNewRomanPSMT" w:hAnsi="Times New Roman"/>
          <w:sz w:val="24"/>
          <w:szCs w:val="24"/>
        </w:rPr>
        <w:t>Мпа</w:t>
      </w:r>
      <w:proofErr w:type="spellEnd"/>
      <w:r w:rsidRPr="00B56FBD">
        <w:rPr>
          <w:rFonts w:ascii="Times New Roman" w:eastAsia="TimesNewRomanPSMT" w:hAnsi="Times New Roman"/>
          <w:sz w:val="24"/>
          <w:szCs w:val="24"/>
        </w:rPr>
        <w:t>.</w:t>
      </w:r>
    </w:p>
    <w:p w:rsidR="00394CB6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</w:p>
    <w:p w:rsidR="00394CB6" w:rsidRPr="00B56FBD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56FBD">
        <w:rPr>
          <w:rFonts w:ascii="Times New Roman" w:eastAsia="TimesNewRomanPS-BoldMT" w:hAnsi="Times New Roman"/>
          <w:sz w:val="24"/>
          <w:szCs w:val="24"/>
        </w:rPr>
        <w:t xml:space="preserve">5. </w:t>
      </w:r>
      <w:r w:rsidRPr="00B56FBD">
        <w:rPr>
          <w:rFonts w:ascii="Times New Roman" w:eastAsia="TimesNewRomanPSMT" w:hAnsi="Times New Roman"/>
          <w:sz w:val="24"/>
          <w:szCs w:val="24"/>
        </w:rPr>
        <w:t xml:space="preserve">Паросиловая установка работает по циклу </w:t>
      </w:r>
      <w:proofErr w:type="spellStart"/>
      <w:r w:rsidRPr="00B56FBD">
        <w:rPr>
          <w:rFonts w:ascii="Times New Roman" w:eastAsia="TimesNewRomanPSMT" w:hAnsi="Times New Roman"/>
          <w:sz w:val="24"/>
          <w:szCs w:val="24"/>
        </w:rPr>
        <w:t>Ренкина</w:t>
      </w:r>
      <w:proofErr w:type="spellEnd"/>
      <w:r w:rsidRPr="00B56FBD">
        <w:rPr>
          <w:rFonts w:ascii="Times New Roman" w:eastAsia="TimesNewRomanPSMT" w:hAnsi="Times New Roman"/>
          <w:sz w:val="24"/>
          <w:szCs w:val="24"/>
        </w:rPr>
        <w:t xml:space="preserve">. Параметры начального состояния: </w:t>
      </w:r>
      <w:r w:rsidRPr="00B56FBD">
        <w:rPr>
          <w:rFonts w:ascii="Times New Roman" w:eastAsia="TimesNewRomanPS-BoldMT" w:hAnsi="Times New Roman"/>
          <w:sz w:val="24"/>
          <w:szCs w:val="24"/>
        </w:rPr>
        <w:t>p1</w:t>
      </w:r>
      <w:r w:rsidRPr="00B56FBD">
        <w:rPr>
          <w:rFonts w:ascii="Times New Roman" w:eastAsia="TimesNewRomanPSMT" w:hAnsi="Times New Roman"/>
          <w:sz w:val="24"/>
          <w:szCs w:val="24"/>
        </w:rPr>
        <w:t xml:space="preserve">=20 бар, </w:t>
      </w:r>
      <w:r w:rsidRPr="00B56FBD">
        <w:rPr>
          <w:rFonts w:ascii="Times New Roman" w:eastAsia="TimesNewRomanPS-BoldMT" w:hAnsi="Times New Roman"/>
          <w:sz w:val="24"/>
          <w:szCs w:val="24"/>
        </w:rPr>
        <w:t>t1=3000</w:t>
      </w:r>
      <w:r w:rsidRPr="00B56FBD">
        <w:rPr>
          <w:rFonts w:ascii="Times New Roman" w:eastAsia="TimesNewRomanPSMT" w:hAnsi="Times New Roman"/>
          <w:sz w:val="24"/>
          <w:szCs w:val="24"/>
        </w:rPr>
        <w:t xml:space="preserve">С. Давление в конденсаторе </w:t>
      </w:r>
      <w:r w:rsidRPr="00B56FBD">
        <w:rPr>
          <w:rFonts w:ascii="Times New Roman" w:eastAsia="TimesNewRomanPS-BoldMT" w:hAnsi="Times New Roman"/>
          <w:sz w:val="24"/>
          <w:szCs w:val="24"/>
        </w:rPr>
        <w:t>p2</w:t>
      </w:r>
      <w:r w:rsidRPr="00B56FBD">
        <w:rPr>
          <w:rFonts w:ascii="Times New Roman" w:eastAsia="TimesNewRomanPSMT" w:hAnsi="Times New Roman"/>
          <w:sz w:val="24"/>
          <w:szCs w:val="24"/>
        </w:rPr>
        <w:t>=0,04бар. Определить термический КПД.</w:t>
      </w:r>
    </w:p>
    <w:p w:rsidR="00394CB6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394CB6" w:rsidRPr="00B56FBD" w:rsidRDefault="00394CB6" w:rsidP="00394CB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56FBD">
        <w:rPr>
          <w:rFonts w:ascii="Times New Roman" w:eastAsia="TimesNewRomanPS-BoldMT" w:hAnsi="Times New Roman"/>
          <w:b/>
          <w:bCs/>
          <w:sz w:val="24"/>
          <w:szCs w:val="24"/>
        </w:rPr>
        <w:t>Раздел 2</w:t>
      </w:r>
    </w:p>
    <w:p w:rsidR="00394CB6" w:rsidRPr="00EF7B28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56FBD">
        <w:rPr>
          <w:rFonts w:ascii="Times New Roman" w:eastAsia="TimesNewRomanPS-BoldMT" w:hAnsi="Times New Roman"/>
          <w:sz w:val="24"/>
          <w:szCs w:val="24"/>
        </w:rPr>
        <w:t xml:space="preserve">6. </w:t>
      </w:r>
      <w:r w:rsidRPr="00B56FBD">
        <w:rPr>
          <w:rFonts w:ascii="Times New Roman" w:eastAsia="TimesNewRomanPSMT" w:hAnsi="Times New Roman"/>
          <w:sz w:val="24"/>
          <w:szCs w:val="24"/>
        </w:rPr>
        <w:t>Определить объем топочной камеры котла, в котором сжигается 30 кг/с топлива с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теплотой сгорания 9000 кДж/кг при тепловом напряжении топочного объема 870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кВт</w:t>
      </w:r>
      <w:r w:rsidRPr="00B56FBD">
        <w:rPr>
          <w:rFonts w:ascii="Times New Roman" w:eastAsia="TimesNewRomanPS-BoldMT" w:hAnsi="Times New Roman"/>
          <w:sz w:val="24"/>
          <w:szCs w:val="24"/>
        </w:rPr>
        <w:t>\</w:t>
      </w:r>
      <w:r w:rsidRPr="00B56FBD">
        <w:rPr>
          <w:rFonts w:ascii="Times New Roman" w:eastAsia="TimesNewRomanPSMT" w:hAnsi="Times New Roman"/>
          <w:sz w:val="24"/>
          <w:szCs w:val="24"/>
        </w:rPr>
        <w:t>м</w:t>
      </w:r>
      <w:r w:rsidRPr="00B56FBD">
        <w:rPr>
          <w:rFonts w:ascii="Times New Roman" w:eastAsia="TimesNewRomanPS-BoldMT" w:hAnsi="Times New Roman"/>
          <w:sz w:val="24"/>
          <w:szCs w:val="24"/>
        </w:rPr>
        <w:t>3</w:t>
      </w:r>
    </w:p>
    <w:p w:rsidR="00394CB6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</w:p>
    <w:p w:rsidR="00394CB6" w:rsidRPr="00B56FBD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56FBD">
        <w:rPr>
          <w:rFonts w:ascii="Times New Roman" w:eastAsia="TimesNewRomanPS-BoldMT" w:hAnsi="Times New Roman"/>
          <w:sz w:val="24"/>
          <w:szCs w:val="24"/>
        </w:rPr>
        <w:t xml:space="preserve">7. </w:t>
      </w:r>
      <w:r w:rsidRPr="00B56FBD">
        <w:rPr>
          <w:rFonts w:ascii="Times New Roman" w:eastAsia="TimesNewRomanPSMT" w:hAnsi="Times New Roman"/>
          <w:sz w:val="24"/>
          <w:szCs w:val="24"/>
        </w:rPr>
        <w:t>Определить расход топлива</w:t>
      </w:r>
      <w:r w:rsidRPr="00B56FBD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B56FBD">
        <w:rPr>
          <w:rFonts w:ascii="Times New Roman" w:eastAsia="TimesNewRomanPSMT" w:hAnsi="Times New Roman"/>
          <w:sz w:val="24"/>
          <w:szCs w:val="24"/>
        </w:rPr>
        <w:t xml:space="preserve">имеющего теплоту сжигания 12 000 кДж/кг, сжигаемого в топке котла </w:t>
      </w:r>
      <w:proofErr w:type="spellStart"/>
      <w:r w:rsidRPr="00B56FBD">
        <w:rPr>
          <w:rFonts w:ascii="Times New Roman" w:eastAsia="TimesNewRomanPSMT" w:hAnsi="Times New Roman"/>
          <w:sz w:val="24"/>
          <w:szCs w:val="24"/>
        </w:rPr>
        <w:t>паропроизводительностью</w:t>
      </w:r>
      <w:proofErr w:type="spellEnd"/>
      <w:r w:rsidRPr="00B56FBD">
        <w:rPr>
          <w:rFonts w:ascii="Times New Roman" w:eastAsia="TimesNewRomanPSMT" w:hAnsi="Times New Roman"/>
          <w:sz w:val="24"/>
          <w:szCs w:val="24"/>
        </w:rPr>
        <w:t xml:space="preserve"> 20 т/ч при давлении пара 2,4 МПа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температуре 3250С. Температура питательной воды 1300С; КПД котла составляет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89,9%.</w:t>
      </w:r>
    </w:p>
    <w:p w:rsidR="00394CB6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394CB6" w:rsidRPr="00B56FBD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56FBD">
        <w:rPr>
          <w:rFonts w:ascii="Times New Roman" w:eastAsia="TimesNewRomanPSMT" w:hAnsi="Times New Roman"/>
          <w:sz w:val="24"/>
          <w:szCs w:val="24"/>
        </w:rPr>
        <w:t>8. Паровая турбина работает с начальным давлением пара p0=13 МПа, начальной температурой t0=5400С и давлением в конденсаторе 4 кПа. Определить эффективную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мощность турбины и удельный эффективный расход пара, если расход пара на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турбину 187 кг/с, а относительный КПД η=0,72.</w:t>
      </w:r>
    </w:p>
    <w:p w:rsidR="00394CB6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394CB6" w:rsidRPr="00B56FBD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56FBD">
        <w:rPr>
          <w:rFonts w:ascii="Times New Roman" w:eastAsia="TimesNewRomanPSMT" w:hAnsi="Times New Roman"/>
          <w:sz w:val="24"/>
          <w:szCs w:val="24"/>
        </w:rPr>
        <w:t>9. Определить внутренний КПД газотурбинной установки и её внутреннюю мощность, удельный расход теплоты и газа, если начальная температура газов перед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турбиной составляет 7000С, а температура окружающей среды 150С. Расход газа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установкой составляет 0,5 кг/с. Внутренний относительный КПД турбины принять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 xml:space="preserve">равным 0,87, компрессора – 0,88, а камеры сгорания – 0,97. Теплота сгорания топлива 42000 кДж/кг. </w:t>
      </w:r>
      <w:proofErr w:type="spellStart"/>
      <w:r w:rsidRPr="00B56FBD">
        <w:rPr>
          <w:rFonts w:ascii="Times New Roman" w:eastAsia="TimesNewRomanPSMT" w:hAnsi="Times New Roman"/>
          <w:sz w:val="24"/>
          <w:szCs w:val="24"/>
        </w:rPr>
        <w:t>Наивыгоднейшую</w:t>
      </w:r>
      <w:proofErr w:type="spellEnd"/>
      <w:r w:rsidRPr="00B56FBD">
        <w:rPr>
          <w:rFonts w:ascii="Times New Roman" w:eastAsia="TimesNewRomanPSMT" w:hAnsi="Times New Roman"/>
          <w:sz w:val="24"/>
          <w:szCs w:val="24"/>
        </w:rPr>
        <w:t xml:space="preserve"> степень повышения давления определить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вариантными расчетами.</w:t>
      </w:r>
    </w:p>
    <w:p w:rsidR="00394CB6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394CB6" w:rsidRPr="00B56FBD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56FBD">
        <w:rPr>
          <w:rFonts w:ascii="Times New Roman" w:eastAsia="TimesNewRomanPSMT" w:hAnsi="Times New Roman"/>
          <w:sz w:val="24"/>
          <w:szCs w:val="24"/>
        </w:rPr>
        <w:t>10.Определить показатели режима работы электростанции, на которой установлены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два турбогенератора мощностью по 50 МВт каждый. Максимальная нагрузка электростанции составляет 90 МВт, а количество выработанной электроэнергии за год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600·106 кВтч.</w:t>
      </w:r>
    </w:p>
    <w:p w:rsidR="00394CB6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394CB6" w:rsidRPr="00B56FBD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56FBD">
        <w:rPr>
          <w:rFonts w:ascii="Times New Roman" w:eastAsia="TimesNewRomanPSMT" w:hAnsi="Times New Roman"/>
          <w:sz w:val="24"/>
          <w:szCs w:val="24"/>
        </w:rPr>
        <w:t xml:space="preserve">11.Электрический провод диаметром </w:t>
      </w:r>
      <w:proofErr w:type="spellStart"/>
      <w:r w:rsidRPr="00B56FBD">
        <w:rPr>
          <w:rFonts w:ascii="Times New Roman" w:eastAsia="TimesNewRomanPSMT" w:hAnsi="Times New Roman"/>
          <w:sz w:val="24"/>
          <w:szCs w:val="24"/>
        </w:rPr>
        <w:t>d</w:t>
      </w:r>
      <w:proofErr w:type="spellEnd"/>
      <w:r w:rsidRPr="00B56FBD">
        <w:rPr>
          <w:rFonts w:ascii="Times New Roman" w:eastAsia="TimesNewRomanPSMT" w:hAnsi="Times New Roman"/>
          <w:sz w:val="24"/>
          <w:szCs w:val="24"/>
        </w:rPr>
        <w:t xml:space="preserve"> выполненный из материала с удельным электрическим сопротивлением ρ=0,07 Ом·мм/м, охлаждается потоком воздуха с температурой t=180С. Коэффициент теплопередачи от поверхности провода к воздуху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α=20 Вт/(м2·К). Определить допустимую величины тока при условии, что температура поверхности провода не должна превышать 700С, тепловой поток на единицу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 xml:space="preserve">длины </w:t>
      </w:r>
      <w:proofErr w:type="spellStart"/>
      <w:r w:rsidRPr="00B56FBD">
        <w:rPr>
          <w:rFonts w:ascii="Times New Roman" w:eastAsia="TimesNewRomanPSMT" w:hAnsi="Times New Roman"/>
          <w:sz w:val="24"/>
          <w:szCs w:val="24"/>
        </w:rPr>
        <w:t>ql</w:t>
      </w:r>
      <w:proofErr w:type="spellEnd"/>
      <w:r w:rsidRPr="00B56FBD">
        <w:rPr>
          <w:rFonts w:ascii="Times New Roman" w:eastAsia="TimesNewRomanPSMT" w:hAnsi="Times New Roman"/>
          <w:sz w:val="24"/>
          <w:szCs w:val="24"/>
        </w:rPr>
        <w:t xml:space="preserve"> и объемную производительность источника теплоты </w:t>
      </w:r>
      <w:proofErr w:type="spellStart"/>
      <w:r w:rsidRPr="00B56FBD">
        <w:rPr>
          <w:rFonts w:ascii="Times New Roman" w:eastAsia="TimesNewRomanPSMT" w:hAnsi="Times New Roman"/>
          <w:sz w:val="24"/>
          <w:szCs w:val="24"/>
        </w:rPr>
        <w:t>qv</w:t>
      </w:r>
      <w:proofErr w:type="spellEnd"/>
      <w:r w:rsidRPr="00B56FBD">
        <w:rPr>
          <w:rFonts w:ascii="Times New Roman" w:eastAsia="TimesNewRomanPSMT" w:hAnsi="Times New Roman"/>
          <w:sz w:val="24"/>
          <w:szCs w:val="24"/>
        </w:rPr>
        <w:t>.</w:t>
      </w:r>
    </w:p>
    <w:p w:rsidR="00394CB6" w:rsidRDefault="00394CB6" w:rsidP="00394CB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394CB6" w:rsidRPr="00B56FBD" w:rsidRDefault="00394CB6" w:rsidP="00394CB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  <w:r w:rsidRPr="00B56FBD">
        <w:rPr>
          <w:rFonts w:ascii="Times New Roman" w:eastAsia="TimesNewRomanPSMT" w:hAnsi="Times New Roman"/>
          <w:b/>
          <w:bCs/>
          <w:sz w:val="24"/>
          <w:szCs w:val="24"/>
        </w:rPr>
        <w:t>Раздел 3</w:t>
      </w:r>
    </w:p>
    <w:p w:rsidR="00394CB6" w:rsidRPr="00B56FBD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56FBD">
        <w:rPr>
          <w:rFonts w:ascii="Times New Roman" w:eastAsia="TimesNewRomanPSMT" w:hAnsi="Times New Roman"/>
          <w:sz w:val="24"/>
          <w:szCs w:val="24"/>
        </w:rPr>
        <w:t xml:space="preserve">12.Холодильная установка </w:t>
      </w:r>
      <w:proofErr w:type="spellStart"/>
      <w:r w:rsidRPr="00B56FBD">
        <w:rPr>
          <w:rFonts w:ascii="Times New Roman" w:eastAsia="TimesNewRomanPSMT" w:hAnsi="Times New Roman"/>
          <w:sz w:val="24"/>
          <w:szCs w:val="24"/>
        </w:rPr>
        <w:t>холодопроизводительностью</w:t>
      </w:r>
      <w:proofErr w:type="spellEnd"/>
      <w:r w:rsidRPr="00B56FBD">
        <w:rPr>
          <w:rFonts w:ascii="Times New Roman" w:eastAsia="TimesNewRomanPSMT" w:hAnsi="Times New Roman"/>
          <w:sz w:val="24"/>
          <w:szCs w:val="24"/>
        </w:rPr>
        <w:t xml:space="preserve"> 100 кВт работает на фреоне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 xml:space="preserve">при температуре испарения t1= – 150С и температуре конденсации перед регулирующим </w:t>
      </w:r>
      <w:r w:rsidRPr="00B56FBD">
        <w:rPr>
          <w:rFonts w:ascii="Times New Roman" w:eastAsia="TimesNewRomanPSMT" w:hAnsi="Times New Roman"/>
          <w:sz w:val="24"/>
          <w:szCs w:val="24"/>
        </w:rPr>
        <w:lastRenderedPageBreak/>
        <w:t xml:space="preserve">вентилем t4=250С. Определить массовый расход </w:t>
      </w:r>
      <w:proofErr w:type="spellStart"/>
      <w:r w:rsidRPr="00B56FBD">
        <w:rPr>
          <w:rFonts w:ascii="Times New Roman" w:eastAsia="TimesNewRomanPSMT" w:hAnsi="Times New Roman"/>
          <w:sz w:val="24"/>
          <w:szCs w:val="24"/>
        </w:rPr>
        <w:t>хладоагента</w:t>
      </w:r>
      <w:proofErr w:type="spellEnd"/>
      <w:r w:rsidRPr="00B56FBD">
        <w:rPr>
          <w:rFonts w:ascii="Times New Roman" w:eastAsia="TimesNewRomanPSMT" w:hAnsi="Times New Roman"/>
          <w:sz w:val="24"/>
          <w:szCs w:val="24"/>
        </w:rPr>
        <w:t>, холодильный коэффициент установки и теоретическую мощность, потребляемую компрессором, если энтальпия паров фреона на выходе из компрессора составляет 610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кДж/кг</w:t>
      </w:r>
    </w:p>
    <w:p w:rsidR="00394CB6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394CB6" w:rsidRPr="00B56FBD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56FBD">
        <w:rPr>
          <w:rFonts w:ascii="Times New Roman" w:eastAsia="TimesNewRomanPSMT" w:hAnsi="Times New Roman"/>
          <w:sz w:val="24"/>
          <w:szCs w:val="24"/>
        </w:rPr>
        <w:t>13.Определите суммарный расчетный расход теплоты на технологические нужды,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 xml:space="preserve">отопление, вентиляцию и горячее водоснабжение хлебозавода производительностью 12 т/ч продукции, расположенного в районе с расчетной наружной температурой воздуха </w:t>
      </w:r>
      <w:proofErr w:type="spellStart"/>
      <w:r w:rsidRPr="00B56FBD">
        <w:rPr>
          <w:rFonts w:ascii="Times New Roman" w:eastAsia="TimesNewRomanPSMT" w:hAnsi="Times New Roman"/>
          <w:sz w:val="24"/>
          <w:szCs w:val="24"/>
        </w:rPr>
        <w:t>t=</w:t>
      </w:r>
      <w:proofErr w:type="spellEnd"/>
      <w:r w:rsidRPr="00B56FBD">
        <w:rPr>
          <w:rFonts w:ascii="Times New Roman" w:eastAsia="TimesNewRomanPSMT" w:hAnsi="Times New Roman"/>
          <w:sz w:val="24"/>
          <w:szCs w:val="24"/>
        </w:rPr>
        <w:t xml:space="preserve"> – 250С. Объем отапливаемых помещений по наружному обмеру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составляет 50·103 м3, а объем вентиляционных помещений – 80% от отапливаемых.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Удельный расход теплоты на выработку единицы продукции принять 12 ГДж/т.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Расход горячей воды на технологические нужды принять 6 кг/с, среднюю температуру горячей воды – 600С, а холодной – 100С.</w:t>
      </w:r>
    </w:p>
    <w:p w:rsidR="00394CB6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394CB6" w:rsidRPr="00736CFA" w:rsidRDefault="00394CB6" w:rsidP="0039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56FBD">
        <w:rPr>
          <w:rFonts w:ascii="Times New Roman" w:eastAsia="TimesNewRomanPSMT" w:hAnsi="Times New Roman"/>
          <w:sz w:val="24"/>
          <w:szCs w:val="24"/>
        </w:rPr>
        <w:t>14.Определить годовую экономию топлива на предприятии с раздельным энергоснабжением, если потребителям отпущено 100 тыс.т отработанного насыщенного пара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6FBD">
        <w:rPr>
          <w:rFonts w:ascii="Times New Roman" w:eastAsia="TimesNewRomanPSMT" w:hAnsi="Times New Roman"/>
          <w:sz w:val="24"/>
          <w:szCs w:val="24"/>
        </w:rPr>
        <w:t>с давлением p=0,12 МПа. КПД котельной принять</w:t>
      </w:r>
      <w:r>
        <w:rPr>
          <w:rFonts w:ascii="Times New Roman" w:eastAsia="TimesNewRomanPSMT" w:hAnsi="Times New Roman"/>
          <w:sz w:val="24"/>
          <w:szCs w:val="24"/>
        </w:rPr>
        <w:t xml:space="preserve"> 82%.</w:t>
      </w:r>
    </w:p>
    <w:p w:rsidR="00207094" w:rsidRDefault="00207094"/>
    <w:sectPr w:rsidR="0020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94CB6"/>
    <w:rsid w:val="00207094"/>
    <w:rsid w:val="0039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2014-05-17T13:59:00Z</dcterms:created>
  <dcterms:modified xsi:type="dcterms:W3CDTF">2014-05-17T13:59:00Z</dcterms:modified>
</cp:coreProperties>
</file>