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9B" w:rsidRDefault="0046019B" w:rsidP="0046019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46019B" w:rsidRPr="001711EB" w:rsidRDefault="0046019B" w:rsidP="001165D1">
      <w:pPr>
        <w:pStyle w:val="a3"/>
        <w:jc w:val="both"/>
        <w:rPr>
          <w:sz w:val="28"/>
          <w:szCs w:val="28"/>
        </w:rPr>
      </w:pPr>
    </w:p>
    <w:p w:rsidR="0046019B" w:rsidRPr="0046019B" w:rsidRDefault="0046019B" w:rsidP="00460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65D1">
        <w:rPr>
          <w:sz w:val="28"/>
          <w:szCs w:val="28"/>
        </w:rPr>
        <w:t>1</w:t>
      </w:r>
      <w:r w:rsidRPr="004601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019B">
        <w:rPr>
          <w:sz w:val="28"/>
          <w:szCs w:val="28"/>
        </w:rPr>
        <w:t>В таблице 3.3 приведены результаты измерения периода сигнала генератора. Определите доверительный интервал длительности периода частоты используя распределение Стьюдента, для доверительной вероятности 0,95.</w:t>
      </w:r>
    </w:p>
    <w:p w:rsidR="0046019B" w:rsidRPr="001165D1" w:rsidRDefault="0046019B" w:rsidP="001165D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165D1">
        <w:rPr>
          <w:sz w:val="28"/>
          <w:szCs w:val="28"/>
        </w:rPr>
        <w:t>В таблице 3.3 приведены результаты измерения периода сигнала генератора. Определите наличие промахов в результатах измерения, при их выявлении - исключите их и повторите процедуру.</w:t>
      </w:r>
    </w:p>
    <w:p w:rsidR="0046019B" w:rsidRDefault="0046019B" w:rsidP="0046019B">
      <w:pPr>
        <w:ind w:left="360"/>
        <w:rPr>
          <w:b/>
          <w:sz w:val="28"/>
          <w:szCs w:val="28"/>
        </w:rPr>
      </w:pPr>
    </w:p>
    <w:p w:rsidR="0046019B" w:rsidRPr="0046019B" w:rsidRDefault="0046019B" w:rsidP="0046019B">
      <w:pPr>
        <w:ind w:left="360"/>
        <w:rPr>
          <w:b/>
          <w:sz w:val="28"/>
          <w:szCs w:val="28"/>
        </w:rPr>
      </w:pPr>
      <w:r w:rsidRPr="0046019B">
        <w:rPr>
          <w:b/>
          <w:sz w:val="28"/>
          <w:szCs w:val="28"/>
        </w:rPr>
        <w:t>Таблица 3.3</w:t>
      </w:r>
    </w:p>
    <w:tbl>
      <w:tblPr>
        <w:tblStyle w:val="a4"/>
        <w:tblW w:w="4403" w:type="pct"/>
        <w:jc w:val="center"/>
        <w:tblInd w:w="108" w:type="dxa"/>
        <w:tblLook w:val="01E0"/>
      </w:tblPr>
      <w:tblGrid>
        <w:gridCol w:w="3010"/>
        <w:gridCol w:w="5418"/>
      </w:tblGrid>
      <w:tr w:rsidR="0046019B" w:rsidRPr="005063DD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Pr="005063DD" w:rsidRDefault="0046019B" w:rsidP="0014318B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214" w:type="pct"/>
            <w:vAlign w:val="center"/>
          </w:tcPr>
          <w:p w:rsidR="0046019B" w:rsidRPr="005063DD" w:rsidRDefault="0046019B" w:rsidP="0014318B">
            <w:pPr>
              <w:jc w:val="center"/>
            </w:pPr>
            <w:r>
              <w:t>τ, мкс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1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511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2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512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3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517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4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504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5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515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6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490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7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499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8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512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9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512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10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526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11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510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12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501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13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507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14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504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15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519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16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513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17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518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18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510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19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510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lastRenderedPageBreak/>
              <w:t>20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501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21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503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22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553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23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516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24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514</w:t>
            </w:r>
          </w:p>
        </w:tc>
      </w:tr>
      <w:tr w:rsidR="0046019B" w:rsidTr="0014318B">
        <w:trPr>
          <w:trHeight w:val="454"/>
          <w:jc w:val="center"/>
        </w:trPr>
        <w:tc>
          <w:tcPr>
            <w:tcW w:w="1786" w:type="pct"/>
            <w:vAlign w:val="center"/>
          </w:tcPr>
          <w:p w:rsidR="0046019B" w:rsidRDefault="0046019B" w:rsidP="0014318B">
            <w:pPr>
              <w:jc w:val="center"/>
            </w:pPr>
            <w:r>
              <w:t>25</w:t>
            </w:r>
          </w:p>
        </w:tc>
        <w:tc>
          <w:tcPr>
            <w:tcW w:w="3214" w:type="pct"/>
            <w:vAlign w:val="center"/>
          </w:tcPr>
          <w:p w:rsidR="0046019B" w:rsidRDefault="0046019B" w:rsidP="0014318B">
            <w:pPr>
              <w:jc w:val="center"/>
            </w:pPr>
            <w:r>
              <w:t>510</w:t>
            </w:r>
          </w:p>
        </w:tc>
      </w:tr>
    </w:tbl>
    <w:p w:rsidR="0046019B" w:rsidRPr="0092308C" w:rsidRDefault="0046019B" w:rsidP="0046019B">
      <w:pPr>
        <w:pStyle w:val="a3"/>
        <w:numPr>
          <w:ilvl w:val="0"/>
          <w:numId w:val="3"/>
        </w:numPr>
      </w:pPr>
    </w:p>
    <w:p w:rsidR="00C6359E" w:rsidRDefault="00C6359E"/>
    <w:sectPr w:rsidR="00C6359E" w:rsidSect="00C6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2E6F"/>
    <w:multiLevelType w:val="hybridMultilevel"/>
    <w:tmpl w:val="A61E70CE"/>
    <w:lvl w:ilvl="0" w:tplc="10C25D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574F4"/>
    <w:multiLevelType w:val="hybridMultilevel"/>
    <w:tmpl w:val="715C3A86"/>
    <w:lvl w:ilvl="0" w:tplc="EEBC66A6">
      <w:start w:val="1"/>
      <w:numFmt w:val="decimal"/>
      <w:lvlText w:val="27.%1."/>
      <w:lvlJc w:val="left"/>
      <w:pPr>
        <w:ind w:left="720" w:hanging="360"/>
      </w:pPr>
      <w:rPr>
        <w:rFonts w:hint="default"/>
      </w:rPr>
    </w:lvl>
    <w:lvl w:ilvl="1" w:tplc="09D452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F6414"/>
    <w:multiLevelType w:val="hybridMultilevel"/>
    <w:tmpl w:val="704A23A4"/>
    <w:lvl w:ilvl="0" w:tplc="A1C6C9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9D452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7F5A"/>
    <w:multiLevelType w:val="hybridMultilevel"/>
    <w:tmpl w:val="BEBA8C20"/>
    <w:lvl w:ilvl="0" w:tplc="155CC2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6019B"/>
    <w:rsid w:val="001165D1"/>
    <w:rsid w:val="001E37C0"/>
    <w:rsid w:val="0046019B"/>
    <w:rsid w:val="008920D2"/>
    <w:rsid w:val="00C6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60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2014-06-23T16:10:00Z</dcterms:created>
  <dcterms:modified xsi:type="dcterms:W3CDTF">2014-06-23T16:10:00Z</dcterms:modified>
</cp:coreProperties>
</file>