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FD" w:rsidRDefault="000F49FD" w:rsidP="000F49FD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Налогового-бюджетная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система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налогового-бюджетная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политика.</w:t>
      </w:r>
    </w:p>
    <w:p w:rsidR="000F49FD" w:rsidRDefault="000F49FD" w:rsidP="000F49FD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Анализ поведения производителя в экономике: производственная функция, издержки, равновесие производителя.</w:t>
      </w:r>
    </w:p>
    <w:p w:rsidR="000F49FD" w:rsidRDefault="000F49FD" w:rsidP="000F49FD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Функция издержек: ТС = Q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+ 4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О</w:t>
      </w:r>
      <w:proofErr w:type="gramEnd"/>
      <w:r>
        <w:rPr>
          <w:rFonts w:ascii="Arial" w:hAnsi="Arial" w:cs="Arial"/>
          <w:color w:val="000000"/>
          <w:sz w:val="20"/>
          <w:szCs w:val="20"/>
        </w:rPr>
        <w:t>пределить: AVC, AFC, MC, Решить задачу алгебраически и графически.</w:t>
      </w:r>
    </w:p>
    <w:p w:rsidR="000F49FD" w:rsidRDefault="000F49FD" w:rsidP="000F49FD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20CE9" w:rsidRDefault="00120CE9"/>
    <w:sectPr w:rsidR="0012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F49FD"/>
    <w:rsid w:val="000F49FD"/>
    <w:rsid w:val="0012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2014-06-20T14:26:00Z</dcterms:created>
  <dcterms:modified xsi:type="dcterms:W3CDTF">2014-06-20T14:26:00Z</dcterms:modified>
</cp:coreProperties>
</file>