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DE" w:rsidRPr="005C744C" w:rsidRDefault="005C39DE" w:rsidP="005C39D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C744C">
        <w:rPr>
          <w:sz w:val="28"/>
          <w:szCs w:val="28"/>
        </w:rPr>
        <w:t>Найти область определения и область значений для отношения Р</w:t>
      </w:r>
      <w:r>
        <w:rPr>
          <w:sz w:val="28"/>
          <w:szCs w:val="28"/>
        </w:rPr>
        <w:t>.</w:t>
      </w:r>
      <w:r w:rsidRPr="005C74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744C">
        <w:rPr>
          <w:sz w:val="28"/>
          <w:szCs w:val="28"/>
        </w:rPr>
        <w:t>роверить</w:t>
      </w:r>
      <w:r>
        <w:rPr>
          <w:sz w:val="28"/>
          <w:szCs w:val="28"/>
        </w:rPr>
        <w:t>,</w:t>
      </w:r>
      <w:r w:rsidRPr="005C744C">
        <w:rPr>
          <w:sz w:val="28"/>
          <w:szCs w:val="28"/>
        </w:rPr>
        <w:t xml:space="preserve"> является ли отношение </w:t>
      </w:r>
      <w:proofErr w:type="gramStart"/>
      <w:r w:rsidRPr="005C744C">
        <w:rPr>
          <w:sz w:val="28"/>
          <w:szCs w:val="28"/>
        </w:rPr>
        <w:t>Р</w:t>
      </w:r>
      <w:proofErr w:type="gramEnd"/>
      <w:r w:rsidRPr="005C744C">
        <w:rPr>
          <w:sz w:val="28"/>
          <w:szCs w:val="28"/>
        </w:rPr>
        <w:t xml:space="preserve"> рефлексивным, симметричным, антисимметричным, транзитивным:</w:t>
      </w:r>
    </w:p>
    <w:p w:rsidR="005C39DE" w:rsidRPr="005C744C" w:rsidRDefault="005C39DE" w:rsidP="005C39DE">
      <w:pPr>
        <w:rPr>
          <w:sz w:val="28"/>
          <w:szCs w:val="28"/>
        </w:rPr>
      </w:pPr>
    </w:p>
    <w:p w:rsidR="005C39DE" w:rsidRDefault="005C39DE" w:rsidP="005C39DE">
      <w:pPr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997"/>
      </w:tblGrid>
      <w:tr w:rsidR="005C39DE" w:rsidRPr="005C744C" w:rsidTr="00435899">
        <w:tc>
          <w:tcPr>
            <w:tcW w:w="1701" w:type="dxa"/>
          </w:tcPr>
          <w:p w:rsidR="005C39DE" w:rsidRPr="000B1107" w:rsidRDefault="005C39DE" w:rsidP="0043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4997" w:type="dxa"/>
          </w:tcPr>
          <w:p w:rsidR="005C39DE" w:rsidRPr="000B1107" w:rsidRDefault="005C39DE" w:rsidP="00435899">
            <w:pPr>
              <w:jc w:val="center"/>
              <w:rPr>
                <w:sz w:val="28"/>
                <w:szCs w:val="28"/>
              </w:rPr>
            </w:pPr>
            <w:r w:rsidRPr="000B1107">
              <w:rPr>
                <w:sz w:val="28"/>
                <w:szCs w:val="28"/>
              </w:rPr>
              <w:t>Отношения</w:t>
            </w:r>
          </w:p>
        </w:tc>
      </w:tr>
      <w:tr w:rsidR="005C39DE" w:rsidRPr="005C39DE" w:rsidTr="00435899">
        <w:tc>
          <w:tcPr>
            <w:tcW w:w="1701" w:type="dxa"/>
          </w:tcPr>
          <w:p w:rsidR="005C39DE" w:rsidRPr="005C744C" w:rsidRDefault="005C39DE" w:rsidP="00435899">
            <w:pPr>
              <w:jc w:val="center"/>
              <w:rPr>
                <w:sz w:val="28"/>
                <w:szCs w:val="28"/>
                <w:lang w:val="en-US"/>
              </w:rPr>
            </w:pPr>
            <w:r w:rsidRPr="005C744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997" w:type="dxa"/>
          </w:tcPr>
          <w:p w:rsidR="005C39DE" w:rsidRPr="005C744C" w:rsidRDefault="005C39DE" w:rsidP="00435899">
            <w:pPr>
              <w:rPr>
                <w:sz w:val="28"/>
                <w:szCs w:val="28"/>
                <w:lang w:val="en-US"/>
              </w:rPr>
            </w:pPr>
            <w:r w:rsidRPr="005C744C">
              <w:rPr>
                <w:b/>
                <w:sz w:val="28"/>
                <w:szCs w:val="28"/>
                <w:lang w:val="en-US"/>
              </w:rPr>
              <w:t>P</w:t>
            </w:r>
            <w:r w:rsidRPr="005C744C">
              <w:rPr>
                <w:sz w:val="28"/>
                <w:szCs w:val="28"/>
                <w:lang w:val="en-US"/>
              </w:rPr>
              <w:t xml:space="preserve"> = {(</w:t>
            </w:r>
            <w:proofErr w:type="spellStart"/>
            <w:r w:rsidRPr="005C744C">
              <w:rPr>
                <w:i/>
                <w:sz w:val="28"/>
                <w:szCs w:val="28"/>
                <w:lang w:val="en-US"/>
              </w:rPr>
              <w:t>x,y</w:t>
            </w:r>
            <w:proofErr w:type="spellEnd"/>
            <w:r w:rsidRPr="005C744C">
              <w:rPr>
                <w:sz w:val="28"/>
                <w:szCs w:val="28"/>
                <w:lang w:val="en-US"/>
              </w:rPr>
              <w:t xml:space="preserve">)| </w:t>
            </w:r>
            <w:proofErr w:type="spellStart"/>
            <w:r w:rsidRPr="005C744C">
              <w:rPr>
                <w:i/>
                <w:sz w:val="28"/>
                <w:szCs w:val="28"/>
                <w:lang w:val="en-US"/>
              </w:rPr>
              <w:t>x,y</w:t>
            </w:r>
            <w:proofErr w:type="spellEnd"/>
            <w:r w:rsidRPr="005C744C">
              <w:rPr>
                <w:sz w:val="28"/>
                <w:szCs w:val="28"/>
                <w:lang w:val="en-US"/>
              </w:rPr>
              <w:t xml:space="preserve"> </w:t>
            </w:r>
            <w:r w:rsidRPr="005C744C">
              <w:rPr>
                <w:sz w:val="28"/>
                <w:szCs w:val="28"/>
                <w:lang w:val="en-US"/>
              </w:rPr>
              <w:sym w:font="Symbol" w:char="F0CE"/>
            </w:r>
            <w:r w:rsidRPr="005C744C">
              <w:rPr>
                <w:sz w:val="28"/>
                <w:szCs w:val="28"/>
                <w:lang w:val="en-US"/>
              </w:rPr>
              <w:t xml:space="preserve"> </w:t>
            </w:r>
            <w:r w:rsidRPr="005C744C">
              <w:rPr>
                <w:b/>
                <w:sz w:val="28"/>
                <w:szCs w:val="28"/>
                <w:lang w:val="en-US"/>
              </w:rPr>
              <w:t>R</w:t>
            </w:r>
            <w:r w:rsidRPr="005C744C">
              <w:rPr>
                <w:sz w:val="28"/>
                <w:szCs w:val="28"/>
                <w:lang w:val="en-US"/>
              </w:rPr>
              <w:t xml:space="preserve"> </w:t>
            </w:r>
            <w:r w:rsidRPr="005C744C">
              <w:rPr>
                <w:sz w:val="28"/>
                <w:szCs w:val="28"/>
              </w:rPr>
              <w:t>и</w:t>
            </w:r>
            <w:r w:rsidRPr="005C744C">
              <w:rPr>
                <w:sz w:val="28"/>
                <w:szCs w:val="28"/>
                <w:lang w:val="en-US"/>
              </w:rPr>
              <w:t xml:space="preserve"> </w:t>
            </w:r>
            <w:r w:rsidRPr="005C744C">
              <w:rPr>
                <w:i/>
                <w:sz w:val="28"/>
                <w:szCs w:val="28"/>
                <w:lang w:val="en-US"/>
              </w:rPr>
              <w:t>y</w:t>
            </w:r>
            <w:r w:rsidRPr="005C744C">
              <w:rPr>
                <w:sz w:val="28"/>
                <w:szCs w:val="28"/>
                <w:lang w:val="en-US"/>
              </w:rPr>
              <w:t xml:space="preserve"> =  </w:t>
            </w:r>
            <w:r w:rsidRPr="005C744C">
              <w:rPr>
                <w:i/>
                <w:sz w:val="28"/>
                <w:szCs w:val="28"/>
                <w:lang w:val="en-US"/>
              </w:rPr>
              <w:t>x/</w:t>
            </w:r>
            <w:r w:rsidRPr="005C744C">
              <w:rPr>
                <w:sz w:val="28"/>
                <w:szCs w:val="28"/>
                <w:lang w:val="en-US"/>
              </w:rPr>
              <w:t>(</w:t>
            </w:r>
            <w:r w:rsidRPr="005C744C">
              <w:rPr>
                <w:i/>
                <w:sz w:val="28"/>
                <w:szCs w:val="28"/>
                <w:lang w:val="en-US"/>
              </w:rPr>
              <w:t>x-</w:t>
            </w:r>
            <w:r w:rsidRPr="005C744C">
              <w:rPr>
                <w:sz w:val="28"/>
                <w:szCs w:val="28"/>
                <w:lang w:val="en-US"/>
              </w:rPr>
              <w:t>2)}</w:t>
            </w:r>
          </w:p>
        </w:tc>
      </w:tr>
    </w:tbl>
    <w:p w:rsidR="002E1ECE" w:rsidRDefault="002E1ECE"/>
    <w:p w:rsidR="005C39DE" w:rsidRDefault="005C39DE"/>
    <w:p w:rsidR="005C39DE" w:rsidRPr="005C39DE" w:rsidRDefault="005C39DE" w:rsidP="005C39D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C39DE">
        <w:rPr>
          <w:sz w:val="28"/>
          <w:szCs w:val="28"/>
        </w:rPr>
        <w:t xml:space="preserve">     2. Найдите  радиус и диаметр, минимальное множество покрывающих цепей графа </w:t>
      </w:r>
      <w:r w:rsidRPr="005C39DE">
        <w:rPr>
          <w:position w:val="-6"/>
          <w:sz w:val="28"/>
          <w:szCs w:val="28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15.25pt" o:ole="">
            <v:imagedata r:id="rId6" o:title=""/>
          </v:shape>
          <o:OLEObject Type="Embed" ProgID="Equation.3" ShapeID="_x0000_i1025" DrawAspect="Content" ObjectID="_1464024767" r:id="rId7"/>
        </w:object>
      </w:r>
      <w:r w:rsidRPr="005C39DE">
        <w:rPr>
          <w:i/>
          <w:iCs/>
          <w:sz w:val="28"/>
          <w:szCs w:val="28"/>
        </w:rPr>
        <w:t xml:space="preserve">. </w:t>
      </w:r>
      <w:r w:rsidRPr="005C39DE">
        <w:rPr>
          <w:sz w:val="28"/>
          <w:szCs w:val="28"/>
        </w:rPr>
        <w:t xml:space="preserve">Является ли изображенный граф </w:t>
      </w:r>
      <w:proofErr w:type="spellStart"/>
      <w:r w:rsidRPr="005C39DE">
        <w:rPr>
          <w:sz w:val="28"/>
          <w:szCs w:val="28"/>
        </w:rPr>
        <w:t>эйлеровым</w:t>
      </w:r>
      <w:proofErr w:type="spellEnd"/>
      <w:r w:rsidRPr="005C39DE">
        <w:rPr>
          <w:sz w:val="28"/>
          <w:szCs w:val="28"/>
        </w:rPr>
        <w:t>? Является ли изображенный граф планарным?   Найдите матрицы фундаментальных циклов, фундаментальных разрезов</w:t>
      </w:r>
    </w:p>
    <w:p w:rsidR="005C39DE" w:rsidRDefault="005C39DE" w:rsidP="005C39DE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5C39DE" w:rsidRDefault="005C39DE" w:rsidP="005C39DE">
      <w:pPr>
        <w:ind w:left="360"/>
        <w:rPr>
          <w:position w:val="-4"/>
          <w:lang w:val="en-US"/>
        </w:rPr>
      </w:pPr>
      <w:r w:rsidRPr="000E5BB8">
        <w:rPr>
          <w:position w:val="-6"/>
          <w:sz w:val="28"/>
          <w:szCs w:val="28"/>
        </w:rPr>
        <w:object w:dxaOrig="260" w:dyaOrig="279">
          <v:shape id="_x0000_i1026" type="#_x0000_t75" style="width:12.7pt;height:14.4pt" o:ole="">
            <v:imagedata r:id="rId8" o:title=""/>
          </v:shape>
          <o:OLEObject Type="Embed" ProgID="Equation.3" ShapeID="_x0000_i1026" DrawAspect="Content" ObjectID="_1464024768" r:id="rId9"/>
        </w:object>
      </w:r>
      <w:r>
        <w:rPr>
          <w:sz w:val="28"/>
          <w:szCs w:val="28"/>
          <w:lang w:val="en-US"/>
        </w:rPr>
        <w:t xml:space="preserve">:  </w:t>
      </w:r>
      <w:r>
        <w:rPr>
          <w:position w:val="-4"/>
          <w:lang w:val="en-US"/>
        </w:rPr>
        <w:t xml:space="preserve"> </w:t>
      </w:r>
      <w:r>
        <w:rPr>
          <w:noProof/>
          <w:position w:val="-6"/>
        </w:rPr>
        <w:drawing>
          <wp:inline distT="0" distB="0" distL="0" distR="0" wp14:anchorId="01662D98" wp14:editId="47EFC8E8">
            <wp:extent cx="1184910" cy="469265"/>
            <wp:effectExtent l="0" t="0" r="0" b="698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DE" w:rsidRDefault="005C39DE"/>
    <w:p w:rsidR="005C39DE" w:rsidRDefault="005C39DE"/>
    <w:p w:rsidR="005C39DE" w:rsidRPr="005C39DE" w:rsidRDefault="005C39DE" w:rsidP="005C39DE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5C39DE">
        <w:rPr>
          <w:sz w:val="28"/>
          <w:szCs w:val="28"/>
        </w:rPr>
        <w:t>Колода игральных карт насчитывает 52 различных карты.  Сколькими  способами  можно  сдать 13 карт на руки одному игроку так, чтобы у него оказалось ровно 2 туза</w:t>
      </w:r>
      <w:proofErr w:type="gramStart"/>
      <w:r w:rsidRPr="005C39DE">
        <w:rPr>
          <w:sz w:val="28"/>
          <w:szCs w:val="28"/>
        </w:rPr>
        <w:t xml:space="preserve"> ?</w:t>
      </w:r>
      <w:proofErr w:type="gramEnd"/>
    </w:p>
    <w:p w:rsidR="005C39DE" w:rsidRPr="005C39DE" w:rsidRDefault="005C39DE" w:rsidP="005C39DE">
      <w:pPr>
        <w:pStyle w:val="a5"/>
        <w:rPr>
          <w:position w:val="-10"/>
          <w:sz w:val="28"/>
          <w:szCs w:val="28"/>
        </w:rPr>
      </w:pPr>
      <w:r w:rsidRPr="005C39DE">
        <w:rPr>
          <w:rFonts w:ascii="Times New Roman" w:hAnsi="Times New Roman"/>
          <w:sz w:val="28"/>
          <w:szCs w:val="28"/>
        </w:rPr>
        <w:t>Ответ:</w:t>
      </w:r>
      <w:r w:rsidRPr="005C39DE">
        <w:rPr>
          <w:position w:val="-10"/>
          <w:sz w:val="28"/>
          <w:szCs w:val="28"/>
        </w:rPr>
        <w:t xml:space="preserve"> </w:t>
      </w:r>
    </w:p>
    <w:p w:rsidR="005C39DE" w:rsidRPr="005C39DE" w:rsidRDefault="005C39DE" w:rsidP="005C39DE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5C39DE">
        <w:rPr>
          <w:sz w:val="28"/>
          <w:szCs w:val="28"/>
        </w:rPr>
        <w:t>Сколько чисел,  меньших 3 000 000 можно написать при помощи  цифр    1,1,1,2,2,3,3?</w:t>
      </w:r>
    </w:p>
    <w:p w:rsidR="005C39DE" w:rsidRPr="005C39DE" w:rsidRDefault="005C39DE" w:rsidP="005C39DE">
      <w:pPr>
        <w:pStyle w:val="a5"/>
        <w:rPr>
          <w:rFonts w:ascii="Times New Roman" w:hAnsi="Times New Roman"/>
          <w:sz w:val="28"/>
          <w:szCs w:val="28"/>
        </w:rPr>
      </w:pPr>
      <w:r w:rsidRPr="005C39DE">
        <w:rPr>
          <w:rFonts w:ascii="Times New Roman" w:hAnsi="Times New Roman"/>
          <w:sz w:val="28"/>
          <w:szCs w:val="28"/>
        </w:rPr>
        <w:t>Ответ:</w:t>
      </w:r>
    </w:p>
    <w:p w:rsidR="005C39DE" w:rsidRPr="005C39DE" w:rsidRDefault="005C39DE">
      <w:pPr>
        <w:rPr>
          <w:sz w:val="28"/>
          <w:szCs w:val="28"/>
        </w:rPr>
      </w:pPr>
      <w:bookmarkStart w:id="0" w:name="_GoBack"/>
      <w:bookmarkEnd w:id="0"/>
    </w:p>
    <w:sectPr w:rsidR="005C39DE" w:rsidRPr="005C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B8A"/>
    <w:multiLevelType w:val="hybridMultilevel"/>
    <w:tmpl w:val="625E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7B"/>
    <w:rsid w:val="002E1ECE"/>
    <w:rsid w:val="0055267B"/>
    <w:rsid w:val="005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39D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39D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bses</dc:creator>
  <cp:lastModifiedBy>bses</cp:lastModifiedBy>
  <cp:revision>2</cp:revision>
  <dcterms:created xsi:type="dcterms:W3CDTF">2014-06-11T12:46:00Z</dcterms:created>
  <dcterms:modified xsi:type="dcterms:W3CDTF">2014-06-11T12:46:00Z</dcterms:modified>
</cp:coreProperties>
</file>