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AC" w:rsidRDefault="005D0CAC">
      <w:pPr>
        <w:rPr>
          <w:rFonts w:ascii="Times New Roman" w:eastAsiaTheme="minorEastAsia" w:hAnsi="Times New Roman"/>
          <w:b/>
          <w:sz w:val="28"/>
          <w:lang w:eastAsia="ru-RU"/>
        </w:rPr>
      </w:pPr>
      <w:r>
        <w:br w:type="page"/>
      </w:r>
    </w:p>
    <w:p w:rsidR="00E05B9A" w:rsidRDefault="00E05B9A" w:rsidP="005D0CAC">
      <w:pPr>
        <w:pStyle w:val="a3"/>
      </w:pPr>
      <w:r w:rsidRPr="005D0CAC">
        <w:lastRenderedPageBreak/>
        <w:t xml:space="preserve">Набрать предложенный текст и таблицу. </w:t>
      </w:r>
    </w:p>
    <w:p w:rsidR="005D0CAC" w:rsidRPr="005D0CAC" w:rsidRDefault="005D0CAC" w:rsidP="005D0CAC">
      <w:pPr>
        <w:pStyle w:val="a3"/>
      </w:pPr>
    </w:p>
    <w:p w:rsidR="00E05B9A" w:rsidRPr="005D0CAC" w:rsidRDefault="00E05B9A" w:rsidP="005D0CAC">
      <w:pPr>
        <w:pStyle w:val="a3"/>
        <w:rPr>
          <w:b w:val="0"/>
        </w:rPr>
      </w:pPr>
      <w:r w:rsidRPr="005D0CAC">
        <w:rPr>
          <w:b w:val="0"/>
        </w:rPr>
        <w:t xml:space="preserve">Вступивший в действие с 1 июля 2002 г. УПК РФ - это четвертый Уголовно-процессуальный кодекс Российской Федерации, которому предшествовали УПК </w:t>
      </w:r>
    </w:p>
    <w:p w:rsidR="00E05B9A" w:rsidRPr="005D0CAC" w:rsidRDefault="00E05B9A" w:rsidP="005D0CAC">
      <w:pPr>
        <w:pStyle w:val="a3"/>
        <w:rPr>
          <w:b w:val="0"/>
        </w:rPr>
      </w:pPr>
      <w:r w:rsidRPr="005D0CAC">
        <w:rPr>
          <w:b w:val="0"/>
        </w:rPr>
        <w:t xml:space="preserve">РСФСР от 25 мая 1922 г., УПК РСФСР от 15 февраля 1923 г. и УПК РСФСР от 27 октября 1960 г. Последний определял осуществление правосудия на протяжении более 40 лет. Несмотря на внесение в него более 400 поправок, он так и остался внутренне противоречивым, в значительной степени формализованным и в этой связи исключительно затратным с точки зрения </w:t>
      </w:r>
      <w:r w:rsidR="003E2067" w:rsidRPr="005D0CAC">
        <w:rPr>
          <w:b w:val="0"/>
        </w:rPr>
        <w:t>н</w:t>
      </w:r>
      <w:r w:rsidRPr="005D0CAC">
        <w:rPr>
          <w:b w:val="0"/>
        </w:rPr>
        <w:t xml:space="preserve">алогоплательщика. Однако личность гражданина оставалась нередко по-прежнему бесправной. </w:t>
      </w:r>
    </w:p>
    <w:p w:rsidR="005D0CAC" w:rsidRDefault="00E05B9A" w:rsidP="005D0CAC">
      <w:pPr>
        <w:pStyle w:val="a3"/>
        <w:rPr>
          <w:b w:val="0"/>
        </w:rPr>
      </w:pPr>
      <w:r w:rsidRPr="005D0CAC">
        <w:rPr>
          <w:b w:val="0"/>
        </w:rPr>
        <w:t>Об этом, например, наглядно свидетельствуют результаты Нижегородского проекта содействия правосудию, целью проведения которого было сокращение сроков содержания обвиняемых под стражей в следств</w:t>
      </w:r>
      <w:r w:rsidR="005D0CAC">
        <w:rPr>
          <w:b w:val="0"/>
        </w:rPr>
        <w:t>енных изоляторах (далее - СИЗО)</w:t>
      </w:r>
      <w:r w:rsidRPr="005D0CAC">
        <w:rPr>
          <w:b w:val="0"/>
        </w:rPr>
        <w:t xml:space="preserve">. </w:t>
      </w:r>
    </w:p>
    <w:p w:rsidR="00E03181" w:rsidRDefault="00E05B9A" w:rsidP="005D0CAC">
      <w:pPr>
        <w:pStyle w:val="a3"/>
        <w:rPr>
          <w:b w:val="0"/>
        </w:rPr>
      </w:pPr>
      <w:r w:rsidRPr="005D0CAC">
        <w:rPr>
          <w:b w:val="0"/>
        </w:rPr>
        <w:t>Его</w:t>
      </w:r>
      <w:r w:rsidRPr="005D0CAC">
        <w:rPr>
          <w:b w:val="0"/>
        </w:rPr>
        <w:t xml:space="preserve"> </w:t>
      </w:r>
      <w:r w:rsidRPr="005D0CAC">
        <w:rPr>
          <w:b w:val="0"/>
        </w:rPr>
        <w:t>результаты подтвердили аксиому о длительности сроков предварительного следствия и дознания и судебного разбирательства, что особенно недопустимо по уголовным делам, по которым обвиняемым мера пресечения избрана в виде заключения под стражу:</w:t>
      </w:r>
    </w:p>
    <w:p w:rsidR="005D0CAC" w:rsidRDefault="005D0CAC" w:rsidP="005D0CAC">
      <w:pPr>
        <w:pStyle w:val="a3"/>
        <w:rPr>
          <w:b w:val="0"/>
        </w:rPr>
      </w:pPr>
    </w:p>
    <w:p w:rsidR="005D0CAC" w:rsidRDefault="005D0CAC" w:rsidP="005D0CAC">
      <w:pPr>
        <w:pStyle w:val="a3"/>
        <w:rPr>
          <w:b w:val="0"/>
        </w:rPr>
      </w:pPr>
    </w:p>
    <w:p w:rsidR="005D0CAC" w:rsidRDefault="005D0CAC" w:rsidP="005D0CAC">
      <w:pPr>
        <w:pStyle w:val="a3"/>
        <w:rPr>
          <w:b w:val="0"/>
        </w:rPr>
      </w:pPr>
    </w:p>
    <w:p w:rsidR="005D0CAC" w:rsidRDefault="005D0CAC" w:rsidP="005D0CAC">
      <w:pPr>
        <w:pStyle w:val="a3"/>
        <w:rPr>
          <w:b w:val="0"/>
        </w:rPr>
      </w:pPr>
    </w:p>
    <w:p w:rsidR="005D0CAC" w:rsidRDefault="005D0CAC" w:rsidP="005D0CAC">
      <w:pPr>
        <w:pStyle w:val="a3"/>
        <w:rPr>
          <w:b w:val="0"/>
        </w:rPr>
      </w:pPr>
    </w:p>
    <w:p w:rsidR="005D0CAC" w:rsidRDefault="005D0CAC" w:rsidP="005D0CAC">
      <w:pPr>
        <w:pStyle w:val="a3"/>
        <w:rPr>
          <w:b w:val="0"/>
        </w:rPr>
      </w:pPr>
    </w:p>
    <w:p w:rsidR="005D0CAC" w:rsidRDefault="005D0CAC" w:rsidP="005D0CAC">
      <w:pPr>
        <w:pStyle w:val="a3"/>
        <w:rPr>
          <w:b w:val="0"/>
        </w:rPr>
      </w:pPr>
    </w:p>
    <w:p w:rsidR="005D0CAC" w:rsidRDefault="005D0CAC" w:rsidP="005D0CAC">
      <w:pPr>
        <w:pStyle w:val="a3"/>
        <w:rPr>
          <w:b w:val="0"/>
        </w:rPr>
      </w:pPr>
    </w:p>
    <w:p w:rsidR="005D0CAC" w:rsidRDefault="005D0CAC" w:rsidP="005D0CAC">
      <w:pPr>
        <w:pStyle w:val="a3"/>
        <w:rPr>
          <w:b w:val="0"/>
        </w:rPr>
      </w:pPr>
    </w:p>
    <w:p w:rsidR="005D0CAC" w:rsidRDefault="005D0CAC" w:rsidP="005D0CAC">
      <w:pPr>
        <w:pStyle w:val="a3"/>
        <w:rPr>
          <w:b w:val="0"/>
        </w:rPr>
      </w:pPr>
    </w:p>
    <w:p w:rsidR="005D0CAC" w:rsidRPr="005D0CAC" w:rsidRDefault="005D0CAC" w:rsidP="005D0CAC">
      <w:pPr>
        <w:pStyle w:val="a3"/>
        <w:rPr>
          <w:b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C3901" w:rsidTr="00CC3901"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Средний срок за 2001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Тоже в %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Средний срок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901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901">
              <w:rPr>
                <w:rFonts w:ascii="Times New Roman" w:hAnsi="Times New Roman" w:cs="Times New Roman"/>
              </w:rPr>
              <w:t>2002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То же в %</w:t>
            </w:r>
          </w:p>
        </w:tc>
      </w:tr>
      <w:tr w:rsidR="00CC3901" w:rsidTr="00CC3901"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С момента задержания до прибытия в СИЗО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1.9</w:t>
            </w:r>
          </w:p>
        </w:tc>
      </w:tr>
      <w:tr w:rsidR="00CC3901" w:rsidTr="00CC3901"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От прибытия в СИЗО до вынесения обвинительного заключения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31.9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32.5</w:t>
            </w:r>
          </w:p>
        </w:tc>
      </w:tr>
      <w:tr w:rsidR="00CC3901" w:rsidTr="00CC3901"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От передачи дела в суд до вынесения приговора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36.75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36.78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24.4</w:t>
            </w:r>
          </w:p>
        </w:tc>
      </w:tr>
      <w:tr w:rsidR="00CC3901" w:rsidTr="00CC3901"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От вынесения приговора до вступления его в силу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37.44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24.8</w:t>
            </w:r>
          </w:p>
        </w:tc>
      </w:tr>
      <w:tr w:rsidR="00CC3901" w:rsidTr="00CC3901">
        <w:tc>
          <w:tcPr>
            <w:tcW w:w="1869" w:type="dxa"/>
          </w:tcPr>
          <w:p w:rsidR="00CC3901" w:rsidRPr="00CC3901" w:rsidRDefault="00CC3901" w:rsidP="005D0CAC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От окончания судебного пр</w:t>
            </w:r>
            <w:r w:rsidR="005D0CAC">
              <w:rPr>
                <w:rFonts w:ascii="Times New Roman" w:hAnsi="Times New Roman" w:cs="Times New Roman"/>
              </w:rPr>
              <w:t>о</w:t>
            </w:r>
            <w:r w:rsidRPr="00CC3901">
              <w:rPr>
                <w:rFonts w:ascii="Times New Roman" w:hAnsi="Times New Roman" w:cs="Times New Roman"/>
              </w:rPr>
              <w:t>изводства до фактического выбытия из СИЗО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30.25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18.8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24.56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16.3</w:t>
            </w:r>
          </w:p>
        </w:tc>
      </w:tr>
      <w:tr w:rsidR="00CC3901" w:rsidTr="00CC3901"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Общее время под стражей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161.25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  <w:r w:rsidRPr="00CC3901">
              <w:rPr>
                <w:rFonts w:ascii="Times New Roman" w:hAnsi="Times New Roman" w:cs="Times New Roman"/>
              </w:rPr>
              <w:t>150.67</w:t>
            </w:r>
          </w:p>
        </w:tc>
        <w:tc>
          <w:tcPr>
            <w:tcW w:w="1869" w:type="dxa"/>
          </w:tcPr>
          <w:p w:rsidR="00CC3901" w:rsidRPr="00CC3901" w:rsidRDefault="00CC3901" w:rsidP="00CC3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2067" w:rsidRDefault="003E2067" w:rsidP="00E05B9A"/>
    <w:p w:rsidR="003E2067" w:rsidRDefault="003E2067" w:rsidP="00E05B9A"/>
    <w:p w:rsidR="003E2067" w:rsidRDefault="003E2067" w:rsidP="00E05B9A"/>
    <w:p w:rsidR="003E2067" w:rsidRPr="005D0CAC" w:rsidRDefault="003E2067" w:rsidP="005D0CA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CAC">
        <w:rPr>
          <w:rFonts w:ascii="Times New Roman" w:hAnsi="Times New Roman" w:cs="Times New Roman"/>
          <w:sz w:val="28"/>
          <w:szCs w:val="28"/>
        </w:rPr>
        <w:t xml:space="preserve">По данным таблицы рассчитать средний срок предварительного следствия (по строкам) за 2001 и 2002 гг., стандартное отклонение и дисперсию. Построить гистограммы </w:t>
      </w:r>
      <w:bookmarkStart w:id="0" w:name="_GoBack"/>
      <w:bookmarkEnd w:id="0"/>
      <w:r w:rsidRPr="005D0CAC">
        <w:rPr>
          <w:rFonts w:ascii="Times New Roman" w:hAnsi="Times New Roman" w:cs="Times New Roman"/>
          <w:sz w:val="28"/>
          <w:szCs w:val="28"/>
        </w:rPr>
        <w:t>длительности этапов предварительного заключения в 2001 и 2002 г.</w:t>
      </w:r>
    </w:p>
    <w:sectPr w:rsidR="003E2067" w:rsidRPr="005D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9A"/>
    <w:rsid w:val="00127537"/>
    <w:rsid w:val="00146C6A"/>
    <w:rsid w:val="003E2067"/>
    <w:rsid w:val="00570800"/>
    <w:rsid w:val="005C5803"/>
    <w:rsid w:val="005D0CAC"/>
    <w:rsid w:val="005E46C1"/>
    <w:rsid w:val="007E27E1"/>
    <w:rsid w:val="00801922"/>
    <w:rsid w:val="009F38F3"/>
    <w:rsid w:val="00CC3901"/>
    <w:rsid w:val="00E03181"/>
    <w:rsid w:val="00E0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B3652-BC71-4673-B03F-A493736F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5D0CAC"/>
    <w:pPr>
      <w:spacing w:after="0" w:line="360" w:lineRule="auto"/>
      <w:ind w:firstLine="567"/>
      <w:jc w:val="both"/>
    </w:pPr>
    <w:rPr>
      <w:rFonts w:ascii="Times New Roman" w:eastAsiaTheme="minorEastAsia" w:hAnsi="Times New Roman"/>
      <w:b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D0CAC"/>
    <w:rPr>
      <w:rFonts w:ascii="Times New Roman" w:eastAsiaTheme="minorEastAsia" w:hAnsi="Times New Roman"/>
      <w:b/>
      <w:sz w:val="28"/>
      <w:lang w:eastAsia="ru-RU"/>
    </w:rPr>
  </w:style>
  <w:style w:type="table" w:styleId="a5">
    <w:name w:val="Table Grid"/>
    <w:basedOn w:val="a1"/>
    <w:uiPriority w:val="39"/>
    <w:rsid w:val="00CC3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2014-06-09T21:39:00Z</dcterms:created>
  <dcterms:modified xsi:type="dcterms:W3CDTF">2014-06-09T22:35:00Z</dcterms:modified>
</cp:coreProperties>
</file>