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C2" w:rsidRDefault="00CC1CC2" w:rsidP="00CC1CC2">
      <w:r>
        <w:t>3.</w:t>
      </w:r>
      <w:r>
        <w:tab/>
        <w:t>Задача:</w:t>
      </w:r>
    </w:p>
    <w:p w:rsidR="00314D77" w:rsidRDefault="00CC1CC2" w:rsidP="00CC1CC2">
      <w:r>
        <w:t xml:space="preserve">  На двух участках производства необходимо выполнить работы объемом: Q1= 230  на одном участке и Q2= 160 на втором участке. Работы должны быть выполнены в течение 20 часов. К выполнению работ могут быть привлечены две бригады. Выработка бригады за один час работы на одном участке составляет у бригады первой – 10, у второй – 16, а на участке втором, соответственно, 12 и 14. Стоимость одного часа работы первой бригады – на первом участке 200 т. руб., на втором – 400 т. руб., второй бригады 150 и 300 т. руб. Определить вариант использования бригад на участках, при котором затраты по оплате труда бригад будут минимальными.  </w:t>
      </w:r>
      <w:bookmarkStart w:id="0" w:name="_GoBack"/>
      <w:bookmarkEnd w:id="0"/>
    </w:p>
    <w:sectPr w:rsidR="0031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C2"/>
    <w:rsid w:val="00314D77"/>
    <w:rsid w:val="00C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Curnos™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2014-06-06T14:11:00Z</dcterms:created>
  <dcterms:modified xsi:type="dcterms:W3CDTF">2014-06-06T14:11:00Z</dcterms:modified>
</cp:coreProperties>
</file>