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30" w:rsidRPr="00C44030" w:rsidRDefault="00C44030" w:rsidP="00C44030">
      <w:pPr>
        <w:rPr>
          <w:sz w:val="28"/>
        </w:rPr>
      </w:pPr>
      <w:r w:rsidRPr="00C44030">
        <w:rPr>
          <w:sz w:val="28"/>
        </w:rPr>
        <w:t>2. (1.183)</w:t>
      </w:r>
    </w:p>
    <w:p w:rsidR="00C44030" w:rsidRPr="00C44030" w:rsidRDefault="00C44030" w:rsidP="00C44030">
      <w:pPr>
        <w:ind w:firstLine="720"/>
        <w:jc w:val="both"/>
        <w:rPr>
          <w:sz w:val="28"/>
          <w:lang w:val="en-US"/>
        </w:rPr>
      </w:pPr>
      <w:r w:rsidRPr="00C44030">
        <w:rPr>
          <w:sz w:val="28"/>
        </w:rPr>
        <w:t>Случайная точка</w:t>
      </w:r>
      <w:proofErr w:type="gramStart"/>
      <w:r w:rsidRPr="00C44030">
        <w:rPr>
          <w:sz w:val="28"/>
        </w:rPr>
        <w:t xml:space="preserve"> А</w:t>
      </w:r>
      <w:proofErr w:type="gramEnd"/>
      <w:r w:rsidRPr="00C44030">
        <w:rPr>
          <w:sz w:val="28"/>
        </w:rPr>
        <w:t xml:space="preserve"> равномерно распределена в квадрате со стороной 1. Какова вероятность того, что эта точка отстоит от центра квадрата не менее чем на 0.5, и абсцисса не больше ординаты?</w:t>
      </w:r>
    </w:p>
    <w:p w:rsidR="00C44030" w:rsidRPr="00C44030" w:rsidRDefault="00C44030" w:rsidP="00C44030">
      <w:pPr>
        <w:ind w:firstLine="720"/>
        <w:jc w:val="both"/>
        <w:rPr>
          <w:sz w:val="28"/>
          <w:lang w:val="en-US"/>
        </w:rPr>
      </w:pPr>
    </w:p>
    <w:p w:rsidR="00C44030" w:rsidRPr="00C44030" w:rsidRDefault="00C44030" w:rsidP="00C44030">
      <w:pPr>
        <w:ind w:firstLine="720"/>
        <w:jc w:val="both"/>
        <w:rPr>
          <w:sz w:val="28"/>
          <w:lang w:val="en-US"/>
        </w:rPr>
      </w:pPr>
    </w:p>
    <w:p w:rsidR="00C44030" w:rsidRPr="00C44030" w:rsidRDefault="00C44030" w:rsidP="00C44030">
      <w:pPr>
        <w:ind w:firstLine="720"/>
        <w:jc w:val="both"/>
        <w:rPr>
          <w:sz w:val="28"/>
          <w:lang w:val="en-US"/>
        </w:rPr>
      </w:pPr>
    </w:p>
    <w:p w:rsidR="00C44030" w:rsidRPr="00C44030" w:rsidRDefault="00C44030" w:rsidP="00C44030">
      <w:pPr>
        <w:jc w:val="both"/>
        <w:rPr>
          <w:sz w:val="28"/>
        </w:rPr>
      </w:pPr>
      <w:r w:rsidRPr="00C44030">
        <w:rPr>
          <w:sz w:val="28"/>
        </w:rPr>
        <w:t>4. (1.158)</w:t>
      </w:r>
    </w:p>
    <w:p w:rsidR="00C44030" w:rsidRPr="00C44030" w:rsidRDefault="00C44030" w:rsidP="00C44030">
      <w:pPr>
        <w:ind w:firstLine="851"/>
        <w:jc w:val="both"/>
        <w:rPr>
          <w:sz w:val="28"/>
          <w:szCs w:val="28"/>
          <w:lang w:val="en-US"/>
        </w:rPr>
      </w:pPr>
      <w:r w:rsidRPr="00C44030">
        <w:rPr>
          <w:sz w:val="28"/>
          <w:szCs w:val="28"/>
        </w:rPr>
        <w:t>Четыре мальчика и три девочки садятся случайным образом в один ряд. Какова вероятность того, что на концах ряда окажутся 2 мальчика (девочки)?</w:t>
      </w:r>
    </w:p>
    <w:p w:rsidR="00C44030" w:rsidRPr="00C44030" w:rsidRDefault="00C44030" w:rsidP="00C44030">
      <w:pPr>
        <w:ind w:firstLine="851"/>
        <w:jc w:val="both"/>
        <w:rPr>
          <w:sz w:val="28"/>
          <w:szCs w:val="28"/>
          <w:lang w:val="en-US"/>
        </w:rPr>
      </w:pPr>
    </w:p>
    <w:p w:rsidR="00C44030" w:rsidRPr="00C44030" w:rsidRDefault="00C44030" w:rsidP="00C44030">
      <w:pPr>
        <w:ind w:firstLine="851"/>
        <w:jc w:val="both"/>
        <w:rPr>
          <w:sz w:val="28"/>
          <w:szCs w:val="28"/>
          <w:lang w:val="en-US"/>
        </w:rPr>
      </w:pPr>
    </w:p>
    <w:p w:rsidR="00C44030" w:rsidRPr="00C44030" w:rsidRDefault="00C44030" w:rsidP="00C44030">
      <w:pPr>
        <w:ind w:firstLine="851"/>
        <w:jc w:val="both"/>
        <w:rPr>
          <w:sz w:val="28"/>
          <w:szCs w:val="28"/>
          <w:lang w:val="en-US"/>
        </w:rPr>
      </w:pPr>
    </w:p>
    <w:p w:rsidR="00C44030" w:rsidRPr="00C44030" w:rsidRDefault="00C44030" w:rsidP="00C44030">
      <w:pPr>
        <w:ind w:firstLine="851"/>
        <w:jc w:val="both"/>
        <w:rPr>
          <w:sz w:val="28"/>
          <w:szCs w:val="28"/>
          <w:lang w:val="en-US"/>
        </w:rPr>
      </w:pPr>
    </w:p>
    <w:p w:rsidR="00C44030" w:rsidRPr="00C44030" w:rsidRDefault="00C44030" w:rsidP="00C44030">
      <w:pPr>
        <w:spacing w:before="60" w:after="60"/>
        <w:jc w:val="both"/>
        <w:rPr>
          <w:sz w:val="28"/>
          <w:lang w:val="en-US"/>
        </w:rPr>
      </w:pPr>
      <w:r w:rsidRPr="00C44030">
        <w:rPr>
          <w:sz w:val="28"/>
        </w:rPr>
        <w:t>9. (4.1)</w:t>
      </w:r>
    </w:p>
    <w:p w:rsidR="00C44030" w:rsidRPr="00C44030" w:rsidRDefault="00C44030" w:rsidP="00C44030">
      <w:pPr>
        <w:spacing w:after="12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44030">
        <w:rPr>
          <w:sz w:val="28"/>
          <w:szCs w:val="28"/>
        </w:rPr>
        <w:t>Найти неизвестные вероятности p</w:t>
      </w:r>
      <w:r w:rsidRPr="00C44030">
        <w:rPr>
          <w:sz w:val="28"/>
          <w:szCs w:val="28"/>
          <w:vertAlign w:val="subscript"/>
        </w:rPr>
        <w:t>1</w:t>
      </w:r>
      <w:r w:rsidRPr="00C44030">
        <w:rPr>
          <w:sz w:val="28"/>
          <w:szCs w:val="28"/>
        </w:rPr>
        <w:t xml:space="preserve"> и p</w:t>
      </w:r>
      <w:r w:rsidRPr="00C44030">
        <w:rPr>
          <w:sz w:val="28"/>
          <w:szCs w:val="28"/>
          <w:vertAlign w:val="subscript"/>
        </w:rPr>
        <w:t>2</w:t>
      </w:r>
      <w:r w:rsidRPr="00C44030">
        <w:rPr>
          <w:sz w:val="28"/>
          <w:szCs w:val="28"/>
        </w:rPr>
        <w:t>, зная таблицу распределения случайной величины Y и M[y] = 2.8. Найти D[y], построить F(y).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720"/>
        <w:gridCol w:w="720"/>
        <w:gridCol w:w="540"/>
      </w:tblGrid>
      <w:tr w:rsidR="00C44030" w:rsidRPr="00C44030" w:rsidTr="003256ED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0" w:rsidRPr="00C44030" w:rsidRDefault="00C44030" w:rsidP="003256ED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C44030">
              <w:rPr>
                <w:b/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0" w:rsidRPr="00C44030" w:rsidRDefault="00C44030" w:rsidP="003256ED">
            <w:pPr>
              <w:jc w:val="center"/>
              <w:rPr>
                <w:sz w:val="28"/>
                <w:szCs w:val="28"/>
                <w:lang w:val="en-US"/>
              </w:rPr>
            </w:pPr>
            <w:r w:rsidRPr="00C4403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0" w:rsidRPr="00C44030" w:rsidRDefault="00C44030" w:rsidP="003256ED">
            <w:pPr>
              <w:jc w:val="center"/>
              <w:rPr>
                <w:sz w:val="28"/>
                <w:szCs w:val="28"/>
                <w:lang w:val="en-US"/>
              </w:rPr>
            </w:pPr>
            <w:r w:rsidRPr="00C440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0" w:rsidRPr="00C44030" w:rsidRDefault="00C44030" w:rsidP="003256ED">
            <w:pPr>
              <w:jc w:val="center"/>
              <w:rPr>
                <w:sz w:val="28"/>
                <w:szCs w:val="28"/>
                <w:lang w:val="en-US"/>
              </w:rPr>
            </w:pPr>
            <w:r w:rsidRPr="00C44030">
              <w:rPr>
                <w:sz w:val="28"/>
                <w:szCs w:val="28"/>
                <w:lang w:val="en-US"/>
              </w:rPr>
              <w:t>4</w:t>
            </w:r>
          </w:p>
        </w:tc>
      </w:tr>
      <w:tr w:rsidR="00C44030" w:rsidRPr="00C44030" w:rsidTr="003256ED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0" w:rsidRPr="00C44030" w:rsidRDefault="00C44030" w:rsidP="003256ED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C44030">
              <w:rPr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0" w:rsidRPr="00C44030" w:rsidRDefault="00C44030" w:rsidP="003256ED">
            <w:pPr>
              <w:jc w:val="center"/>
              <w:rPr>
                <w:sz w:val="28"/>
                <w:szCs w:val="28"/>
                <w:lang w:val="en-US"/>
              </w:rPr>
            </w:pPr>
            <w:r w:rsidRPr="00C44030">
              <w:rPr>
                <w:sz w:val="28"/>
                <w:szCs w:val="28"/>
                <w:lang w:val="en-US"/>
              </w:rPr>
              <w:t>0.1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0" w:rsidRPr="00C44030" w:rsidRDefault="00C44030" w:rsidP="003256ED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C44030">
              <w:rPr>
                <w:sz w:val="28"/>
                <w:szCs w:val="28"/>
                <w:lang w:val="en-US"/>
              </w:rPr>
              <w:t>p</w:t>
            </w:r>
            <w:r w:rsidRPr="00C44030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30" w:rsidRPr="00C44030" w:rsidRDefault="00C44030" w:rsidP="003256ED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C44030">
              <w:rPr>
                <w:sz w:val="28"/>
                <w:szCs w:val="28"/>
                <w:lang w:val="en-US"/>
              </w:rPr>
              <w:t>p</w:t>
            </w:r>
            <w:r w:rsidRPr="00C44030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C44030" w:rsidRPr="00C44030" w:rsidRDefault="00C44030" w:rsidP="00C44030">
      <w:pPr>
        <w:spacing w:before="60" w:after="60"/>
        <w:jc w:val="both"/>
        <w:rPr>
          <w:sz w:val="28"/>
          <w:lang w:val="en-US"/>
        </w:rPr>
      </w:pPr>
    </w:p>
    <w:p w:rsidR="00C44030" w:rsidRPr="00C44030" w:rsidRDefault="00C44030" w:rsidP="00C44030">
      <w:pPr>
        <w:spacing w:before="60" w:after="60"/>
        <w:jc w:val="both"/>
        <w:rPr>
          <w:sz w:val="28"/>
          <w:lang w:val="en-US"/>
        </w:rPr>
      </w:pPr>
    </w:p>
    <w:p w:rsidR="00C44030" w:rsidRPr="00C44030" w:rsidRDefault="00C44030" w:rsidP="00C44030">
      <w:pPr>
        <w:spacing w:before="60" w:after="60"/>
        <w:jc w:val="both"/>
        <w:rPr>
          <w:sz w:val="28"/>
          <w:lang w:val="en-US"/>
        </w:rPr>
      </w:pPr>
    </w:p>
    <w:p w:rsidR="00C44030" w:rsidRPr="00C44030" w:rsidRDefault="00C44030" w:rsidP="00C44030">
      <w:pPr>
        <w:spacing w:before="60" w:after="60"/>
        <w:jc w:val="both"/>
        <w:rPr>
          <w:sz w:val="28"/>
        </w:rPr>
      </w:pPr>
      <w:r w:rsidRPr="00C44030">
        <w:rPr>
          <w:sz w:val="28"/>
        </w:rPr>
        <w:t>10. (4.32)</w:t>
      </w:r>
    </w:p>
    <w:p w:rsidR="00C44030" w:rsidRPr="00C44030" w:rsidRDefault="00C44030" w:rsidP="00C44030">
      <w:pPr>
        <w:ind w:firstLine="709"/>
        <w:jc w:val="both"/>
        <w:rPr>
          <w:sz w:val="28"/>
          <w:szCs w:val="28"/>
        </w:rPr>
      </w:pPr>
      <w:r w:rsidRPr="00C44030">
        <w:rPr>
          <w:sz w:val="28"/>
          <w:szCs w:val="28"/>
        </w:rPr>
        <w:t>Плотность распределения случайной величины Х имеет вид:</w:t>
      </w:r>
    </w:p>
    <w:p w:rsidR="00C44030" w:rsidRPr="00C44030" w:rsidRDefault="00C44030" w:rsidP="00C44030">
      <w:pPr>
        <w:jc w:val="center"/>
        <w:rPr>
          <w:sz w:val="28"/>
          <w:szCs w:val="28"/>
        </w:rPr>
      </w:pPr>
      <w:r w:rsidRPr="00C44030">
        <w:rPr>
          <w:position w:val="-50"/>
          <w:sz w:val="28"/>
          <w:szCs w:val="28"/>
          <w:lang w:val="en-US"/>
        </w:rPr>
        <w:object w:dxaOrig="318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56.25pt" o:ole="">
            <v:imagedata r:id="rId5" o:title=""/>
          </v:shape>
          <o:OLEObject Type="Embed" ProgID="Equation.DSMT4" ShapeID="_x0000_i1025" DrawAspect="Content" ObjectID="_1462547052" r:id="rId6"/>
        </w:object>
      </w:r>
    </w:p>
    <w:p w:rsidR="00C44030" w:rsidRPr="00C44030" w:rsidRDefault="00C44030" w:rsidP="00C44030">
      <w:pPr>
        <w:jc w:val="both"/>
        <w:rPr>
          <w:sz w:val="28"/>
          <w:szCs w:val="28"/>
        </w:rPr>
      </w:pPr>
      <w:r w:rsidRPr="00C44030">
        <w:rPr>
          <w:sz w:val="28"/>
          <w:szCs w:val="28"/>
        </w:rPr>
        <w:t xml:space="preserve">Найти: </w:t>
      </w:r>
      <w:r w:rsidRPr="00C44030">
        <w:rPr>
          <w:position w:val="-10"/>
          <w:sz w:val="28"/>
          <w:szCs w:val="28"/>
        </w:rPr>
        <w:object w:dxaOrig="3615" w:dyaOrig="315">
          <v:shape id="_x0000_i1026" type="#_x0000_t75" style="width:180.75pt;height:15.75pt" o:ole="">
            <v:imagedata r:id="rId7" o:title=""/>
          </v:shape>
          <o:OLEObject Type="Embed" ProgID="Equation.DSMT4" ShapeID="_x0000_i1026" DrawAspect="Content" ObjectID="_1462547053" r:id="rId8"/>
        </w:object>
      </w:r>
      <w:r w:rsidRPr="00C44030">
        <w:rPr>
          <w:sz w:val="28"/>
          <w:szCs w:val="28"/>
        </w:rPr>
        <w:t>.</w:t>
      </w:r>
    </w:p>
    <w:p w:rsidR="00201332" w:rsidRPr="00C44030" w:rsidRDefault="00C44030"/>
    <w:sectPr w:rsidR="00201332" w:rsidRPr="00C4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79"/>
    <w:rsid w:val="00562E6A"/>
    <w:rsid w:val="00B37979"/>
    <w:rsid w:val="00C44030"/>
    <w:rsid w:val="00F3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Самсунг</cp:lastModifiedBy>
  <cp:revision>2</cp:revision>
  <dcterms:created xsi:type="dcterms:W3CDTF">2014-05-25T11:17:00Z</dcterms:created>
  <dcterms:modified xsi:type="dcterms:W3CDTF">2014-05-25T11:18:00Z</dcterms:modified>
</cp:coreProperties>
</file>